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846AD4" w:rsidRDefault="00846AD4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4D3E3C" w:rsidP="00D44441">
            <w:r>
              <w:t>2</w:t>
            </w:r>
            <w:r w:rsidR="00D44441">
              <w:t>3</w:t>
            </w:r>
            <w:r w:rsidR="00CD2A4C">
              <w:t>.</w:t>
            </w:r>
            <w:r w:rsidR="00B96CD9">
              <w:t>09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2D03F0">
              <w:t>4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2D03F0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2D03F0">
              <w:t>65</w:t>
            </w:r>
            <w:r w:rsidR="00907CB4" w:rsidRPr="003B16C2">
              <w:t>-о</w:t>
            </w:r>
          </w:p>
        </w:tc>
      </w:tr>
    </w:tbl>
    <w:p w:rsidR="00846AD4" w:rsidRDefault="00846AD4">
      <w:pPr>
        <w:pStyle w:val="ConsPlusTitle"/>
        <w:jc w:val="center"/>
      </w:pPr>
    </w:p>
    <w:p w:rsidR="00907CB4" w:rsidRDefault="00907CB4">
      <w:pPr>
        <w:pStyle w:val="ConsPlusTitle"/>
        <w:jc w:val="center"/>
      </w:pPr>
    </w:p>
    <w:p w:rsid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</w:p>
    <w:p w:rsidR="00CB0EAC" w:rsidRDefault="00CB0EAC">
      <w:pPr>
        <w:pStyle w:val="ConsPlusNormal"/>
        <w:jc w:val="center"/>
      </w:pPr>
    </w:p>
    <w:p w:rsidR="004C5E56" w:rsidRDefault="00B96CD9" w:rsidP="00B96CD9">
      <w:pPr>
        <w:pStyle w:val="ConsPlusNormal"/>
        <w:ind w:firstLine="709"/>
        <w:jc w:val="both"/>
      </w:pPr>
      <w:proofErr w:type="gramStart"/>
      <w:r>
        <w:t xml:space="preserve">В </w:t>
      </w:r>
      <w:r w:rsidRPr="002B343A">
        <w:t xml:space="preserve">соответствии с </w:t>
      </w:r>
      <w:hyperlink r:id="rId6" w:history="1">
        <w:r w:rsidRPr="002B343A">
          <w:t>пунктом 9 статьи 20</w:t>
        </w:r>
      </w:hyperlink>
      <w:r w:rsidRPr="002B343A">
        <w:t xml:space="preserve">, </w:t>
      </w:r>
      <w:hyperlink r:id="rId7" w:history="1">
        <w:r w:rsidRPr="002B343A">
          <w:t>пунктом 4 статьи 21</w:t>
        </w:r>
      </w:hyperlink>
      <w:r>
        <w:t xml:space="preserve">, пунктом 7 статьи 23 </w:t>
      </w:r>
      <w:r w:rsidRPr="002B343A">
        <w:t xml:space="preserve">Бюджетного кодекса Российской Федерации, </w:t>
      </w:r>
      <w:hyperlink r:id="rId8" w:history="1">
        <w:r w:rsidRPr="002B343A">
          <w:t>пункт</w:t>
        </w:r>
        <w:r>
          <w:t xml:space="preserve">ами </w:t>
        </w:r>
        <w:r w:rsidRPr="002B343A">
          <w:t>3.9</w:t>
        </w:r>
      </w:hyperlink>
      <w:r>
        <w:t>, 3.54</w:t>
      </w:r>
      <w:r w:rsidRPr="002B343A">
        <w:t xml:space="preserve"> </w:t>
      </w:r>
      <w:hyperlink r:id="rId9" w:history="1">
        <w:r w:rsidRPr="002B343A">
          <w:rPr>
            <w:rFonts w:eastAsiaTheme="minorHAnsi"/>
            <w:szCs w:val="28"/>
            <w:lang w:eastAsia="en-US"/>
          </w:rPr>
          <w:t>Положени</w:t>
        </w:r>
        <w:r>
          <w:rPr>
            <w:rFonts w:eastAsiaTheme="minorHAnsi"/>
            <w:szCs w:val="28"/>
            <w:lang w:eastAsia="en-US"/>
          </w:rPr>
          <w:t>я</w:t>
        </w:r>
      </w:hyperlink>
      <w:r w:rsidRPr="002B343A">
        <w:rPr>
          <w:rFonts w:eastAsiaTheme="minorHAnsi"/>
          <w:szCs w:val="28"/>
          <w:lang w:eastAsia="en-US"/>
        </w:rPr>
        <w:t xml:space="preserve"> о финансовом управлении </w:t>
      </w:r>
      <w:r>
        <w:rPr>
          <w:rFonts w:eastAsiaTheme="minorHAnsi"/>
          <w:szCs w:val="28"/>
          <w:lang w:eastAsia="en-US"/>
        </w:rPr>
        <w:t>а</w:t>
      </w:r>
      <w:r w:rsidRPr="002B343A">
        <w:rPr>
          <w:rFonts w:eastAsiaTheme="minorHAnsi"/>
          <w:szCs w:val="28"/>
          <w:lang w:eastAsia="en-US"/>
        </w:rPr>
        <w:t>дминистрации города Ачинска</w:t>
      </w:r>
      <w:r w:rsidRPr="002B343A">
        <w:t>, утвержденного решением</w:t>
      </w:r>
      <w:r>
        <w:t xml:space="preserve"> Ачинского городского Совета депутатов</w:t>
      </w:r>
      <w:r>
        <w:rPr>
          <w:color w:val="000000"/>
        </w:rPr>
        <w:br/>
      </w:r>
      <w:r>
        <w:t xml:space="preserve">от 21.02.2011 № 15-112р, в целях </w:t>
      </w:r>
      <w:r w:rsidRPr="00CB0EAC">
        <w:t xml:space="preserve">составления и исполнения бюджета города Ачинска, составления бюджетной отчетности, обеспечивающей сопоставимость показателей бюджетов бюджетной системы Российской </w:t>
      </w:r>
      <w:r w:rsidRPr="006029FE">
        <w:t xml:space="preserve">Федерации, </w:t>
      </w:r>
      <w:proofErr w:type="gramEnd"/>
    </w:p>
    <w:p w:rsidR="004C5E56" w:rsidRDefault="004C5E56" w:rsidP="00B96CD9">
      <w:pPr>
        <w:pStyle w:val="ConsPlusNormal"/>
        <w:ind w:firstLine="709"/>
        <w:jc w:val="both"/>
      </w:pPr>
    </w:p>
    <w:p w:rsidR="00B96CD9" w:rsidRDefault="004C5E56" w:rsidP="00B96CD9">
      <w:pPr>
        <w:pStyle w:val="ConsPlusNormal"/>
        <w:ind w:firstLine="709"/>
        <w:jc w:val="both"/>
      </w:pPr>
      <w:r>
        <w:t>ПРИКАЗЫВАЮ:</w:t>
      </w:r>
    </w:p>
    <w:p w:rsidR="004C5E56" w:rsidRDefault="004C5E56" w:rsidP="00B96CD9">
      <w:pPr>
        <w:pStyle w:val="ConsPlusNormal"/>
        <w:ind w:firstLine="709"/>
        <w:jc w:val="both"/>
      </w:pPr>
    </w:p>
    <w:p w:rsidR="00B96CD9" w:rsidRDefault="00B96CD9" w:rsidP="00B96CD9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</w:rPr>
      </w:pPr>
      <w:r>
        <w:rPr>
          <w:b w:val="0"/>
        </w:rPr>
        <w:t>Утвердить п</w:t>
      </w:r>
      <w:r w:rsidRPr="006029FE">
        <w:rPr>
          <w:b w:val="0"/>
        </w:rPr>
        <w:t xml:space="preserve">еречень кодов подвидов по видам доходов, главными администраторами которых являются органы местного самоуправления </w:t>
      </w:r>
      <w:r w:rsidR="008A02A3">
        <w:rPr>
          <w:color w:val="000000"/>
        </w:rPr>
        <w:br/>
      </w:r>
      <w:r w:rsidRPr="006029FE">
        <w:rPr>
          <w:rFonts w:eastAsiaTheme="minorHAnsi"/>
          <w:b w:val="0"/>
          <w:szCs w:val="28"/>
          <w:lang w:eastAsia="en-US"/>
        </w:rPr>
        <w:t>и (или) находящиеся в их ведении казенные учреждения</w:t>
      </w:r>
      <w:r>
        <w:rPr>
          <w:rFonts w:eastAsiaTheme="minorHAnsi"/>
          <w:b w:val="0"/>
          <w:szCs w:val="28"/>
          <w:lang w:eastAsia="en-US"/>
        </w:rPr>
        <w:t>,</w:t>
      </w:r>
      <w:r w:rsidRPr="006029FE">
        <w:rPr>
          <w:b w:val="0"/>
        </w:rPr>
        <w:t xml:space="preserve"> согласно приложению № 1.</w:t>
      </w:r>
    </w:p>
    <w:p w:rsidR="00B96CD9" w:rsidRDefault="00B96CD9" w:rsidP="00B96CD9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</w:rPr>
      </w:pPr>
      <w:r>
        <w:rPr>
          <w:b w:val="0"/>
        </w:rPr>
        <w:t>Утвердить п</w:t>
      </w:r>
      <w:r w:rsidRPr="00A872BF">
        <w:rPr>
          <w:b w:val="0"/>
        </w:rPr>
        <w:t xml:space="preserve">еречень </w:t>
      </w:r>
      <w:proofErr w:type="gramStart"/>
      <w:r w:rsidRPr="00A872BF">
        <w:rPr>
          <w:b w:val="0"/>
        </w:rPr>
        <w:t>код</w:t>
      </w:r>
      <w:r>
        <w:rPr>
          <w:b w:val="0"/>
        </w:rPr>
        <w:t>ов видов источников финансирования дефицита бюджета</w:t>
      </w:r>
      <w:proofErr w:type="gramEnd"/>
      <w:r w:rsidRPr="00A872BF">
        <w:rPr>
          <w:b w:val="0"/>
        </w:rPr>
        <w:t xml:space="preserve"> города Ачинска</w:t>
      </w:r>
      <w:r>
        <w:rPr>
          <w:b w:val="0"/>
        </w:rPr>
        <w:t>,</w:t>
      </w:r>
      <w:r w:rsidRPr="00A872BF">
        <w:rPr>
          <w:b w:val="0"/>
        </w:rPr>
        <w:t xml:space="preserve"> согласно приложению № 2.</w:t>
      </w:r>
    </w:p>
    <w:p w:rsidR="00B96CD9" w:rsidRDefault="00B96CD9" w:rsidP="00B96CD9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</w:rPr>
      </w:pPr>
      <w:r>
        <w:rPr>
          <w:b w:val="0"/>
        </w:rPr>
        <w:t>Утвердить п</w:t>
      </w:r>
      <w:r w:rsidRPr="00A872BF">
        <w:rPr>
          <w:b w:val="0"/>
        </w:rPr>
        <w:t>еречень и коды целевых статей расходов бюджета города Ачинска</w:t>
      </w:r>
      <w:r>
        <w:rPr>
          <w:b w:val="0"/>
        </w:rPr>
        <w:t>,</w:t>
      </w:r>
      <w:r w:rsidRPr="00A872BF">
        <w:rPr>
          <w:b w:val="0"/>
        </w:rPr>
        <w:t xml:space="preserve"> согласно приложению № 3.</w:t>
      </w:r>
    </w:p>
    <w:p w:rsidR="00B96CD9" w:rsidRDefault="00B96CD9" w:rsidP="00B96CD9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</w:rPr>
      </w:pPr>
      <w:r w:rsidRPr="00A872BF">
        <w:rPr>
          <w:b w:val="0"/>
        </w:rPr>
        <w:t xml:space="preserve">Приказ вступает в силу </w:t>
      </w:r>
      <w:r w:rsidR="004C5E56">
        <w:rPr>
          <w:b w:val="0"/>
        </w:rPr>
        <w:t xml:space="preserve">со дня подписания, и распространяет свои действия </w:t>
      </w:r>
      <w:r w:rsidRPr="00A872BF">
        <w:rPr>
          <w:b w:val="0"/>
        </w:rPr>
        <w:t>с 01</w:t>
      </w:r>
      <w:r w:rsidR="004C5E56">
        <w:rPr>
          <w:b w:val="0"/>
        </w:rPr>
        <w:t>.01.</w:t>
      </w:r>
      <w:r w:rsidRPr="00A872BF">
        <w:rPr>
          <w:b w:val="0"/>
        </w:rPr>
        <w:t>20</w:t>
      </w:r>
      <w:r>
        <w:rPr>
          <w:b w:val="0"/>
        </w:rPr>
        <w:t>2</w:t>
      </w:r>
      <w:r w:rsidR="002D03F0">
        <w:rPr>
          <w:b w:val="0"/>
        </w:rPr>
        <w:t>5</w:t>
      </w:r>
      <w:r w:rsidRPr="00A872BF">
        <w:rPr>
          <w:b w:val="0"/>
        </w:rPr>
        <w:t>.</w:t>
      </w:r>
    </w:p>
    <w:p w:rsidR="00B96CD9" w:rsidRPr="006A7E58" w:rsidRDefault="00B96CD9" w:rsidP="00B96CD9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</w:rPr>
      </w:pPr>
      <w:r w:rsidRPr="006A7E58">
        <w:rPr>
          <w:b w:val="0"/>
        </w:rPr>
        <w:t xml:space="preserve">Признать приказ от </w:t>
      </w:r>
      <w:r w:rsidR="002D03F0" w:rsidRPr="006A7E58">
        <w:rPr>
          <w:b w:val="0"/>
        </w:rPr>
        <w:t>2</w:t>
      </w:r>
      <w:r w:rsidR="00C651F5" w:rsidRPr="006A7E58">
        <w:rPr>
          <w:b w:val="0"/>
        </w:rPr>
        <w:t>0</w:t>
      </w:r>
      <w:r w:rsidRPr="006A7E58">
        <w:rPr>
          <w:b w:val="0"/>
        </w:rPr>
        <w:t>.</w:t>
      </w:r>
      <w:r w:rsidR="004D3E3C" w:rsidRPr="006A7E58">
        <w:rPr>
          <w:b w:val="0"/>
        </w:rPr>
        <w:t>09</w:t>
      </w:r>
      <w:r w:rsidRPr="006A7E58">
        <w:rPr>
          <w:b w:val="0"/>
        </w:rPr>
        <w:t>.202</w:t>
      </w:r>
      <w:r w:rsidR="002D03F0" w:rsidRPr="006A7E58">
        <w:rPr>
          <w:b w:val="0"/>
        </w:rPr>
        <w:t>3</w:t>
      </w:r>
      <w:r w:rsidRPr="006A7E58">
        <w:rPr>
          <w:b w:val="0"/>
        </w:rPr>
        <w:t xml:space="preserve"> № </w:t>
      </w:r>
      <w:r w:rsidR="004D3E3C" w:rsidRPr="006A7E58">
        <w:rPr>
          <w:b w:val="0"/>
        </w:rPr>
        <w:t>7</w:t>
      </w:r>
      <w:r w:rsidR="002D03F0" w:rsidRPr="006A7E58">
        <w:rPr>
          <w:b w:val="0"/>
        </w:rPr>
        <w:t>1</w:t>
      </w:r>
      <w:r w:rsidRPr="006A7E58">
        <w:rPr>
          <w:b w:val="0"/>
        </w:rPr>
        <w:t xml:space="preserve">-о «Об отдельных кодах бюджетной классификации» </w:t>
      </w:r>
      <w:r w:rsidR="004C5E56">
        <w:rPr>
          <w:b w:val="0"/>
        </w:rPr>
        <w:t>действует до 31.12.2024</w:t>
      </w:r>
      <w:r w:rsidRPr="006A7E58">
        <w:rPr>
          <w:b w:val="0"/>
        </w:rPr>
        <w:t>.</w:t>
      </w:r>
    </w:p>
    <w:p w:rsidR="00B96CD9" w:rsidRDefault="006A7E58" w:rsidP="00B96CD9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</w:rPr>
      </w:pPr>
      <w:r w:rsidRPr="006A7E58">
        <w:rPr>
          <w:b w:val="0"/>
          <w:szCs w:val="28"/>
        </w:rPr>
        <w:t>Опубликовать приказ на официальном сайте органов местного самоуправления города Ачинска в информационно-телекоммуникационной сети Интернет</w:t>
      </w:r>
      <w:r w:rsidRPr="006A7E58">
        <w:rPr>
          <w:b w:val="0"/>
        </w:rPr>
        <w:t>.</w:t>
      </w:r>
    </w:p>
    <w:p w:rsidR="00746BFC" w:rsidRPr="006A7E58" w:rsidRDefault="00B96CD9" w:rsidP="006A7E58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</w:rPr>
      </w:pPr>
      <w:proofErr w:type="gramStart"/>
      <w:r w:rsidRPr="006A7E58">
        <w:rPr>
          <w:b w:val="0"/>
        </w:rPr>
        <w:t>Контроль за</w:t>
      </w:r>
      <w:proofErr w:type="gramEnd"/>
      <w:r w:rsidRPr="006A7E58">
        <w:rPr>
          <w:b w:val="0"/>
        </w:rPr>
        <w:t xml:space="preserve"> исполнением приказа оставляю за собой.</w:t>
      </w:r>
    </w:p>
    <w:p w:rsidR="00136489" w:rsidRDefault="00136489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A37DD4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50C1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P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  </w:t>
      </w:r>
      <w:r w:rsidR="00A37DD4">
        <w:rPr>
          <w:sz w:val="28"/>
          <w:szCs w:val="28"/>
        </w:rPr>
        <w:t xml:space="preserve">        </w:t>
      </w:r>
      <w:r w:rsidR="009F71D1">
        <w:rPr>
          <w:sz w:val="28"/>
          <w:szCs w:val="28"/>
        </w:rPr>
        <w:t xml:space="preserve"> </w:t>
      </w:r>
      <w:r w:rsidR="001D22F2">
        <w:rPr>
          <w:sz w:val="28"/>
          <w:szCs w:val="28"/>
        </w:rPr>
        <w:t xml:space="preserve"> </w:t>
      </w:r>
      <w:r w:rsidR="00A37DD4">
        <w:rPr>
          <w:sz w:val="28"/>
          <w:szCs w:val="28"/>
        </w:rPr>
        <w:t>Е</w:t>
      </w:r>
      <w:r w:rsidR="005D0E23">
        <w:rPr>
          <w:sz w:val="28"/>
          <w:szCs w:val="28"/>
        </w:rPr>
        <w:t>.</w:t>
      </w:r>
      <w:r w:rsidR="00A37DD4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A37DD4">
        <w:rPr>
          <w:sz w:val="28"/>
          <w:szCs w:val="28"/>
        </w:rPr>
        <w:t>Глоба</w:t>
      </w:r>
    </w:p>
    <w:p w:rsidR="004C5E56" w:rsidRDefault="004C5E56" w:rsidP="004737C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F7C6B" w:rsidRDefault="00136489" w:rsidP="004737C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4E2D">
        <w:rPr>
          <w:sz w:val="20"/>
          <w:szCs w:val="20"/>
        </w:rPr>
        <w:t>В дело №</w:t>
      </w:r>
      <w:r w:rsidR="005F7C6B">
        <w:rPr>
          <w:sz w:val="20"/>
          <w:szCs w:val="20"/>
        </w:rPr>
        <w:br w:type="page"/>
      </w:r>
    </w:p>
    <w:p w:rsidR="0093751F" w:rsidRPr="00D82B6E" w:rsidRDefault="0093751F" w:rsidP="0093751F">
      <w:pPr>
        <w:pStyle w:val="ConsPlusNormal"/>
        <w:ind w:left="5103"/>
      </w:pPr>
      <w:r w:rsidRPr="00D82B6E">
        <w:lastRenderedPageBreak/>
        <w:t xml:space="preserve">Приложение № </w:t>
      </w:r>
      <w:r>
        <w:t>1</w:t>
      </w:r>
    </w:p>
    <w:p w:rsidR="0093751F" w:rsidRPr="00D82B6E" w:rsidRDefault="0093751F" w:rsidP="0093751F">
      <w:pPr>
        <w:pStyle w:val="ConsPlusNormal"/>
        <w:ind w:left="5103"/>
      </w:pPr>
      <w:r w:rsidRPr="00D82B6E">
        <w:t xml:space="preserve">к </w:t>
      </w:r>
      <w:r>
        <w:t>п</w:t>
      </w:r>
      <w:r w:rsidRPr="00D82B6E">
        <w:t>риказу</w:t>
      </w:r>
      <w:r>
        <w:t xml:space="preserve"> </w:t>
      </w:r>
      <w:r w:rsidRPr="00D82B6E">
        <w:t>финансового управления</w:t>
      </w:r>
    </w:p>
    <w:p w:rsidR="0093751F" w:rsidRPr="00D82B6E" w:rsidRDefault="0093751F" w:rsidP="0093751F">
      <w:pPr>
        <w:pStyle w:val="ConsPlusNormal"/>
        <w:ind w:left="5103"/>
      </w:pPr>
      <w:r>
        <w:t>а</w:t>
      </w:r>
      <w:r w:rsidRPr="00D82B6E">
        <w:t>дминистрации города Ачинска</w:t>
      </w:r>
    </w:p>
    <w:p w:rsidR="0093751F" w:rsidRDefault="0093751F" w:rsidP="0093751F">
      <w:pPr>
        <w:pStyle w:val="ConsPlusNormal"/>
        <w:ind w:left="5103"/>
      </w:pPr>
      <w:r w:rsidRPr="00D82B6E">
        <w:t xml:space="preserve">от </w:t>
      </w:r>
      <w:r>
        <w:t>2</w:t>
      </w:r>
      <w:r w:rsidR="00D44441">
        <w:t>3</w:t>
      </w:r>
      <w:r>
        <w:t xml:space="preserve">.09.2024 </w:t>
      </w:r>
      <w:r w:rsidRPr="003B16C2">
        <w:t xml:space="preserve">№ </w:t>
      </w:r>
      <w:r>
        <w:t>65-</w:t>
      </w:r>
      <w:r w:rsidRPr="003B16C2">
        <w:t>о</w:t>
      </w:r>
    </w:p>
    <w:p w:rsidR="0093751F" w:rsidRDefault="0093751F" w:rsidP="0093751F">
      <w:pPr>
        <w:pStyle w:val="ConsPlusNormal"/>
        <w:jc w:val="both"/>
      </w:pPr>
    </w:p>
    <w:p w:rsidR="0093751F" w:rsidRDefault="0093751F" w:rsidP="0093751F">
      <w:pPr>
        <w:pStyle w:val="ConsPlusNormal"/>
        <w:jc w:val="center"/>
      </w:pPr>
      <w:r w:rsidRPr="00FF4C3A">
        <w:t>Перечень кодов подвидов по видам доходов, главными администраторами</w:t>
      </w:r>
    </w:p>
    <w:p w:rsidR="0093751F" w:rsidRDefault="0093751F" w:rsidP="0093751F">
      <w:pPr>
        <w:pStyle w:val="ConsPlusNormal"/>
        <w:jc w:val="center"/>
      </w:pPr>
      <w:proofErr w:type="gramStart"/>
      <w:r w:rsidRPr="00FF4C3A">
        <w:t>которых</w:t>
      </w:r>
      <w:proofErr w:type="gramEnd"/>
      <w:r w:rsidRPr="00FF4C3A">
        <w:t xml:space="preserve"> являются органы местного самоуправления </w:t>
      </w:r>
    </w:p>
    <w:p w:rsidR="0093751F" w:rsidRDefault="0093751F" w:rsidP="0093751F">
      <w:pPr>
        <w:pStyle w:val="ConsPlusNormal"/>
        <w:jc w:val="center"/>
      </w:pPr>
      <w:r w:rsidRPr="00FF4C3A">
        <w:t xml:space="preserve">и (или) находящиеся в их ведении казенные учреждения </w:t>
      </w:r>
    </w:p>
    <w:p w:rsidR="0093751F" w:rsidRDefault="0093751F" w:rsidP="0093751F">
      <w:pPr>
        <w:pStyle w:val="ConsPlusNormal"/>
        <w:jc w:val="center"/>
      </w:pPr>
      <w:r w:rsidRPr="00FF4C3A">
        <w:t>на 202</w:t>
      </w:r>
      <w:r>
        <w:t>5</w:t>
      </w:r>
      <w:r w:rsidRPr="00FF4C3A">
        <w:t xml:space="preserve"> год и плановый период 202</w:t>
      </w:r>
      <w:r>
        <w:t>6</w:t>
      </w:r>
      <w:r w:rsidRPr="00FF4C3A">
        <w:t xml:space="preserve"> </w:t>
      </w:r>
      <w:r>
        <w:t>–</w:t>
      </w:r>
      <w:r w:rsidRPr="00FF4C3A">
        <w:t xml:space="preserve"> 202</w:t>
      </w:r>
      <w:r>
        <w:t>7</w:t>
      </w:r>
      <w:r w:rsidRPr="00FF4C3A">
        <w:t xml:space="preserve"> годов</w:t>
      </w:r>
    </w:p>
    <w:p w:rsidR="0093751F" w:rsidRDefault="0093751F" w:rsidP="0093751F">
      <w:pPr>
        <w:pStyle w:val="ConsPlusNormal"/>
        <w:jc w:val="center"/>
      </w:pPr>
    </w:p>
    <w:tbl>
      <w:tblPr>
        <w:tblW w:w="9792" w:type="dxa"/>
        <w:tblInd w:w="97" w:type="dxa"/>
        <w:tblLook w:val="04A0"/>
      </w:tblPr>
      <w:tblGrid>
        <w:gridCol w:w="640"/>
        <w:gridCol w:w="3482"/>
        <w:gridCol w:w="5670"/>
      </w:tblGrid>
      <w:tr w:rsidR="00B76E3C" w:rsidRPr="00B76E3C" w:rsidTr="00B76E3C">
        <w:trPr>
          <w:trHeight w:val="75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6E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76E3C">
              <w:rPr>
                <w:sz w:val="28"/>
                <w:szCs w:val="28"/>
              </w:rPr>
              <w:t>/</w:t>
            </w:r>
            <w:proofErr w:type="spellStart"/>
            <w:r w:rsidRPr="00B76E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162 1 08 07150 01 1000 110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r w:rsidR="00035FED">
              <w:rPr>
                <w:sz w:val="28"/>
                <w:szCs w:val="28"/>
              </w:rPr>
              <w:t>)</w:t>
            </w:r>
          </w:p>
        </w:tc>
      </w:tr>
      <w:tr w:rsidR="00B76E3C" w:rsidRPr="00B76E3C" w:rsidTr="00B76E3C">
        <w:trPr>
          <w:trHeight w:val="26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730 1 08 07173 01 1000 110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r w:rsidR="00035FED">
              <w:rPr>
                <w:color w:val="000000"/>
                <w:sz w:val="28"/>
                <w:szCs w:val="28"/>
              </w:rPr>
              <w:t>)</w:t>
            </w:r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162 1 11 09044 04 0001 120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proofErr w:type="gramStart"/>
            <w:r w:rsidRPr="00B76E3C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(коммерческий </w:t>
            </w:r>
            <w:proofErr w:type="spellStart"/>
            <w:r w:rsidRPr="00B76E3C">
              <w:rPr>
                <w:sz w:val="28"/>
                <w:szCs w:val="28"/>
              </w:rPr>
              <w:t>найм</w:t>
            </w:r>
            <w:proofErr w:type="spellEnd"/>
            <w:r w:rsidRPr="00B76E3C">
              <w:rPr>
                <w:sz w:val="28"/>
                <w:szCs w:val="28"/>
              </w:rPr>
              <w:t>)</w:t>
            </w:r>
            <w:proofErr w:type="gramEnd"/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162 1 11 09044 04 0002 120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proofErr w:type="gramStart"/>
            <w:r w:rsidRPr="00B76E3C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(социальный </w:t>
            </w:r>
            <w:proofErr w:type="spellStart"/>
            <w:r w:rsidRPr="00B76E3C">
              <w:rPr>
                <w:sz w:val="28"/>
                <w:szCs w:val="28"/>
              </w:rPr>
              <w:t>найм</w:t>
            </w:r>
            <w:proofErr w:type="spellEnd"/>
            <w:r w:rsidRPr="00B76E3C">
              <w:rPr>
                <w:sz w:val="28"/>
                <w:szCs w:val="28"/>
              </w:rPr>
              <w:t>)</w:t>
            </w:r>
            <w:proofErr w:type="gramEnd"/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162 1 11 09044 04 0003 120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(рекламные конструкции)</w:t>
            </w:r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162 1 11 09044 04 0004 120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нестационарных торговых объектов)</w:t>
            </w:r>
          </w:p>
        </w:tc>
      </w:tr>
      <w:tr w:rsidR="00B76E3C" w:rsidRPr="00B76E3C" w:rsidTr="00B76E3C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162 1 11 09044 04 0005 120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заключения договора безвозмездного пользования муниципальным имуществом)</w:t>
            </w:r>
          </w:p>
        </w:tc>
      </w:tr>
      <w:tr w:rsidR="00B76E3C" w:rsidRPr="00B76E3C" w:rsidTr="00B76E3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000 1 13 02994 04 0001 130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B76E3C" w:rsidRPr="00B76E3C" w:rsidTr="00B76E3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000 1 13 02994 04 0002 130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B76E3C" w:rsidRPr="00B76E3C" w:rsidTr="00B76E3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10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730 1 13 02994 04 0003 130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доходы от компенсации затрат бюджетов городских округов (возмещение</w:t>
            </w:r>
            <w:r w:rsidR="00035FED">
              <w:rPr>
                <w:sz w:val="28"/>
                <w:szCs w:val="28"/>
              </w:rPr>
              <w:t xml:space="preserve"> </w:t>
            </w:r>
            <w:r w:rsidRPr="00B76E3C">
              <w:rPr>
                <w:sz w:val="28"/>
                <w:szCs w:val="28"/>
              </w:rPr>
              <w:t>расходов за снос зеленых насаждений)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11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730 1 13 02994 04 0004 130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доходы от компенсации затрат бюджетов городских округов (предоставление сведений, документов, материалов, содержащихся в государственных информационных системах обеспечения градостроительной деятельности)</w:t>
            </w:r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000 1 14 02042 04 0000 440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76E3C" w:rsidRPr="00B76E3C" w:rsidTr="00B76E3C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13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000 1 14 02043 04 0000 410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14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730 1 16 10031 04 0000 140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76E3C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B76E3C">
              <w:rPr>
                <w:sz w:val="28"/>
                <w:szCs w:val="28"/>
              </w:rPr>
              <w:t xml:space="preserve"> выступают получатели средств бюджета городского округа</w:t>
            </w:r>
          </w:p>
        </w:tc>
      </w:tr>
      <w:tr w:rsidR="00B76E3C" w:rsidRPr="00B76E3C" w:rsidTr="00B76E3C">
        <w:trPr>
          <w:trHeight w:val="3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15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000 1 16 10061 04 0000 140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proofErr w:type="gramStart"/>
            <w:r w:rsidRPr="00B76E3C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76E3C">
              <w:rPr>
                <w:sz w:val="28"/>
                <w:szCs w:val="28"/>
              </w:rPr>
              <w:t xml:space="preserve"> фонда)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16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035FED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730 1 16 10123 01 0000 140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738 2 02 19999 04 2722 150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18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738 2 02 19999 04 2724 150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19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738 2 02 29999 04 1060 150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B76E3C" w:rsidRPr="00B76E3C" w:rsidTr="00B76E3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20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738 2 02 29999 04 2650 150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выполнение требований федеральных стандартов спортивной подготовки)</w:t>
            </w:r>
          </w:p>
        </w:tc>
      </w:tr>
      <w:tr w:rsidR="00B76E3C" w:rsidRPr="00B76E3C" w:rsidTr="00B76E3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21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738 2 02 29999 04 2654 150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 xml:space="preserve">Прочие субсидии бюджетам городских округов (на развитие </w:t>
            </w:r>
            <w:proofErr w:type="gramStart"/>
            <w:r w:rsidRPr="00B76E3C">
              <w:rPr>
                <w:sz w:val="28"/>
                <w:szCs w:val="28"/>
              </w:rPr>
              <w:t>детско-юношеского</w:t>
            </w:r>
            <w:proofErr w:type="gramEnd"/>
            <w:r w:rsidRPr="00B76E3C">
              <w:rPr>
                <w:sz w:val="28"/>
                <w:szCs w:val="28"/>
              </w:rPr>
              <w:t xml:space="preserve"> спорта)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22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738 2 02 29999 04 7395 150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B76E3C" w:rsidRPr="00B76E3C" w:rsidTr="00035FED">
        <w:trPr>
          <w:trHeight w:val="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23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738 2 02 29999 04 7397 150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proofErr w:type="gramStart"/>
            <w:r w:rsidRPr="00B76E3C">
              <w:rPr>
                <w:sz w:val="28"/>
                <w:szCs w:val="28"/>
              </w:rPr>
              <w:t xml:space="preserve">Прочие субсидии бюджетам городских округов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</w:t>
            </w:r>
            <w:r w:rsidRPr="00B76E3C">
              <w:rPr>
                <w:sz w:val="28"/>
                <w:szCs w:val="28"/>
              </w:rPr>
              <w:lastRenderedPageBreak/>
              <w:t>врачей)</w:t>
            </w:r>
            <w:proofErr w:type="gramEnd"/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738 2 02 29999 04 7398 150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25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738 2 02 29999 04 7413 150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26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738 2 02 29999 04 7427 150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B76E3C" w:rsidRPr="00B76E3C" w:rsidTr="00B76E3C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27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738 2 02 29999 04 7436 150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приобретение специализированных транспортных сре</w:t>
            </w:r>
            <w:proofErr w:type="gramStart"/>
            <w:r w:rsidRPr="00B76E3C">
              <w:rPr>
                <w:sz w:val="28"/>
                <w:szCs w:val="28"/>
              </w:rPr>
              <w:t>дств дл</w:t>
            </w:r>
            <w:proofErr w:type="gramEnd"/>
            <w:r w:rsidRPr="00B76E3C">
              <w:rPr>
                <w:sz w:val="28"/>
                <w:szCs w:val="28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28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738 2 02 29999 04 7437 150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29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738 2 02 29999 04 7449 150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      </w:r>
          </w:p>
        </w:tc>
      </w:tr>
      <w:tr w:rsidR="00B76E3C" w:rsidRPr="00B76E3C" w:rsidTr="00B76E3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30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738 2 02 29999 04 7456 150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738 2 02 29999 04 7457 150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Прочие субсидии бюджетам городских округов (на реализацию отдельных мероприятий муниципальных программ, подпрограмм молодежной политики)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32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738 2 02 29999 04 7471 150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035FED">
            <w:pPr>
              <w:jc w:val="both"/>
            </w:pPr>
            <w:proofErr w:type="gramStart"/>
            <w:r w:rsidRPr="00B76E3C">
              <w:rPr>
                <w:sz w:val="28"/>
                <w:szCs w:val="28"/>
              </w:rPr>
              <w:t>Прочие субсидии бюджетам городских округов (на проведение работ по сохранению объекта культурного наследия регионального значения «Магазин», сер.</w:t>
            </w:r>
            <w:proofErr w:type="gramEnd"/>
            <w:r w:rsidRPr="00B76E3C">
              <w:rPr>
                <w:sz w:val="28"/>
                <w:szCs w:val="28"/>
              </w:rPr>
              <w:t xml:space="preserve"> </w:t>
            </w:r>
            <w:proofErr w:type="gramStart"/>
            <w:r w:rsidRPr="00B76E3C">
              <w:rPr>
                <w:sz w:val="28"/>
                <w:szCs w:val="28"/>
              </w:rPr>
              <w:t>XIX в, расположенного по адресу: г. Ачинск, ул. Ленина, 20г)</w:t>
            </w:r>
            <w:proofErr w:type="gramEnd"/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33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738 2 02 29999 04 7488 150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34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738 2 02 29999 04 7509 150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35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738 2 02 29999 04 7553 150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36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738 2 02 29999 04 7559 150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Субсидии бюджетам городских округов на проведение мероприятий по обеспечению антитеррористической защищенности объектов образования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37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738 2 02 29999 04 7563 150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требованиям законодательства)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38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738 2 02 29999 04 7568 150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035FED">
            <w:pPr>
              <w:jc w:val="both"/>
            </w:pPr>
            <w:r w:rsidRPr="00B76E3C">
              <w:rPr>
                <w:sz w:val="28"/>
                <w:szCs w:val="28"/>
              </w:rPr>
              <w:t xml:space="preserve">Прочие субсидии бюджетам городских округов (на увеличение охвата детей, обучающихся по дополнительным </w:t>
            </w:r>
            <w:proofErr w:type="spellStart"/>
            <w:r w:rsidRPr="00B76E3C">
              <w:rPr>
                <w:sz w:val="28"/>
                <w:szCs w:val="28"/>
              </w:rPr>
              <w:t>общеразвивающим</w:t>
            </w:r>
            <w:proofErr w:type="spellEnd"/>
            <w:r w:rsidRPr="00B76E3C">
              <w:rPr>
                <w:sz w:val="28"/>
                <w:szCs w:val="28"/>
              </w:rPr>
              <w:t xml:space="preserve"> программам)</w:t>
            </w:r>
          </w:p>
        </w:tc>
      </w:tr>
      <w:tr w:rsidR="00B76E3C" w:rsidRPr="00B76E3C" w:rsidTr="00B76E3C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738 2 02 29999 04 7575 150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Субсидии бюджетам городских округов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садоводческих, огороднических некоммерческих товариществ к источникам электроснабжения, водоснабжения</w:t>
            </w:r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40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738 2 02 29999 04 7576 150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41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738 2 02 29999 04 7582 150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42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738 2 02 29999 04 7583 150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</w:t>
            </w:r>
          </w:p>
        </w:tc>
      </w:tr>
      <w:tr w:rsidR="00B76E3C" w:rsidRPr="00B76E3C" w:rsidTr="00035FED">
        <w:trPr>
          <w:trHeight w:val="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43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738 2 02 29999 04 7603 150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 xml:space="preserve"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</w:t>
            </w:r>
            <w:r w:rsidRPr="00B76E3C">
              <w:rPr>
                <w:color w:val="000000"/>
                <w:sz w:val="28"/>
                <w:szCs w:val="28"/>
              </w:rPr>
              <w:lastRenderedPageBreak/>
              <w:t>стоимости квадратного метра)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738 2 02 29999 04 7607 150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45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738 2 02 29999 04 7643 150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финансовое обеспечение затрат по уплате лизинговых платежей по договорам финансовой аренды (лизинга) автобусов на газомоторном топливе)</w:t>
            </w:r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46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738 2 02 29999 04 7668 150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B76E3C">
              <w:rPr>
                <w:sz w:val="28"/>
                <w:szCs w:val="28"/>
              </w:rPr>
              <w:t>грантовой</w:t>
            </w:r>
            <w:proofErr w:type="spellEnd"/>
            <w:r w:rsidRPr="00B76E3C">
              <w:rPr>
                <w:sz w:val="28"/>
                <w:szCs w:val="28"/>
              </w:rPr>
              <w:t xml:space="preserve"> поддержки на начало ведения предпринимательской деятельности, развития социального предпринимательства)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47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738 2 02 29999 04 7840 150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B76E3C" w:rsidRPr="00B76E3C" w:rsidTr="00B76E3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48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738 2 02 29999 04 7844 150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</w:tr>
      <w:tr w:rsidR="00B76E3C" w:rsidRPr="00B76E3C" w:rsidTr="00B76E3C">
        <w:trPr>
          <w:trHeight w:val="26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49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738 2 02 29999 04 7861 150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субсидии бюджетам городских округов (на проведение капитального ремонта (реконструкции)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находящихся в городах, в которых формируются (реализуются) перспективные планы комплексного социально-экономического развития)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738 2 02 30024 04 0289 150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Субвенции бюджетам городских округов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B76E3C" w:rsidRPr="00B76E3C" w:rsidTr="00B76E3C">
        <w:trPr>
          <w:trHeight w:val="4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51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738 2 02 30024 04 7408 150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proofErr w:type="gramStart"/>
            <w:r w:rsidRPr="00B76E3C">
              <w:rPr>
                <w:sz w:val="28"/>
                <w:szCs w:val="28"/>
              </w:rPr>
              <w:t>Субвенции бюджетам городских округов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B76E3C">
              <w:rPr>
                <w:sz w:val="28"/>
                <w:szCs w:val="28"/>
              </w:rPr>
              <w:t xml:space="preserve"> федеральными государственными образовательными стандартами)</w:t>
            </w:r>
          </w:p>
        </w:tc>
      </w:tr>
      <w:tr w:rsidR="00B76E3C" w:rsidRPr="00B76E3C" w:rsidTr="00035FED">
        <w:trPr>
          <w:trHeight w:val="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52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738 2 02 30024 04 7409 150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proofErr w:type="gramStart"/>
            <w:r w:rsidRPr="00B76E3C">
              <w:rPr>
                <w:sz w:val="28"/>
                <w:szCs w:val="28"/>
              </w:rPr>
              <w:t xml:space="preserve">Субвенции бюджетам городских округов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</w:t>
            </w:r>
            <w:r w:rsidRPr="00B76E3C">
              <w:rPr>
                <w:sz w:val="28"/>
                <w:szCs w:val="28"/>
              </w:rPr>
              <w:lastRenderedPageBreak/>
              <w:t>программ</w:t>
            </w:r>
            <w:proofErr w:type="gramEnd"/>
            <w:r w:rsidRPr="00B76E3C">
              <w:rPr>
                <w:sz w:val="28"/>
                <w:szCs w:val="28"/>
              </w:rPr>
              <w:t xml:space="preserve"> в соответствии с федеральными государственными образовательными стандартами)</w:t>
            </w:r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738 2 02 30024 04 7429 150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 xml:space="preserve">Субвенции бюджетам городских округов (на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B76E3C">
              <w:rPr>
                <w:sz w:val="28"/>
                <w:szCs w:val="28"/>
              </w:rPr>
              <w:t>контроля за</w:t>
            </w:r>
            <w:proofErr w:type="gramEnd"/>
            <w:r w:rsidRPr="00B76E3C">
              <w:rPr>
                <w:sz w:val="28"/>
                <w:szCs w:val="28"/>
              </w:rPr>
              <w:t xml:space="preserve"> их выполнением (в соответствии с Законом края от 30 января 2014 года № 6-2056))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54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738 2 02 30024 04 7514 150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Субвенции бюджетам городских округов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55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738 2 02 30024 04 7518 150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Субвенции бюджетам городских округов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56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738 2 02 30024 04 7519 150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Субвенции бюджетам городских округов (осуществление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57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738 2 02 30024 04 7552 150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Субвенции бюджетам городских округов (на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4-1089))</w:t>
            </w:r>
          </w:p>
        </w:tc>
      </w:tr>
      <w:tr w:rsidR="00B76E3C" w:rsidRPr="00B76E3C" w:rsidTr="00B76E3C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738 2 02 30024 04 7554 150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proofErr w:type="gramStart"/>
            <w:r w:rsidRPr="00B76E3C">
              <w:rPr>
                <w:sz w:val="28"/>
                <w:szCs w:val="28"/>
              </w:rPr>
              <w:t>Субвенции бюджетам городских округов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  <w:proofErr w:type="gramEnd"/>
          </w:p>
        </w:tc>
      </w:tr>
      <w:tr w:rsidR="00B76E3C" w:rsidRPr="00B76E3C" w:rsidTr="00B76E3C">
        <w:trPr>
          <w:trHeight w:val="4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59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738 2 02 30024 04 7564 150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proofErr w:type="gramStart"/>
            <w:r w:rsidRPr="00B76E3C">
              <w:rPr>
                <w:sz w:val="28"/>
                <w:szCs w:val="28"/>
              </w:rPr>
              <w:t>Субвенции бюджетам городских округов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B76E3C">
              <w:rPr>
                <w:sz w:val="28"/>
                <w:szCs w:val="28"/>
              </w:rPr>
              <w:t xml:space="preserve"> в соответствии с федеральными государственными образовательными стандартами)</w:t>
            </w:r>
          </w:p>
        </w:tc>
      </w:tr>
      <w:tr w:rsidR="00B76E3C" w:rsidRPr="00B76E3C" w:rsidTr="00035FED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60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738 2 02 30024 04 7566 150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 xml:space="preserve">Субвенции бюджетам городских округов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</w:t>
            </w:r>
            <w:r w:rsidRPr="00B76E3C">
              <w:rPr>
                <w:sz w:val="28"/>
                <w:szCs w:val="28"/>
              </w:rPr>
              <w:lastRenderedPageBreak/>
              <w:t>от 27 декабря 2005 года № 17-4377))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738 2 02 30024 04 7570 150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Субвенции бюджетам городских округов (на реализацию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  <w:r w:rsidR="00035FED">
              <w:rPr>
                <w:sz w:val="28"/>
                <w:szCs w:val="28"/>
              </w:rPr>
              <w:t>)</w:t>
            </w:r>
          </w:p>
        </w:tc>
      </w:tr>
      <w:tr w:rsidR="00B76E3C" w:rsidRPr="00B76E3C" w:rsidTr="00B76E3C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62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738 2 02 30024 04 7587 150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proofErr w:type="gramStart"/>
            <w:r w:rsidRPr="00B76E3C">
              <w:rPr>
                <w:sz w:val="28"/>
                <w:szCs w:val="28"/>
              </w:rPr>
              <w:t>Субвенции бюджетам городских округов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</w:t>
            </w:r>
            <w:proofErr w:type="gramEnd"/>
            <w:r w:rsidRPr="00B76E3C">
              <w:rPr>
                <w:sz w:val="28"/>
                <w:szCs w:val="28"/>
              </w:rPr>
              <w:t xml:space="preserve"> </w:t>
            </w:r>
            <w:proofErr w:type="gramStart"/>
            <w:r w:rsidRPr="00B76E3C">
              <w:rPr>
                <w:sz w:val="28"/>
                <w:szCs w:val="28"/>
              </w:rPr>
              <w:t>2009 года № 9-4225))</w:t>
            </w:r>
            <w:proofErr w:type="gramEnd"/>
          </w:p>
        </w:tc>
      </w:tr>
      <w:tr w:rsidR="00B76E3C" w:rsidRPr="00B76E3C" w:rsidTr="00B76E3C">
        <w:trPr>
          <w:trHeight w:val="4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63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738 2 02 30024 04 7588 150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proofErr w:type="gramStart"/>
            <w:r w:rsidRPr="00B76E3C">
              <w:rPr>
                <w:sz w:val="28"/>
                <w:szCs w:val="28"/>
              </w:rPr>
              <w:t>Субвенции бюджетам городских округов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B76E3C">
              <w:rPr>
                <w:sz w:val="28"/>
                <w:szCs w:val="28"/>
              </w:rPr>
              <w:t xml:space="preserve"> государственными образовательными стандартами)</w:t>
            </w:r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738 2 02 30024 04 7604 150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Субвенции бюджетам городских округов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65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738 2 02 30024 04 7649 150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Субвенции бюджетам городских округов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5-1533))</w:t>
            </w:r>
          </w:p>
        </w:tc>
      </w:tr>
      <w:tr w:rsidR="00B76E3C" w:rsidRPr="00B76E3C" w:rsidTr="00B76E3C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66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738 2 02 30024 04 7676 150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Субвенция бюджету городского округа город Ачинск (на осуществление государственных полномочий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 (в соответствии с Законом края от 22 июня 2023 года № 5-1959))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67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738 2 02 30024 04 7685 150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Субвенции бюджетам городских округов (на осуществление отдельных государственных полномочий в области охраны труда по государственному управлению охраной труда)</w:t>
            </w:r>
          </w:p>
        </w:tc>
      </w:tr>
      <w:tr w:rsidR="00B76E3C" w:rsidRPr="00B76E3C" w:rsidTr="00B76E3C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68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738 2 02 30024 04 7846 150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proofErr w:type="gramStart"/>
            <w:r w:rsidRPr="00B76E3C">
              <w:rPr>
                <w:sz w:val="28"/>
                <w:szCs w:val="28"/>
              </w:rPr>
              <w:t>Субвенции бюджетам городских округов (на 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  <w:proofErr w:type="gramEnd"/>
          </w:p>
        </w:tc>
      </w:tr>
      <w:tr w:rsidR="00B76E3C" w:rsidRPr="00B76E3C" w:rsidTr="00B76E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738 2 02 49999 04 0853 150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Иные межбюджетные трансферты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  <w:r w:rsidR="00035FED">
              <w:rPr>
                <w:sz w:val="28"/>
                <w:szCs w:val="28"/>
              </w:rPr>
              <w:t>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70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738 2 02 49999 04 1032 150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71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738 2 02 49999 04 5299 150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 (на обустройство и восстановление воинских захоронений)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72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738 2 02 49999 04 7412 150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  <w:tr w:rsidR="00B76E3C" w:rsidRPr="00B76E3C" w:rsidTr="00B76E3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73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738 2 02 49999 04 7418 150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B76E3C" w:rsidRPr="00B76E3C" w:rsidTr="00B76E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74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738 2 02 49999 04 7463 150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межбюджетные трансферты, передаваемые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B76E3C" w:rsidRPr="00B76E3C" w:rsidTr="00B76E3C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t>75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738 2 02 49999 04 7555 150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 xml:space="preserve">Прочие межбюджетные трансферты, передаваемые бюджетам городских округов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B76E3C">
              <w:rPr>
                <w:sz w:val="28"/>
                <w:szCs w:val="28"/>
              </w:rPr>
              <w:t>акарицидных</w:t>
            </w:r>
            <w:proofErr w:type="spellEnd"/>
            <w:r w:rsidRPr="00B76E3C">
              <w:rPr>
                <w:sz w:val="28"/>
                <w:szCs w:val="28"/>
              </w:rPr>
              <w:t xml:space="preserve"> </w:t>
            </w:r>
            <w:proofErr w:type="gramStart"/>
            <w:r w:rsidRPr="00B76E3C">
              <w:rPr>
                <w:sz w:val="28"/>
                <w:szCs w:val="28"/>
              </w:rPr>
              <w:t>обработок</w:t>
            </w:r>
            <w:proofErr w:type="gramEnd"/>
            <w:r w:rsidRPr="00B76E3C">
              <w:rPr>
                <w:sz w:val="28"/>
                <w:szCs w:val="28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</w:tr>
      <w:tr w:rsidR="00B76E3C" w:rsidRPr="00B76E3C" w:rsidTr="00B76E3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</w:pPr>
            <w:r w:rsidRPr="00B76E3C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center"/>
              <w:rPr>
                <w:color w:val="000000"/>
              </w:rPr>
            </w:pPr>
            <w:r w:rsidRPr="00B76E3C">
              <w:rPr>
                <w:color w:val="000000"/>
                <w:sz w:val="28"/>
                <w:szCs w:val="28"/>
              </w:rPr>
              <w:t>738 2 02 49999 04 7745 150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3C" w:rsidRPr="00B76E3C" w:rsidRDefault="00B76E3C" w:rsidP="00B76E3C">
            <w:pPr>
              <w:jc w:val="both"/>
            </w:pPr>
            <w:r w:rsidRPr="00B76E3C">
              <w:rPr>
                <w:sz w:val="28"/>
                <w:szCs w:val="28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</w:tbl>
    <w:p w:rsidR="0093751F" w:rsidRDefault="0093751F" w:rsidP="0093751F">
      <w:pPr>
        <w:pStyle w:val="ConsPlusNormal"/>
        <w:jc w:val="center"/>
      </w:pPr>
    </w:p>
    <w:p w:rsidR="0093751F" w:rsidRDefault="0093751F" w:rsidP="0093751F">
      <w:pPr>
        <w:pStyle w:val="ConsPlusNormal"/>
        <w:jc w:val="center"/>
      </w:pPr>
    </w:p>
    <w:p w:rsidR="0093751F" w:rsidRDefault="0093751F" w:rsidP="0093751F">
      <w:pPr>
        <w:pStyle w:val="ConsPlusNormal"/>
        <w:jc w:val="center"/>
      </w:pPr>
    </w:p>
    <w:p w:rsidR="0093751F" w:rsidRDefault="0093751F">
      <w:pPr>
        <w:spacing w:after="200" w:line="276" w:lineRule="auto"/>
        <w:rPr>
          <w:sz w:val="28"/>
          <w:szCs w:val="20"/>
        </w:rPr>
      </w:pPr>
      <w:r>
        <w:br w:type="page"/>
      </w:r>
    </w:p>
    <w:p w:rsidR="0093751F" w:rsidRPr="00D82B6E" w:rsidRDefault="0093751F" w:rsidP="0093751F">
      <w:pPr>
        <w:pStyle w:val="ConsPlusNormal"/>
        <w:ind w:left="5103"/>
      </w:pPr>
      <w:r w:rsidRPr="00D82B6E">
        <w:lastRenderedPageBreak/>
        <w:t xml:space="preserve">Приложение № </w:t>
      </w:r>
      <w:r>
        <w:t>2</w:t>
      </w:r>
    </w:p>
    <w:p w:rsidR="0093751F" w:rsidRPr="00D82B6E" w:rsidRDefault="0093751F" w:rsidP="0093751F">
      <w:pPr>
        <w:pStyle w:val="ConsPlusNormal"/>
        <w:ind w:left="5103"/>
      </w:pPr>
      <w:r w:rsidRPr="00D82B6E">
        <w:t xml:space="preserve">к </w:t>
      </w:r>
      <w:r>
        <w:t>п</w:t>
      </w:r>
      <w:r w:rsidRPr="00D82B6E">
        <w:t>риказу</w:t>
      </w:r>
      <w:r>
        <w:t xml:space="preserve"> </w:t>
      </w:r>
      <w:r w:rsidRPr="00D82B6E">
        <w:t>финансового управления</w:t>
      </w:r>
    </w:p>
    <w:p w:rsidR="0093751F" w:rsidRPr="00D82B6E" w:rsidRDefault="0093751F" w:rsidP="0093751F">
      <w:pPr>
        <w:pStyle w:val="ConsPlusNormal"/>
        <w:ind w:left="5103"/>
      </w:pPr>
      <w:r>
        <w:t>а</w:t>
      </w:r>
      <w:r w:rsidRPr="00D82B6E">
        <w:t>дминистрации города Ачинска</w:t>
      </w:r>
    </w:p>
    <w:p w:rsidR="0093751F" w:rsidRDefault="0093751F" w:rsidP="0093751F">
      <w:pPr>
        <w:pStyle w:val="ConsPlusNormal"/>
        <w:ind w:left="5103"/>
      </w:pPr>
      <w:r w:rsidRPr="00D82B6E">
        <w:t xml:space="preserve">от </w:t>
      </w:r>
      <w:r>
        <w:t>2</w:t>
      </w:r>
      <w:r w:rsidR="00D44441">
        <w:t>3</w:t>
      </w:r>
      <w:r>
        <w:t xml:space="preserve">.09.2024 </w:t>
      </w:r>
      <w:r w:rsidRPr="003B16C2">
        <w:t xml:space="preserve">№ </w:t>
      </w:r>
      <w:r>
        <w:t>65-</w:t>
      </w:r>
      <w:r w:rsidRPr="003B16C2">
        <w:t>о</w:t>
      </w:r>
    </w:p>
    <w:p w:rsidR="0093751F" w:rsidRDefault="0093751F" w:rsidP="0093751F">
      <w:pPr>
        <w:pStyle w:val="ConsPlusNormal"/>
        <w:ind w:left="5103"/>
      </w:pPr>
    </w:p>
    <w:p w:rsidR="0093751F" w:rsidRDefault="0093751F" w:rsidP="0093751F">
      <w:pPr>
        <w:pStyle w:val="ConsPlusNormal"/>
        <w:jc w:val="center"/>
      </w:pPr>
    </w:p>
    <w:p w:rsidR="007E5354" w:rsidRDefault="007E5354" w:rsidP="007E5354">
      <w:pPr>
        <w:pStyle w:val="ConsPlusNormal"/>
        <w:jc w:val="center"/>
      </w:pPr>
      <w:r w:rsidRPr="00B17E20">
        <w:t>Перечень кодов видов источников финансирования</w:t>
      </w:r>
    </w:p>
    <w:p w:rsidR="007E5354" w:rsidRDefault="007E5354" w:rsidP="007E5354">
      <w:pPr>
        <w:pStyle w:val="ConsPlusNormal"/>
        <w:jc w:val="center"/>
      </w:pPr>
      <w:r w:rsidRPr="00B17E20">
        <w:t>дефицита бюджета города Ачинска</w:t>
      </w:r>
    </w:p>
    <w:p w:rsidR="007E5354" w:rsidRDefault="007E5354" w:rsidP="007E5354">
      <w:pPr>
        <w:pStyle w:val="ConsPlusNormal"/>
        <w:jc w:val="both"/>
      </w:pPr>
    </w:p>
    <w:p w:rsidR="007E5354" w:rsidRDefault="007E5354" w:rsidP="007E5354">
      <w:pPr>
        <w:pStyle w:val="ConsPlusNormal"/>
        <w:jc w:val="both"/>
      </w:pPr>
    </w:p>
    <w:tbl>
      <w:tblPr>
        <w:tblW w:w="9650" w:type="dxa"/>
        <w:tblInd w:w="97" w:type="dxa"/>
        <w:tblLook w:val="04A0"/>
      </w:tblPr>
      <w:tblGrid>
        <w:gridCol w:w="640"/>
        <w:gridCol w:w="3766"/>
        <w:gridCol w:w="5244"/>
      </w:tblGrid>
      <w:tr w:rsidR="007E5354" w:rsidRPr="00B17E20" w:rsidTr="0001366C">
        <w:trPr>
          <w:trHeight w:val="11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7E2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17E20">
              <w:rPr>
                <w:sz w:val="28"/>
                <w:szCs w:val="28"/>
              </w:rPr>
              <w:t>/</w:t>
            </w:r>
            <w:proofErr w:type="spellStart"/>
            <w:r w:rsidRPr="00B17E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 xml:space="preserve">Код </w:t>
            </w:r>
            <w:proofErr w:type="gramStart"/>
            <w:r w:rsidRPr="00B17E20">
              <w:rPr>
                <w:sz w:val="28"/>
                <w:szCs w:val="28"/>
              </w:rPr>
              <w:t>вида источника финансирования дефицита бюджета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B17E20">
              <w:rPr>
                <w:sz w:val="28"/>
                <w:szCs w:val="28"/>
              </w:rPr>
              <w:t>кода вида источника финансирования дефицита бюджета</w:t>
            </w:r>
            <w:proofErr w:type="gramEnd"/>
          </w:p>
        </w:tc>
      </w:tr>
      <w:tr w:rsidR="007E5354" w:rsidRPr="00B17E20" w:rsidTr="0001366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000 01 02 0000 04 0000 710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54" w:rsidRPr="00B17E20" w:rsidRDefault="007E5354" w:rsidP="0001366C">
            <w:pPr>
              <w:jc w:val="both"/>
            </w:pPr>
            <w:r w:rsidRPr="00B17E20">
              <w:rPr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7E5354" w:rsidRPr="00B17E20" w:rsidTr="0001366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000 01 02 0000 04 0000 810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54" w:rsidRPr="00B17E20" w:rsidRDefault="007E5354" w:rsidP="0001366C">
            <w:pPr>
              <w:jc w:val="both"/>
            </w:pPr>
            <w:r w:rsidRPr="00B17E20">
              <w:rPr>
                <w:sz w:val="28"/>
                <w:szCs w:val="2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7E5354" w:rsidRPr="00B17E20" w:rsidTr="0001366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000 01 03 0100 04 0000 710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54" w:rsidRPr="00B17E20" w:rsidRDefault="007E5354" w:rsidP="0001366C">
            <w:pPr>
              <w:jc w:val="both"/>
            </w:pPr>
            <w:r w:rsidRPr="00B17E20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7E5354" w:rsidRPr="00B17E20" w:rsidTr="0001366C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000 01 03 0100 04 0000 810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54" w:rsidRPr="00B17E20" w:rsidRDefault="007E5354" w:rsidP="0001366C">
            <w:pPr>
              <w:jc w:val="both"/>
            </w:pPr>
            <w:r w:rsidRPr="00B17E20"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7E5354" w:rsidRPr="00B17E20" w:rsidTr="0001366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000 01 05 0201 04 0000 510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54" w:rsidRPr="00B17E20" w:rsidRDefault="007E5354" w:rsidP="0001366C">
            <w:r w:rsidRPr="00B17E20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</w:tr>
      <w:tr w:rsidR="007E5354" w:rsidRPr="00B17E20" w:rsidTr="0001366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000 01 05 0201 04 0000 610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54" w:rsidRPr="00B17E20" w:rsidRDefault="007E5354" w:rsidP="0001366C">
            <w:r w:rsidRPr="00B17E20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</w:tr>
      <w:tr w:rsidR="007E5354" w:rsidRPr="00B17E20" w:rsidTr="0001366C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000 01 06 0100 04 0000 630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54" w:rsidRPr="00B17E20" w:rsidRDefault="007E5354" w:rsidP="0001366C">
            <w:pPr>
              <w:jc w:val="both"/>
            </w:pPr>
            <w:r w:rsidRPr="00B17E20"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7E5354" w:rsidRPr="00B17E20" w:rsidTr="0001366C">
        <w:trPr>
          <w:trHeight w:val="3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000 01 06 1002 04 0000 550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both"/>
            </w:pPr>
            <w:proofErr w:type="gramStart"/>
            <w:r w:rsidRPr="00B17E20">
              <w:rPr>
                <w:sz w:val="28"/>
                <w:szCs w:val="28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B17E20">
              <w:rPr>
                <w:sz w:val="28"/>
                <w:szCs w:val="28"/>
              </w:rPr>
              <w:t>, бюджетными и автономными учреждениями</w:t>
            </w:r>
          </w:p>
        </w:tc>
      </w:tr>
      <w:tr w:rsidR="007E5354" w:rsidRPr="00B17E20" w:rsidTr="0001366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54" w:rsidRPr="00B17E20" w:rsidRDefault="007E5354" w:rsidP="0001366C">
            <w:pPr>
              <w:jc w:val="center"/>
            </w:pPr>
            <w:r w:rsidRPr="00B17E20">
              <w:rPr>
                <w:sz w:val="28"/>
                <w:szCs w:val="28"/>
              </w:rPr>
              <w:t>000 01 06 1002 04 0002 550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54" w:rsidRPr="00B17E20" w:rsidRDefault="007E5354" w:rsidP="0001366C">
            <w:r w:rsidRPr="00B17E20">
              <w:rPr>
                <w:sz w:val="28"/>
                <w:szCs w:val="28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</w:p>
        </w:tc>
      </w:tr>
    </w:tbl>
    <w:p w:rsidR="007E5354" w:rsidRDefault="007E5354" w:rsidP="007E5354">
      <w:pPr>
        <w:pStyle w:val="ConsPlusNormal"/>
        <w:jc w:val="center"/>
      </w:pPr>
    </w:p>
    <w:p w:rsidR="0093751F" w:rsidRDefault="0093751F" w:rsidP="0093751F">
      <w:pPr>
        <w:pStyle w:val="ConsPlusNormal"/>
        <w:jc w:val="center"/>
      </w:pPr>
    </w:p>
    <w:p w:rsidR="0093751F" w:rsidRDefault="0093751F" w:rsidP="0093751F">
      <w:pPr>
        <w:pStyle w:val="ConsPlusNormal"/>
        <w:jc w:val="center"/>
      </w:pPr>
    </w:p>
    <w:p w:rsidR="0093751F" w:rsidRDefault="0093751F">
      <w:pPr>
        <w:spacing w:after="200" w:line="276" w:lineRule="auto"/>
        <w:rPr>
          <w:sz w:val="28"/>
          <w:szCs w:val="20"/>
        </w:rPr>
      </w:pPr>
      <w:r>
        <w:br w:type="page"/>
      </w:r>
    </w:p>
    <w:p w:rsidR="00AC19B8" w:rsidRPr="00D82B6E" w:rsidRDefault="00AC19B8" w:rsidP="0081639D">
      <w:pPr>
        <w:pStyle w:val="ConsPlusNormal"/>
        <w:ind w:left="5103"/>
      </w:pPr>
      <w:r w:rsidRPr="00D82B6E">
        <w:lastRenderedPageBreak/>
        <w:t>Приложение № 3</w:t>
      </w:r>
    </w:p>
    <w:p w:rsidR="00AC19B8" w:rsidRPr="00D82B6E" w:rsidRDefault="00AC19B8" w:rsidP="0081639D">
      <w:pPr>
        <w:pStyle w:val="ConsPlusNormal"/>
        <w:ind w:left="5103"/>
      </w:pPr>
      <w:r w:rsidRPr="00D82B6E">
        <w:t xml:space="preserve">к </w:t>
      </w:r>
      <w:r w:rsidR="0081639D">
        <w:t>п</w:t>
      </w:r>
      <w:r w:rsidRPr="00D82B6E">
        <w:t>риказу</w:t>
      </w:r>
      <w:r w:rsidR="0081639D">
        <w:t xml:space="preserve"> </w:t>
      </w:r>
      <w:r w:rsidRPr="00D82B6E">
        <w:t>финансового управления</w:t>
      </w:r>
    </w:p>
    <w:p w:rsidR="00AC19B8" w:rsidRPr="00D82B6E" w:rsidRDefault="0079562D" w:rsidP="0081639D">
      <w:pPr>
        <w:pStyle w:val="ConsPlusNormal"/>
        <w:ind w:left="5103"/>
      </w:pPr>
      <w:r>
        <w:t>а</w:t>
      </w:r>
      <w:r w:rsidR="00AC19B8" w:rsidRPr="00D82B6E">
        <w:t>дминистрации города Ачинска</w:t>
      </w:r>
    </w:p>
    <w:p w:rsidR="00AC19B8" w:rsidRDefault="00AC19B8" w:rsidP="0081639D">
      <w:pPr>
        <w:pStyle w:val="ConsPlusNormal"/>
        <w:ind w:left="5103"/>
      </w:pPr>
      <w:r w:rsidRPr="00D82B6E">
        <w:t xml:space="preserve">от </w:t>
      </w:r>
      <w:r w:rsidR="004D3E3C">
        <w:t>2</w:t>
      </w:r>
      <w:r w:rsidR="00D44441">
        <w:t>3</w:t>
      </w:r>
      <w:r w:rsidR="009B3DDF">
        <w:t>.</w:t>
      </w:r>
      <w:r w:rsidR="00B96CD9">
        <w:t>09</w:t>
      </w:r>
      <w:r w:rsidR="009B3DDF">
        <w:t>.</w:t>
      </w:r>
      <w:r w:rsidRPr="00D82B6E">
        <w:t>20</w:t>
      </w:r>
      <w:r w:rsidR="007B4684">
        <w:t>2</w:t>
      </w:r>
      <w:r w:rsidR="002D03F0">
        <w:t>4</w:t>
      </w:r>
      <w:r w:rsidRPr="00D82B6E">
        <w:t xml:space="preserve"> № </w:t>
      </w:r>
      <w:r w:rsidR="002D03F0">
        <w:t>65</w:t>
      </w:r>
      <w:r w:rsidR="00D82B6E" w:rsidRPr="00D82B6E">
        <w:t>-о</w:t>
      </w:r>
    </w:p>
    <w:p w:rsidR="00AC19B8" w:rsidRDefault="00AC19B8" w:rsidP="00AC19B8">
      <w:pPr>
        <w:pStyle w:val="ConsPlusNormal"/>
        <w:jc w:val="both"/>
      </w:pPr>
    </w:p>
    <w:p w:rsidR="00AF74FF" w:rsidRDefault="00AF74FF" w:rsidP="00AC19B8">
      <w:pPr>
        <w:pStyle w:val="ConsPlusNormal"/>
        <w:jc w:val="both"/>
      </w:pPr>
    </w:p>
    <w:p w:rsidR="00AC19B8" w:rsidRDefault="00AC19B8" w:rsidP="00AC19B8">
      <w:pPr>
        <w:pStyle w:val="ConsPlusNormal"/>
        <w:jc w:val="both"/>
      </w:pPr>
    </w:p>
    <w:p w:rsidR="00615020" w:rsidRDefault="00615020" w:rsidP="00615020">
      <w:pPr>
        <w:pStyle w:val="ConsPlusNormal"/>
        <w:jc w:val="center"/>
      </w:pPr>
      <w:bookmarkStart w:id="0" w:name="P145"/>
      <w:bookmarkEnd w:id="0"/>
      <w:r>
        <w:t xml:space="preserve">Перечень и коды целевых статей расходов </w:t>
      </w:r>
    </w:p>
    <w:p w:rsidR="00615020" w:rsidRDefault="00615020" w:rsidP="00615020">
      <w:pPr>
        <w:pStyle w:val="ConsPlusNormal"/>
        <w:jc w:val="center"/>
      </w:pPr>
      <w:r>
        <w:t>бюджета города Ачинска</w:t>
      </w:r>
    </w:p>
    <w:p w:rsidR="006F362A" w:rsidRDefault="006F362A" w:rsidP="00615020">
      <w:pPr>
        <w:pStyle w:val="ConsPlusNormal"/>
        <w:jc w:val="center"/>
      </w:pPr>
      <w:r>
        <w:t>на 202</w:t>
      </w:r>
      <w:r w:rsidR="002D03F0">
        <w:t>5</w:t>
      </w:r>
      <w:r>
        <w:t xml:space="preserve"> год и плановый период 202</w:t>
      </w:r>
      <w:r w:rsidR="002D03F0">
        <w:t>6</w:t>
      </w:r>
      <w:r>
        <w:t xml:space="preserve"> – 202</w:t>
      </w:r>
      <w:r w:rsidR="002D03F0">
        <w:t>7</w:t>
      </w:r>
      <w:r>
        <w:t xml:space="preserve"> годов</w:t>
      </w:r>
    </w:p>
    <w:p w:rsidR="00615020" w:rsidRDefault="00615020" w:rsidP="00615020">
      <w:pPr>
        <w:pStyle w:val="ConsPlusNormal"/>
        <w:ind w:firstLine="540"/>
        <w:jc w:val="both"/>
      </w:pPr>
    </w:p>
    <w:p w:rsidR="002B6B7E" w:rsidRDefault="002B6B7E" w:rsidP="002B6B7E">
      <w:pPr>
        <w:pStyle w:val="ConsPlusNormal"/>
        <w:ind w:firstLine="540"/>
        <w:jc w:val="both"/>
      </w:pPr>
      <w:r>
        <w:t xml:space="preserve">1. Универсальные направления расходов, увязываемые с целевыми статьями </w:t>
      </w:r>
      <w:r w:rsidR="009948D9">
        <w:t xml:space="preserve">структурных элементов </w:t>
      </w:r>
      <w:r>
        <w:t xml:space="preserve">муниципальных программ города Ачинска, </w:t>
      </w:r>
      <w:proofErr w:type="spellStart"/>
      <w:r>
        <w:t>непрограммными</w:t>
      </w:r>
      <w:proofErr w:type="spellEnd"/>
      <w:r>
        <w:t xml:space="preserve"> направлениями расходов </w:t>
      </w:r>
      <w:r w:rsidRPr="003E1554">
        <w:t>представительного органа местного самоуправления</w:t>
      </w:r>
      <w:r>
        <w:t xml:space="preserve">, </w:t>
      </w:r>
      <w:r w:rsidRPr="003E1554">
        <w:t>контрольно-счетной палаты города Ачинска</w:t>
      </w:r>
      <w:r>
        <w:t xml:space="preserve">, </w:t>
      </w:r>
      <w:r w:rsidRPr="003E1554">
        <w:t>исполнительно-распорядительного органа местного самоуправления</w:t>
      </w:r>
      <w:r>
        <w:t xml:space="preserve">, </w:t>
      </w:r>
      <w:r w:rsidRPr="003E1554">
        <w:t>отдельных органов исполнительно-распорядительного органа местного самоуправления</w:t>
      </w:r>
      <w:r>
        <w:t xml:space="preserve">, </w:t>
      </w:r>
      <w:r w:rsidRPr="003E1554">
        <w:t>муниципальных казенных учреждений</w:t>
      </w:r>
      <w:r>
        <w:t>: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07220 – Обеспечение деятельности (оказание услуг) подведомственных учреждений;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 xml:space="preserve">07230 –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753FCB">
        <w:t>размера оплаты труда</w:t>
      </w:r>
      <w:proofErr w:type="gramEnd"/>
      <w:r w:rsidRPr="00753FCB">
        <w:t>);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08020 – Руководство и управление в сфере установленных функций органов местного самоуправления;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08030 – Обеспечение деятельности муниципальных казенных учреждений;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08100 – Обеспечение деятельности муниципальных учреждений (платные услуги);</w:t>
      </w:r>
    </w:p>
    <w:p w:rsidR="002D03F0" w:rsidRPr="00753FCB" w:rsidRDefault="002D03F0" w:rsidP="00206CF1">
      <w:pPr>
        <w:pStyle w:val="ConsPlusNormal"/>
        <w:ind w:firstLine="540"/>
        <w:jc w:val="both"/>
      </w:pPr>
      <w:r w:rsidRPr="00753FCB">
        <w:t>13230 – 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 xml:space="preserve">13240 – </w:t>
      </w:r>
      <w:r w:rsidR="002D03F0" w:rsidRPr="00753FCB">
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</w:r>
      <w:r w:rsidRPr="00753FCB">
        <w:t>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24010 – Организация и проведение спортивных мероприятий;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24020 – Проведение праздничных мероприятий, общегородских культурных событий и проектов;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24030 – Организация и проведение мероприятий по направлениям молодежной политики;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 xml:space="preserve">79010 – </w:t>
      </w:r>
      <w:r w:rsidR="00753FCB" w:rsidRPr="00753FCB">
        <w:t>Расходы, связанные с уплатой пошлины, судебных экспертиз, штрафов, обжалованием и исполнением судебных актов</w:t>
      </w:r>
      <w:r w:rsidRPr="00753FCB">
        <w:t>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79050 – Организация и проведение конкурсов;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 xml:space="preserve">79090 – </w:t>
      </w:r>
      <w:r w:rsidR="00753FCB" w:rsidRPr="00753FCB">
        <w:t>Установка, монтаж и обслуживание системы видеонаблюдения</w:t>
      </w:r>
      <w:r w:rsidRPr="00753FCB">
        <w:t>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81010 – Проведение ремонтов;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lastRenderedPageBreak/>
        <w:t>82010 – Приобретение основных средств;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83010 – Проектные работы;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84010 – Устранение предписаний контролирующих органов;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89020 – Монтаж оборудования;</w:t>
      </w:r>
    </w:p>
    <w:p w:rsidR="002D03F0" w:rsidRPr="00753FCB" w:rsidRDefault="002D03F0" w:rsidP="00206CF1">
      <w:pPr>
        <w:pStyle w:val="ConsPlusNormal"/>
        <w:ind w:firstLine="540"/>
        <w:jc w:val="both"/>
      </w:pPr>
      <w:r w:rsidRPr="00753FCB">
        <w:t>89040 – Проведение реконструкции, капитального ремонта зданий муниципальных учреждений;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89100 – Обследование технического состояния строительных конструкций зданий, сооружений;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89120 – Обрезка и валка деревьев;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89140 – Приобретение материальных запасов;</w:t>
      </w:r>
    </w:p>
    <w:p w:rsidR="00206CF1" w:rsidRPr="00753FCB" w:rsidRDefault="00206CF1" w:rsidP="00206CF1">
      <w:pPr>
        <w:pStyle w:val="ConsPlusNormal"/>
        <w:ind w:firstLine="540"/>
        <w:jc w:val="both"/>
      </w:pPr>
      <w:r w:rsidRPr="00753FCB">
        <w:t>89200 – Мероприятия антитеррористической направленности;</w:t>
      </w:r>
    </w:p>
    <w:p w:rsidR="00206CF1" w:rsidRPr="00753FCB" w:rsidRDefault="002D03F0" w:rsidP="00206CF1">
      <w:pPr>
        <w:pStyle w:val="ConsPlusNormal"/>
        <w:ind w:firstLine="540"/>
        <w:jc w:val="both"/>
      </w:pPr>
      <w:r w:rsidRPr="00753FCB">
        <w:t>89210 – Мероприятия по обеспечению доступности объектов социальной инфраструктуры</w:t>
      </w:r>
      <w:r w:rsidR="00206CF1" w:rsidRPr="00753FCB">
        <w:t>;</w:t>
      </w:r>
    </w:p>
    <w:p w:rsidR="00206CF1" w:rsidRPr="002F7209" w:rsidRDefault="00206CF1" w:rsidP="00206CF1">
      <w:pPr>
        <w:pStyle w:val="ConsPlusNormal"/>
        <w:ind w:firstLine="540"/>
        <w:jc w:val="both"/>
      </w:pPr>
      <w:r w:rsidRPr="00753FCB">
        <w:rPr>
          <w:lang w:val="en-US"/>
        </w:rPr>
        <w:t>R</w:t>
      </w:r>
      <w:r w:rsidRPr="00753FCB">
        <w:t>**** – для отражения</w:t>
      </w:r>
      <w:r>
        <w:t xml:space="preserve"> расходов бюджета города</w:t>
      </w:r>
      <w:r w:rsidR="009948D9">
        <w:t xml:space="preserve"> (за исключением расходов на реализацию региональных проектов, направленных                            на достижение соответствующих результатов реализации федеральных проектов, входящих в состав национальных проектов (программы), Комплексного плана)</w:t>
      </w:r>
      <w:r>
        <w:t xml:space="preserve">, в целях финансового обеспечения которых предоставляются субвенции из краевого бюджета, в целях софинансирования </w:t>
      </w:r>
      <w:r w:rsidR="009948D9">
        <w:t xml:space="preserve">(в том числе в полном объеме) </w:t>
      </w:r>
      <w:r>
        <w:t>которых краевому бюджету предоставляются из федерального бюджета субсидии и иные межбюджетные трансферты;</w:t>
      </w:r>
    </w:p>
    <w:p w:rsidR="00206CF1" w:rsidRPr="002F7209" w:rsidRDefault="00206CF1" w:rsidP="00206CF1">
      <w:pPr>
        <w:pStyle w:val="ConsPlusNormal"/>
        <w:ind w:firstLine="540"/>
        <w:jc w:val="both"/>
      </w:pPr>
      <w:r>
        <w:rPr>
          <w:lang w:val="en-US"/>
        </w:rPr>
        <w:t>L</w:t>
      </w:r>
      <w:r>
        <w:t>****</w:t>
      </w:r>
      <w:r w:rsidRPr="00AC19B8">
        <w:t xml:space="preserve"> </w:t>
      </w:r>
      <w:r>
        <w:t>– для отражения расходов бюджета города</w:t>
      </w:r>
      <w:r w:rsidR="009948D9">
        <w:t xml:space="preserve"> (за исключением расходов на реализацию региональных проектов, направленных                              на достижение соответствующих результатов реализации федеральных проектов, входящих в состав национальных проектов (программы), Комплексного плана)</w:t>
      </w:r>
      <w:r>
        <w:t xml:space="preserve">, в целях софинансирования которых из краевого бюджета предоставляются субсидии и иные межбюджетные трансферты, </w:t>
      </w:r>
      <w:r w:rsidR="009948D9">
        <w:t xml:space="preserve">                               </w:t>
      </w:r>
      <w:r>
        <w:t xml:space="preserve">в целях софинансирования </w:t>
      </w:r>
      <w:r w:rsidR="009948D9">
        <w:t xml:space="preserve">(в том числе в полном объеме) </w:t>
      </w:r>
      <w:r>
        <w:t>которых краевому бюджету предоставляются из федерального бюджета субсидии и иные межбюджетные трансферты;</w:t>
      </w:r>
    </w:p>
    <w:p w:rsidR="00206CF1" w:rsidRDefault="00206CF1" w:rsidP="00206CF1">
      <w:pPr>
        <w:pStyle w:val="ConsPlusNormal"/>
        <w:ind w:firstLine="540"/>
        <w:jc w:val="both"/>
      </w:pPr>
      <w:proofErr w:type="gramStart"/>
      <w:r>
        <w:t>S****</w:t>
      </w:r>
      <w:r w:rsidRPr="00AC19B8">
        <w:t xml:space="preserve"> </w:t>
      </w:r>
      <w:r>
        <w:t>– для отражения расходов бюджета города, в целях софинансирования</w:t>
      </w:r>
      <w:r w:rsidR="009948D9">
        <w:t xml:space="preserve"> (в том числе в полном объеме)</w:t>
      </w:r>
      <w:r>
        <w:t xml:space="preserve"> которых из краевого бюджета предоставляются бюджету города субсидии и иные межбюджетные трансферты, которые не </w:t>
      </w:r>
      <w:proofErr w:type="spellStart"/>
      <w:r>
        <w:t>софинансируются</w:t>
      </w:r>
      <w:proofErr w:type="spellEnd"/>
      <w:r>
        <w:t xml:space="preserve"> из федерального бюджета </w:t>
      </w:r>
      <w:r w:rsidR="009948D9">
        <w:t xml:space="preserve">                       </w:t>
      </w:r>
      <w:r>
        <w:t>и бюджетов государственных внебюджетных фондов Российской Федерации, при перечислении субсидий и иных межбюджетных трансфертов в бюджет города в доле, соответствующей установленному уровню софинансирования расходного обязательства муниципального образования</w:t>
      </w:r>
      <w:proofErr w:type="gramEnd"/>
      <w:r>
        <w:t>, при оплате денежного обязательств получателя средств бюджета города.</w:t>
      </w:r>
    </w:p>
    <w:p w:rsidR="00B04DF2" w:rsidRDefault="00B04DF2" w:rsidP="002B6B7E">
      <w:pPr>
        <w:pStyle w:val="ConsPlusNormal"/>
        <w:ind w:firstLine="540"/>
        <w:jc w:val="both"/>
      </w:pPr>
    </w:p>
    <w:p w:rsidR="0001366C" w:rsidRDefault="0001366C">
      <w:pPr>
        <w:spacing w:after="200" w:line="276" w:lineRule="auto"/>
        <w:rPr>
          <w:sz w:val="28"/>
          <w:szCs w:val="20"/>
        </w:rPr>
      </w:pPr>
      <w:r>
        <w:br w:type="page"/>
      </w:r>
    </w:p>
    <w:p w:rsidR="00777F47" w:rsidRDefault="00777F47" w:rsidP="00615020">
      <w:pPr>
        <w:pStyle w:val="ConsPlusNormal"/>
        <w:jc w:val="center"/>
      </w:pPr>
      <w:r w:rsidRPr="00777F47">
        <w:lastRenderedPageBreak/>
        <w:t xml:space="preserve">Перечень и коды целевых статей расходов бюджета города Ачинска </w:t>
      </w:r>
    </w:p>
    <w:p w:rsidR="00AC19B8" w:rsidRDefault="00777F47" w:rsidP="00615020">
      <w:pPr>
        <w:pStyle w:val="ConsPlusNormal"/>
        <w:jc w:val="center"/>
      </w:pPr>
      <w:r w:rsidRPr="00777F47">
        <w:t xml:space="preserve">на 2025 год и плановый период 2026 </w:t>
      </w:r>
      <w:r>
        <w:t>–</w:t>
      </w:r>
      <w:r w:rsidRPr="00777F47">
        <w:t xml:space="preserve"> 2027 годов</w:t>
      </w:r>
    </w:p>
    <w:p w:rsidR="00777F47" w:rsidRDefault="00777F47" w:rsidP="00615020">
      <w:pPr>
        <w:pStyle w:val="ConsPlusNormal"/>
        <w:jc w:val="center"/>
      </w:pPr>
    </w:p>
    <w:tbl>
      <w:tblPr>
        <w:tblW w:w="9650" w:type="dxa"/>
        <w:tblInd w:w="97" w:type="dxa"/>
        <w:tblLayout w:type="fixed"/>
        <w:tblLook w:val="04A0"/>
      </w:tblPr>
      <w:tblGrid>
        <w:gridCol w:w="636"/>
        <w:gridCol w:w="559"/>
        <w:gridCol w:w="459"/>
        <w:gridCol w:w="625"/>
        <w:gridCol w:w="993"/>
        <w:gridCol w:w="6378"/>
      </w:tblGrid>
      <w:tr w:rsidR="007B07D0" w:rsidRPr="007B07D0" w:rsidTr="007B07D0">
        <w:trPr>
          <w:trHeight w:val="75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7D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B07D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7B07D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E2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51710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7B07D0">
              <w:rPr>
                <w:sz w:val="28"/>
                <w:szCs w:val="28"/>
              </w:rPr>
              <w:t>общеразвивающих</w:t>
            </w:r>
            <w:proofErr w:type="spellEnd"/>
            <w:r w:rsidRPr="007B07D0">
              <w:rPr>
                <w:sz w:val="28"/>
                <w:szCs w:val="28"/>
              </w:rPr>
              <w:t xml:space="preserve"> программ, для создания информационных систем в образовательных организациях в рамках регионального проекта "Успех каждого ребенка"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51790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"Патриотическое воспитание"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13230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13240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7B07D0" w:rsidRPr="007B07D0" w:rsidTr="00760F77">
        <w:trPr>
          <w:trHeight w:val="3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83010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Проектные работы в рамках ведомственного проекта "Модернизация инфраструктуры муниципальной системы образования и оздоровления детей" муниципальной программы </w:t>
            </w:r>
            <w:r w:rsidRPr="007B07D0">
              <w:rPr>
                <w:sz w:val="28"/>
                <w:szCs w:val="28"/>
              </w:rPr>
              <w:lastRenderedPageBreak/>
              <w:t>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89040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реконструкции, капитального ремонта зданий муниципальных учреждений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L7502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Приобретение оборудования в целях реализации мероприятий по модернизации школьных систем образования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S5530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S5590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мероприятий по обеспечению антитеррористической защищенности объектов образования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S5630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Приведение зданий и сооружений общеобразовательных организаций в соответствие с требованиями законодательства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S5820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"Модернизация инфраструктуры муниципальной системы образования и оздоровления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07220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  <w:proofErr w:type="gramEnd"/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07240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(оказание услуг) персонифицированного финансирования дополнительного образования детей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08530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  <w:proofErr w:type="gramEnd"/>
          </w:p>
        </w:tc>
      </w:tr>
      <w:tr w:rsidR="007B07D0" w:rsidRPr="007B07D0" w:rsidTr="007B07D0">
        <w:trPr>
          <w:trHeight w:val="4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74080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7B07D0">
              <w:rPr>
                <w:sz w:val="28"/>
                <w:szCs w:val="28"/>
              </w:rPr>
              <w:t xml:space="preserve"> </w:t>
            </w:r>
            <w:proofErr w:type="gramStart"/>
            <w:r w:rsidRPr="007B07D0">
              <w:rPr>
                <w:sz w:val="28"/>
                <w:szCs w:val="28"/>
              </w:rPr>
              <w:t>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  <w:proofErr w:type="gramEnd"/>
          </w:p>
        </w:tc>
      </w:tr>
      <w:tr w:rsidR="007B07D0" w:rsidRPr="007B07D0" w:rsidTr="007B07D0">
        <w:trPr>
          <w:trHeight w:val="4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74090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7B07D0">
              <w:rPr>
                <w:sz w:val="28"/>
                <w:szCs w:val="28"/>
              </w:rPr>
              <w:t xml:space="preserve"> образовательными стандартами,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30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75540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</w:t>
            </w:r>
            <w:proofErr w:type="gramEnd"/>
            <w:r w:rsidRPr="007B07D0">
              <w:rPr>
                <w:sz w:val="28"/>
                <w:szCs w:val="28"/>
              </w:rPr>
              <w:t xml:space="preserve"> "Развитие образования"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75560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  <w:proofErr w:type="gramEnd"/>
          </w:p>
        </w:tc>
      </w:tr>
      <w:tr w:rsidR="007B07D0" w:rsidRPr="007B07D0" w:rsidTr="007B07D0">
        <w:trPr>
          <w:trHeight w:val="4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75640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7B07D0">
              <w:rPr>
                <w:sz w:val="28"/>
                <w:szCs w:val="28"/>
              </w:rPr>
              <w:t xml:space="preserve"> образовательными стандартами,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33530C">
        <w:trPr>
          <w:trHeight w:val="9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75660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33530C">
            <w:r w:rsidRPr="007B07D0">
              <w:rPr>
                <w:sz w:val="28"/>
                <w:szCs w:val="28"/>
              </w:rPr>
              <w:t xml:space="preserve"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</w:t>
            </w:r>
            <w:r w:rsidRPr="007B07D0">
              <w:rPr>
                <w:sz w:val="28"/>
                <w:szCs w:val="28"/>
              </w:rPr>
              <w:lastRenderedPageBreak/>
              <w:t>образования, позитивной социализации детей" муниципальной</w:t>
            </w:r>
            <w:r w:rsidR="00760F77">
              <w:rPr>
                <w:sz w:val="28"/>
                <w:szCs w:val="28"/>
              </w:rPr>
              <w:t xml:space="preserve"> </w:t>
            </w:r>
            <w:r w:rsidR="00760F77" w:rsidRPr="007B07D0">
              <w:rPr>
                <w:sz w:val="28"/>
                <w:szCs w:val="28"/>
              </w:rPr>
              <w:t>программы города Ачинска "Развитие образования</w:t>
            </w:r>
            <w:r w:rsidR="0033530C" w:rsidRPr="007B07D0">
              <w:rPr>
                <w:sz w:val="28"/>
                <w:szCs w:val="28"/>
              </w:rPr>
              <w:t>"</w:t>
            </w:r>
          </w:p>
        </w:tc>
      </w:tr>
      <w:tr w:rsidR="007B07D0" w:rsidRPr="007B07D0" w:rsidTr="007B07D0">
        <w:trPr>
          <w:trHeight w:val="4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75880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7B07D0">
              <w:rPr>
                <w:sz w:val="28"/>
                <w:szCs w:val="28"/>
              </w:rPr>
              <w:t xml:space="preserve"> </w:t>
            </w:r>
            <w:proofErr w:type="gramStart"/>
            <w:r w:rsidRPr="007B07D0">
              <w:rPr>
                <w:sz w:val="28"/>
                <w:szCs w:val="28"/>
              </w:rPr>
              <w:t>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  <w:proofErr w:type="gramEnd"/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81010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ремонтов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82010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Приобретение основных сре</w:t>
            </w:r>
            <w:proofErr w:type="gramStart"/>
            <w:r w:rsidRPr="007B07D0">
              <w:rPr>
                <w:sz w:val="28"/>
                <w:szCs w:val="28"/>
              </w:rPr>
              <w:t>дств в р</w:t>
            </w:r>
            <w:proofErr w:type="gramEnd"/>
            <w:r w:rsidRPr="007B07D0">
              <w:rPr>
                <w:sz w:val="28"/>
                <w:szCs w:val="28"/>
              </w:rPr>
              <w:t>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84010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Устранение предписаний контролирующих органов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86410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Озеленение территорий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89020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Монтаж оборудования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89030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Развитие кадрового потенциала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89080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89120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Обрезка и валка деревьев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89130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Мероприятия по выявлению, поддержке и сопровождению одаренных детей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89140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Приобретение материальных запасов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89200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Мероприятия антитеррористической направленности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89210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Мероприятия по обеспечению доступности объектов социальной инфраструктуры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30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L3030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  <w:proofErr w:type="gramEnd"/>
          </w:p>
        </w:tc>
      </w:tr>
      <w:tr w:rsidR="007B07D0" w:rsidRPr="007B07D0" w:rsidTr="007B07D0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L3040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  <w:proofErr w:type="gramEnd"/>
          </w:p>
        </w:tc>
      </w:tr>
      <w:tr w:rsidR="007B07D0" w:rsidRPr="007B07D0" w:rsidTr="007B07D0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L3041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  <w:proofErr w:type="gramEnd"/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S5680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Мероприятия на увеличение охвата детей, обучающихся по дополнительным </w:t>
            </w:r>
            <w:proofErr w:type="spellStart"/>
            <w:r w:rsidRPr="007B07D0">
              <w:rPr>
                <w:sz w:val="28"/>
                <w:szCs w:val="28"/>
              </w:rPr>
              <w:t>общеразвивающим</w:t>
            </w:r>
            <w:proofErr w:type="spellEnd"/>
            <w:r w:rsidRPr="007B07D0">
              <w:rPr>
                <w:sz w:val="28"/>
                <w:szCs w:val="28"/>
              </w:rPr>
              <w:t xml:space="preserve"> программам,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S5830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"Создание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07220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"Обеспечение отдыха и оздоровления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"Обеспечение отдыха и оздоровления детей" муниципальной программы города Ачинска "Развитие образования"</w:t>
            </w:r>
            <w:proofErr w:type="gramEnd"/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76490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обеспечение отдыха и оздоровления детей в рамках комплекса процессных мероприятий "Обеспечение отдыха и оздоровления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89090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Организация отдыха, оздоровления и занятости детей в палаточном </w:t>
            </w:r>
            <w:proofErr w:type="spellStart"/>
            <w:r w:rsidRPr="007B07D0">
              <w:rPr>
                <w:sz w:val="28"/>
                <w:szCs w:val="28"/>
              </w:rPr>
              <w:t>эко-лагере</w:t>
            </w:r>
            <w:proofErr w:type="spellEnd"/>
            <w:r w:rsidRPr="007B07D0">
              <w:rPr>
                <w:sz w:val="28"/>
                <w:szCs w:val="28"/>
              </w:rPr>
              <w:t xml:space="preserve"> "</w:t>
            </w:r>
            <w:proofErr w:type="spellStart"/>
            <w:r w:rsidRPr="007B07D0">
              <w:rPr>
                <w:sz w:val="28"/>
                <w:szCs w:val="28"/>
              </w:rPr>
              <w:t>Чулымье</w:t>
            </w:r>
            <w:proofErr w:type="spellEnd"/>
            <w:r w:rsidRPr="007B07D0">
              <w:rPr>
                <w:sz w:val="28"/>
                <w:szCs w:val="28"/>
              </w:rPr>
              <w:t>" в рамках комплекса процессных мероприятий "Обеспечение отдыха и оздоровления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89150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отдыха детей и их оздоровления в весенний и осенний периоды в рамках комплекса процессных мероприятий "Обеспечение отдыха и оздоровления детей"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30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S3970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комплекса процессных мероприятий "Обеспечение отдыха и оздоровления детей" муниципальной программы города</w:t>
            </w:r>
            <w:proofErr w:type="gramEnd"/>
            <w:r w:rsidRPr="007B07D0">
              <w:rPr>
                <w:sz w:val="28"/>
                <w:szCs w:val="28"/>
              </w:rPr>
              <w:t xml:space="preserve"> Ачинска "Развитие образования"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07220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"Создание условий для эффективного управления отраслью"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"Создание условий для эффективного управления отраслью" муниципальной программы города Ачинска "Развитие образования"</w:t>
            </w:r>
            <w:proofErr w:type="gramEnd"/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комплекса процессных мероприятий "Создание условий для эффективного управления отраслью"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"Создание условий для эффективного управления отраслью"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08090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управления образования в рамках комплекса процессных мероприятий "Создание условий для эффективного управления отраслью"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08100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муниципальных учреждений (платные услуги) в рамках комплекса процессных мероприятий "Создание условий для эффективного управления отраслью" муниципальной программы города Ачинска "Развитие образования"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79040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Выплата подъемного пособия при переезде на новое место работы врачам специалистам (кроме врачей-стоматологов), прибывшим на территорию города Ачинска в рамках комплекса процессных мероприятий "Повышение качества жизни отдельных категорий граждан, степени их социальной защищенности" муниципальной программы города Ачинска "Система социальной защиты населения города Ачинска"</w:t>
            </w:r>
          </w:p>
        </w:tc>
      </w:tr>
      <w:tr w:rsidR="007B07D0" w:rsidRPr="007B07D0" w:rsidTr="0033530C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79120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Социальная выплата обучающимся по образовательным программам высшего медицинского образования, отдельным образовательным программам высшего образования, заключившим договор о целевом обучении, в рамках комплекса процессных мероприятий "Повышение качества жизни отдельных категорий граждан, степени их социальной защищенности" муниципальной </w:t>
            </w:r>
            <w:r w:rsidRPr="007B07D0">
              <w:rPr>
                <w:sz w:val="28"/>
                <w:szCs w:val="28"/>
              </w:rPr>
              <w:lastRenderedPageBreak/>
              <w:t>программы города Ачинска "Система социальной защиты населения города Ачинска"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87040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Выплата пенсии за выслугу лет лицам, замещавшим должности муниципальной службы в городе Ачинске в рамках комплекса процессных мероприятий "Повышение качества жизни отдельных категорий граждан, степени их социальной защищенности" муниципальной программы города Ачинска "Система социальной защиты населения города Ачинска"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87060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Выплата Почетным гражданам в рамках комплекса процессных мероприятий "Повышение качества жизни отдельных категорий граждан, степени их социальной защищенности" муниципальной программы города Ачинска "Система социальной защиты населения города Ачинска"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89140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Выплата единовременной материальной помощи участникам специальной военной операции и членам их семей, в рамках комплекса процессных мероприятий "Повышение качества жизни отдельных категорий граждан, степени их социальной защищенности" муниципальной программы города Ачинска "Система социальной защиты населения города Ачинска"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S5720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ведомственного проекта "Чистая вода края"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83010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Проектные работы в рамках ведомственного проекта "Модернизация, реконструкция и капитальный ремонт объектов коммунальной инфраструктуры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3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S5750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Строительство, и (или) реконструкция,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садоводческих, огороднических некоммерческих товариществ к источникам электроснабжения, водоснабжения в рамках ведомственного проекта "Модернизация, реконструкция и капитальный ремонт объектов коммунальной инфраструктуры города" муниципальной программы города Ачинска "Обеспечение функционирования и модернизация объектов жилищно-коммунального</w:t>
            </w:r>
            <w:proofErr w:type="gramEnd"/>
            <w:r w:rsidRPr="007B07D0">
              <w:rPr>
                <w:sz w:val="28"/>
                <w:szCs w:val="28"/>
              </w:rPr>
              <w:t xml:space="preserve"> хозяйства"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86160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Ликвидация несанкционированных свалок в рамках ведомственного проекта "Повышение уровня экологической безопасности, сохранение природных систем, биологического разнообразия, развитие экологического просвещения"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S4630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Обустройство мест (площадок) накопления отходов потребления и (или) приобретение контейнерного оборудования в рамках ведомственного проекта "Повышение уровня экологической безопасности, сохранение природных систем, биологического разнообразия, развитие экологического просвещения"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86280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Содержание и ремонт коммунальной инфраструктуры в рамках комплекса процессных мероприятий "Содержание и ремонт объектов коммунальной инфраструктуры"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86290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Разработка, актуализация схем тепло-, водоснабжения и водоотведения города в рамках комплекса процессных мероприятий "Содержание и ремонт объектов коммунальной инфраструктуры"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Расходы, связанные с уплатой пошлины, судебных экспертиз, штрафов, обжалованием и исполнением судебных актов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Установка, монтаж и обслуживание системы видеонаблюдения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Устройство уличного освещения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86040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Благоустройство территории города для проведения новогодних мероприятий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33530C">
        <w:trPr>
          <w:trHeight w:val="2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86100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Уничтожение произрастания дикорастущей конопли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</w:t>
            </w:r>
            <w:r w:rsidRPr="007B07D0">
              <w:rPr>
                <w:sz w:val="28"/>
                <w:szCs w:val="28"/>
              </w:rPr>
              <w:lastRenderedPageBreak/>
              <w:t>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Оплата за потребленную электроэнергию на уличное освещение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Содержание, текущий ремонт уличного освещения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содержание мест захоронений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86170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Содержание и ремонт фонтанов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86220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Очистка устьев, русел, береговой линии водных объектов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86310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Устройство и ремонт пешеходных мостиков и лестниц на улицах города Ачинска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86340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Демонтаж рекламных конструкций, нестационарных объектов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86350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Содержание пешеходных мостиков и лестниц на улицах города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86410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Озеленение территорий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89120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Обрезка и валка деревьев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S5550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B07D0">
              <w:rPr>
                <w:sz w:val="28"/>
                <w:szCs w:val="28"/>
              </w:rPr>
              <w:t>акарицидных</w:t>
            </w:r>
            <w:proofErr w:type="spellEnd"/>
            <w:r w:rsidRPr="007B07D0">
              <w:rPr>
                <w:sz w:val="28"/>
                <w:szCs w:val="28"/>
              </w:rPr>
              <w:t xml:space="preserve"> </w:t>
            </w:r>
            <w:proofErr w:type="gramStart"/>
            <w:r w:rsidRPr="007B07D0">
              <w:rPr>
                <w:sz w:val="28"/>
                <w:szCs w:val="28"/>
              </w:rPr>
              <w:t>обработок</w:t>
            </w:r>
            <w:proofErr w:type="gramEnd"/>
            <w:r w:rsidRPr="007B07D0">
              <w:rPr>
                <w:sz w:val="28"/>
                <w:szCs w:val="28"/>
              </w:rPr>
              <w:t xml:space="preserve"> наиболее посещаемых населением участков территории природных очагов клещевых инфекций в рамках комплекса процессных мероприятий "Благоустройство территории города"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33530C">
        <w:trPr>
          <w:trHeight w:val="79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78700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Реализация отдельных мер по обеспечению ограничения платы граждан за коммунальные услуги в рамках комплекса процессных мероприятий "Обеспечение доступности платы граждан" муниципальной программы города </w:t>
            </w:r>
            <w:r w:rsidRPr="007B07D0">
              <w:rPr>
                <w:sz w:val="28"/>
                <w:szCs w:val="28"/>
              </w:rPr>
              <w:lastRenderedPageBreak/>
              <w:t>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86060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Возмещение недополученных доходов по содержанию и ремонту жилых помещений в многоквартирных домах коридорного типа муниципального жилищного фонда в рамках комплекса процессных мероприятий "Обеспечение доступности платы граждан"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  <w:proofErr w:type="gramEnd"/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по благоустройству города не ниже размера минимальной заработной платы (минимального размера оплаты труда)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  <w:proofErr w:type="gramEnd"/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08091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муниципальных учреждений по благоустройству города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75180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проведение конкурсов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S4120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первичных мер пожарной безопасности в рамках ведомственного проекта "Предупреждение, спасение, помощь населению в чрезвычайных ситуациях"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S4130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ведомственного проекта "Предупреждение, спасение, помощь населению в чрезвычайных ситуациях"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  <w:proofErr w:type="gramEnd"/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профилактики тушения пожаров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L5190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фондов) в рамках ведомственного проекта "Сохранение культурного и исторического наследия"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S4490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 в рамках ведомственного проекта "Сохранение культурного и исторического наследия"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S4710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работ по сохранению объекта культурного наследия регионального значения «Магазин», сер. XIX в, расположенного по адресу: г. Ачинск, ул. Ленина, 20г, в рамках ведомственного проекта "Сохранение культурного и исторического наследия"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S4880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Комплектование книжных фондов библиотек муниципальных образований Красноярского края в рамках ведомственного проекта "Сохранение культурного и исторического наследия"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83010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Проектные работы в рамках ведомственного проекта "Развитие инфраструктуры в сфере культуры"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89040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реконструкции, капитального ремонта зданий муниципальных учреждений в рамках ведомственного проекта "Развитие инфраструктуры в сфере культуры"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89100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Обследование технического состояния строительных конструкций зданий, сооружений в рамках ведомственного проекта "Развитие инфраструктуры в сфере культуры"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24020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праздничных мероприятий, общегородских культурных событий и проектов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24021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Сохранение, возрождение и развитие народных художественных промыслов и ремесел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81010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ремонтов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82010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Приобретение основных сре</w:t>
            </w:r>
            <w:proofErr w:type="gramStart"/>
            <w:r w:rsidRPr="007B07D0">
              <w:rPr>
                <w:sz w:val="28"/>
                <w:szCs w:val="28"/>
              </w:rPr>
              <w:t>дств в р</w:t>
            </w:r>
            <w:proofErr w:type="gramEnd"/>
            <w:r w:rsidRPr="007B07D0">
              <w:rPr>
                <w:sz w:val="28"/>
                <w:szCs w:val="28"/>
              </w:rPr>
              <w:t>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84010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Устранение предписаний контролирующих органов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89020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Монтаж оборудования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89140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Приобретение материальных запасов в рамках комплекса процессных мероприятий "Создание условий для сохранения культурного и исторического наследия"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  <w:proofErr w:type="gramEnd"/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24020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праздничных мероприятий, общегородских культурных событий и проектов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81010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ремонтов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82010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Приобретение основных сре</w:t>
            </w:r>
            <w:proofErr w:type="gramStart"/>
            <w:r w:rsidRPr="007B07D0">
              <w:rPr>
                <w:sz w:val="28"/>
                <w:szCs w:val="28"/>
              </w:rPr>
              <w:t>дств в р</w:t>
            </w:r>
            <w:proofErr w:type="gramEnd"/>
            <w:r w:rsidRPr="007B07D0">
              <w:rPr>
                <w:sz w:val="28"/>
                <w:szCs w:val="28"/>
              </w:rPr>
              <w:t>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84010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Устранение предписаний контролирующих органов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89020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Монтаж оборудования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89140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Приобретение материальных запасов в рамках комплекса процессных мероприятий "Поддержка искусства, творчества и повышение кадрового потенциала"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24020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праздничных мероприятий, общегородских культурных событий и проектов в рамках комплекса процессных мероприятий "Обеспечение деятельности системы управления в сфере культуры"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"Создание условий для развития архивного дела" муниципальной программы города Ачинска "Развитие культуры"</w:t>
            </w:r>
            <w:proofErr w:type="gramEnd"/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"Создание условий для развития архивного дела"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75190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комплекса процессных мероприятий "Создание условий для развития архивного дела" муниципальной программы города Ачинска "Развитие культуры"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S4180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Поддержка физкультурно-спортивных клубов по месту жительства в рамках ведомственного проекта "Развитие физической культуры и массового спорта"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S4370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ведомственного проекта "Развитие физической культуры и массового спорта"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2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S8610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капитального ремонта (реконструкции)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находящихся в городах, в которых формируются (реализуются) перспективные планы комплексного социально-экономического развития, в рамках ведомственного проекта "Развитие физической культуры и массового спорта"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S4360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Приобретение специализированных транспортных сре</w:t>
            </w:r>
            <w:proofErr w:type="gramStart"/>
            <w:r w:rsidRPr="007B07D0">
              <w:rPr>
                <w:sz w:val="28"/>
                <w:szCs w:val="28"/>
              </w:rPr>
              <w:t>дств дл</w:t>
            </w:r>
            <w:proofErr w:type="gramEnd"/>
            <w:r w:rsidRPr="007B07D0">
              <w:rPr>
                <w:sz w:val="28"/>
                <w:szCs w:val="28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ведомственного проекта "Развитие спорта высших достижений и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S6501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Выполнение требований федеральных стандартов спортивной подготовки в рамках ведомственного проекта "Развитие спорта высших достижений и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S6540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Развитие детско-юношеского спорта в рамках ведомственного проекта "Развитие спорта высших достижений и системы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33530C">
        <w:trPr>
          <w:trHeight w:val="3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83010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Проектные работы в рамках ведомственного проекта "Модернизация инфраструктуры муниципальных учреждений в области физической культуры и спорта" муниципальной программы города Ачинска "Развитие физической культуры и </w:t>
            </w:r>
            <w:r w:rsidRPr="007B07D0">
              <w:rPr>
                <w:sz w:val="28"/>
                <w:szCs w:val="28"/>
              </w:rPr>
              <w:lastRenderedPageBreak/>
              <w:t>спорта"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89040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реконструкции, капитального ремонта зданий муниципальных учреждений в рамках ведомственного проекта "Модернизация инфраструктуры муниципальных учреждений в области физической культуры и спорта"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  <w:proofErr w:type="gramEnd"/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24010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проведение спортивных мероприятий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81010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ремонтов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82010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Приобретение основных сре</w:t>
            </w:r>
            <w:proofErr w:type="gramStart"/>
            <w:r w:rsidRPr="007B07D0">
              <w:rPr>
                <w:sz w:val="28"/>
                <w:szCs w:val="28"/>
              </w:rPr>
              <w:t>дств в р</w:t>
            </w:r>
            <w:proofErr w:type="gramEnd"/>
            <w:r w:rsidRPr="007B07D0">
              <w:rPr>
                <w:sz w:val="28"/>
                <w:szCs w:val="28"/>
              </w:rPr>
              <w:t>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33530C">
        <w:trPr>
          <w:trHeight w:val="3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84010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Устранение предписаний контролирующих органов в рамках комплекса процессных мероприятий "Физическая культура и массовый спорт" муниципальной программы города Ачинска </w:t>
            </w:r>
            <w:r w:rsidRPr="007B07D0">
              <w:rPr>
                <w:sz w:val="28"/>
                <w:szCs w:val="28"/>
              </w:rPr>
              <w:lastRenderedPageBreak/>
              <w:t>"Развитие физической культуры и спорта"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89020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Монтаж оборудования в рамках комплекса процессных мероприятий "Физическая культура и массовый спорт"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спорта"</w:t>
            </w:r>
            <w:proofErr w:type="gramEnd"/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24010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проведение спортивных мероприятий в рамках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81010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ремонтов в рамках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82010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Приобретение основных сре</w:t>
            </w:r>
            <w:proofErr w:type="gramStart"/>
            <w:r w:rsidRPr="007B07D0">
              <w:rPr>
                <w:sz w:val="28"/>
                <w:szCs w:val="28"/>
              </w:rPr>
              <w:t>дств в р</w:t>
            </w:r>
            <w:proofErr w:type="gramEnd"/>
            <w:r w:rsidRPr="007B07D0">
              <w:rPr>
                <w:sz w:val="28"/>
                <w:szCs w:val="28"/>
              </w:rPr>
              <w:t>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33530C">
        <w:trPr>
          <w:trHeight w:val="3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84010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Устранение предписаний контролирующих органов в рамках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</w:t>
            </w:r>
            <w:r w:rsidRPr="007B07D0">
              <w:rPr>
                <w:sz w:val="28"/>
                <w:szCs w:val="28"/>
              </w:rPr>
              <w:lastRenderedPageBreak/>
              <w:t>спорта"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89020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Монтаж оборудования в рамках комплекса процессных мероприятий "Система подготовки спортивного резерва"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"Обеспечение деятельности системы управления в сфере физической культуры и спорта"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24010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проведение спортивных мероприятий в рамках комплекса процессных мероприятий "Обеспечение деятельности системы управления в сфере физической культуры и спорта" муниципальной программы города Ачинска "Развитие физической культуры и спорта"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83010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Проектные работы в рамках ведомственного проекта "Модернизация инфраструктуры муниципальных учреждений в области молодежной политике"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S4540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Развитие системы патриотического воспитания в рамках деятельности муниципальных молодежных центров в рамках комплекса процессных мероприятий "Патриотическое воспитание молодежи"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13210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проведение мероприятий, направленных на поддержку социально ориентированных некоммерческих организаций, в рамках комплекса процессных мероприятий "Обеспечение реализации общественных и гражданских инициатив и поддержка институтов гражданского общества"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(оказание услуг) подведомственных учреждений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  <w:proofErr w:type="gramEnd"/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отдыха детей в многопрофильном молодежном форуме "</w:t>
            </w:r>
            <w:proofErr w:type="spellStart"/>
            <w:r w:rsidRPr="007B07D0">
              <w:rPr>
                <w:sz w:val="28"/>
                <w:szCs w:val="28"/>
              </w:rPr>
              <w:t>Арга</w:t>
            </w:r>
            <w:proofErr w:type="spellEnd"/>
            <w:r w:rsidRPr="007B07D0">
              <w:rPr>
                <w:sz w:val="28"/>
                <w:szCs w:val="28"/>
              </w:rPr>
              <w:t>"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временных рабочих мест для старшеклассников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24030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проведение мероприятий по направлениям молодежной политики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24031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общегородского фестиваля "З.И.М.А"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24032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Организация общегородского летнего фестиваля "Большой пикник" в рамках комплекса процессных мероприятий "Вовлечение молодежи в </w:t>
            </w:r>
            <w:r w:rsidRPr="007B07D0">
              <w:rPr>
                <w:sz w:val="28"/>
                <w:szCs w:val="28"/>
              </w:rPr>
              <w:lastRenderedPageBreak/>
              <w:t>социальную практику"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81010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Проведение ремонтов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89200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Мероприятия антитеррористической направленности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S4560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Поддержка деятельности муниципальных молодежных центров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S4570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Реализация отдельных мероприятий муниципальных программ, подпрограмм молодежной политики в рамках комплекса процессных мероприятий "Вовлечение молодежи в социальную практику" муниципальной программы города Ачинска "Молодежь города Ачинска в XXI веке"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71050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Субсидии субъектам малого и среднего предпринимательства на возмещение части затрат, связанных с производством (реализацией) товаров, выполнением работ, оказанием услуг при реализации инвестиционных проектов в приоритетных отраслях в рамках ведомственного проекта "Развитие субъектов малого и среднего предпринимательства" муниципальной программы города Ачинска "Развитие и поддержка субъектов малого и среднего предпринимательства в городе Ачинске"</w:t>
            </w:r>
            <w:proofErr w:type="gramEnd"/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S6070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Субсидии на реализацию муниципальных программ развития субъектов малого и среднего предпринимательства в рамках ведомственного проекта "Развитие субъектов малого и среднего предпринимательства"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S6680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Субсидии 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7B07D0">
              <w:rPr>
                <w:sz w:val="28"/>
                <w:szCs w:val="28"/>
              </w:rPr>
              <w:t>грантовой</w:t>
            </w:r>
            <w:proofErr w:type="spellEnd"/>
            <w:r w:rsidRPr="007B07D0">
              <w:rPr>
                <w:sz w:val="28"/>
                <w:szCs w:val="28"/>
              </w:rPr>
              <w:t xml:space="preserve"> поддержки на начало ведения предпринимательской деятельности, развития социального предпринимательства в рамках ведомственного проекта "Развитие субъектов малого и среднего предпринимательства"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71010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Организация и проведение обучающих </w:t>
            </w:r>
            <w:proofErr w:type="spellStart"/>
            <w:proofErr w:type="gramStart"/>
            <w:r w:rsidRPr="007B07D0">
              <w:rPr>
                <w:sz w:val="28"/>
                <w:szCs w:val="28"/>
              </w:rPr>
              <w:t>тренинг-семинаров</w:t>
            </w:r>
            <w:proofErr w:type="spellEnd"/>
            <w:proofErr w:type="gramEnd"/>
            <w:r w:rsidRPr="007B07D0">
              <w:rPr>
                <w:sz w:val="28"/>
                <w:szCs w:val="28"/>
              </w:rPr>
              <w:t xml:space="preserve">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проведение конкурсов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10601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Реализация мероприятий, направленных на повышение безопасности дорожного движения, в рамках регионального проекта "Безопасность дорожного движения"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73980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Проведение мероприятий, направленных на обеспечение безопасного участия детей в дорожном движении в рамках регионального </w:t>
            </w:r>
            <w:r w:rsidRPr="007B07D0">
              <w:rPr>
                <w:sz w:val="28"/>
                <w:szCs w:val="28"/>
              </w:rPr>
              <w:lastRenderedPageBreak/>
              <w:t>проекта "Безопасность дорожного движения"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74270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в рамках регионального проекта "Безопасность дорожного движения"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S3950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Осуществление дорожной деятельности в целях решения задач социально-экономического развития территорий в рамках ведомственного проекта "Дороги Красноярья"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S5070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</w:t>
            </w:r>
            <w:proofErr w:type="gramStart"/>
            <w:r w:rsidRPr="007B07D0">
              <w:rPr>
                <w:sz w:val="28"/>
                <w:szCs w:val="28"/>
              </w:rPr>
              <w:t>рамках</w:t>
            </w:r>
            <w:proofErr w:type="gramEnd"/>
            <w:r w:rsidRPr="007B07D0">
              <w:rPr>
                <w:sz w:val="28"/>
                <w:szCs w:val="28"/>
              </w:rPr>
              <w:t xml:space="preserve"> ведомственного проекта "Дороги Красноярья"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S5090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в рамках ведомственного проекта "Дороги Красноярья"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S5760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в рамках ведомственного проекта "Дороги Красноярья"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S6430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Финансовое обеспечение затрат по уплате лизинговых платежей по договорам финансовой аренды (лизинга) автобусов на газомоторном топливе в рамках ведомственного проекта «Развитие транспортного комплекса»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72111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 в рамках комплекса процессных мероприятий "Обеспечение транспортной доступности населения"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72121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 в рамках комплекса процессных мероприятий "Обеспечение транспортной доступности населения"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72130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Содержание улично-дорожной сети города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72131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Капитальный ремонт и ремонт улично-дорожной сети города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72140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Содержание улично-дорожной сети города (дорожные фонды)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72190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Устройство и ремонт светофорных объектов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Расходы, связанные с уплатой пошлины, судебных экспертиз, штрафов, обжалованием и исполнением судебных актов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Установка, монтаж и обслуживание системы видеонаблюдения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83010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Проектные работы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Содержание пешеходных тротуаров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86210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Устройство и ремонт пешеходных тротуаров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86300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Устройство и ремонт остановок в рамках комплекса процессных мероприятий "Содействие развитию автомобильных дорог" муниципальной программы города Ачинска "Развитие транспортной системы"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13060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Снос ветхого и аварийного жилищного фонда, хозяйственных построек в рамках ведомственного проекта "Стимулирование жилищного строительства" муниципальной программы города Ачинска "Обеспечение доступным и комфортным жильем граждан"</w:t>
            </w:r>
          </w:p>
        </w:tc>
      </w:tr>
      <w:tr w:rsidR="007B07D0" w:rsidRPr="007B07D0" w:rsidTr="0033530C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86200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Обеспечение беспрепятственного доступа инвалидов к объектам социальной, инженерной и транспортной инфраструктур в рамках ведомственного проекта "Улучшение жилищных условий отдельных категорий граждан" муниципальной программы города Ачинска </w:t>
            </w:r>
            <w:r w:rsidRPr="007B07D0">
              <w:rPr>
                <w:sz w:val="28"/>
                <w:szCs w:val="28"/>
              </w:rPr>
              <w:lastRenderedPageBreak/>
              <w:t>"Обеспечение доступным и комфортным жильем граждан"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L4970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Предоставление социальных выплат молодым семьям на приобретение (строительство) жилья в рамках ведомственного проекта "Улучшение жилищных условий отдельных категорий граждан" муниципальной программы города Ачинска "Обеспечение доступным и комфортным жильем граждан"</w:t>
            </w:r>
          </w:p>
        </w:tc>
      </w:tr>
      <w:tr w:rsidR="007B07D0" w:rsidRPr="007B07D0" w:rsidTr="007B07D0">
        <w:trPr>
          <w:trHeight w:val="30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75870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75870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рамках комплекса процессных мероприятий "Выполнение государственных обязательств по улучшению жилищных условий</w:t>
            </w:r>
            <w:proofErr w:type="gramEnd"/>
            <w:r w:rsidRPr="007B07D0">
              <w:rPr>
                <w:sz w:val="28"/>
                <w:szCs w:val="28"/>
              </w:rPr>
              <w:t xml:space="preserve"> отдельных категорий граждан" муниципальной программы города Ачинска "Обеспечение доступным и комфортным жильем граждан"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187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R0820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комплекса процессных мероприятий "Выполнение государственных обязательств по улучшению жилищных условий отдельных категорий граждан" муниципальной программы города Ачинска "Обеспечение доступным и комфортным жильем граждан"</w:t>
            </w:r>
            <w:proofErr w:type="gramEnd"/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13050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Компенсация расходов по найму жилых помещений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"Обеспечение доступным и комфортным жильем граждан"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Осуществление расходов на обслуживание муниципального долга города в рамках комплекса процессных мероприятий "Управление муниципальным долгом" муниципальной программы города Ачинска "Управление муниципальными финансами"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комплекса процессных мероприятий "Создание условий для обеспечения реализации бюджетного процесса" муниципальной программы города Ачинска "Управление муниципальными финансами"</w:t>
            </w:r>
            <w:proofErr w:type="gramEnd"/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комплекса процессных мероприятий "Создание условий для обеспечения реализации бюджетного процесса" муниципальной программы города Ачинска "Управление муниципальными финансами"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муниципальных учреждений в рамках комплекса процессных мероприятий "Создание условий для обеспечения реализации бюджетного процесса" муниципальной программы города Ачинска "Управление муниципальными финансами"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08100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Обеспечение деятельности муниципальных учреждений (платные услуги) в рамках комплекса процессных мероприятий "Создание условий для обеспечения реализации бюджетного процесса" муниципальной программы города Ачинска "Управление муниципальными финансами"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55550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Расходы на реализацию мероприятий по благоустройству, направленных на формирование современной городской среды в рамках регионального проекта "Формирование комфортной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195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78440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Реализация мероприятий по благоустройству территорий в рамках регионального проекта "Формирование комфортной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86420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Реализация инициативных проектов в рамках комплекса процессных мероприятий "Создание условий для вовлечения граждан в реализацию муниципальных программ формирования современной городской среды" муниципальной программы города Ачинска "Формирование современной городской среды"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83010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Проектные работы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"Формирование современной городской среды"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86360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Благоустройство территории города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"Формирование современной городской среды"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Содержание и обслуживание казны муниципального образования в рамках комплекса процессных мероприятий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 в рамках комплекса процессных мероприятий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7B07D0" w:rsidRPr="007B07D0" w:rsidTr="0033530C">
        <w:trPr>
          <w:trHeight w:val="6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Уплата взносов на капитальный ремонт общего имущества в многоквартирных домах, расположенных на территории города Ачинска в рамках комплекса процессных мероприятий "Управление муниципальным имуществом" </w:t>
            </w:r>
            <w:r w:rsidRPr="007B07D0">
              <w:rPr>
                <w:sz w:val="28"/>
                <w:szCs w:val="28"/>
              </w:rPr>
              <w:lastRenderedPageBreak/>
              <w:t>муниципальной программы города Ачинска "Управление муниципальным имуществом"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202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13160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Оплата услуг за ведение лицевых счетов, начисление и сбор платы по социальному найму в рамках комплекса процессных мероприятий "Управление муниципальным имуществом" муниципальной программы города Ачинска "Управление муниципальным имуществом"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13030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Реализация мероприятий по землеустройству и землепользованию в рамках комплекса процессных мероприятий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 муниципальной программы города Ачинска "Управление муниципальным имуществом"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комплекса процессных мероприятий "Обеспечение реализации муниципальной программы и прочие мероприятия" муниципальной программы города Ачинска "Управление муниципальным имуществом"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76760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Организация и осуществление мероприятий по оказанию помощи лицам, находящимся в состоянии алкогольного, наркотического или иного токсического опьянения, в рамках комплекса процессных мероприятий "Профилактика правонарушений, алкоголизма и пьянства, укрепление общественного порядка и общественной безопасности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  <w:proofErr w:type="gramEnd"/>
          </w:p>
        </w:tc>
      </w:tr>
      <w:tr w:rsidR="007B07D0" w:rsidRPr="007B07D0" w:rsidTr="0033530C">
        <w:trPr>
          <w:trHeight w:val="9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Организация и проведение конкурсов в рамках комплекса процессных мероприятий "Профилактика правонарушений, алкоголизма и пьянства, укрепление общественного порядка и общественной безопасности в городе Ачинске" муниципальной программы города Ачинска </w:t>
            </w:r>
            <w:r w:rsidRPr="007B07D0">
              <w:rPr>
                <w:sz w:val="28"/>
                <w:szCs w:val="28"/>
              </w:rPr>
              <w:lastRenderedPageBreak/>
              <w:t>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207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90010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размещения сведений об операциях и мероприятиях, проведенных с целью профилактики правонарушений в рамках комплекса процессных мероприятий "Профилактика правонарушений, алкоголизма и пьянства, укрепление общественного порядка и общественной безопасности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7B07D0" w:rsidRPr="007B07D0" w:rsidTr="007B07D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90030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выпуска печатной продукции антитеррористической направленности в рамках комплекса процессных мероприятий "Профилактика правонарушений, алкоголизма и пьянства, укрепление общественного порядка и общественной безопасности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7B07D0" w:rsidRPr="007B07D0" w:rsidTr="007B07D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90080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Субсидии общественной организации, участвующей в охране общественного порядка, на материально-техническое обеспечение деятельности в рамках комплекса процессных мероприятий "Профилактика правонарушений, алкоголизма и пьянства, укрепление общественного порядка и общественной безопасности в городе Ачинске" 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7B07D0" w:rsidRPr="007B07D0" w:rsidTr="0033530C">
        <w:trPr>
          <w:trHeight w:val="121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90090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Материальное стимулирование деятельности народных дружинников в рамках комплекса процессных мероприятий "Профилактика правонарушений, алкоголизма и пьянства, укрепление общественного порядка и общественной безопасности в городе Ачинске" </w:t>
            </w:r>
            <w:r w:rsidRPr="007B07D0">
              <w:rPr>
                <w:sz w:val="28"/>
                <w:szCs w:val="28"/>
              </w:rPr>
              <w:lastRenderedPageBreak/>
              <w:t>муниципальной программы города Ачинска "Профилактика правонарушений, укрепление общественного порядка и общественной безопасности в городе Ачинске"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proofErr w:type="gramStart"/>
            <w:r w:rsidRPr="007B07D0">
              <w:rPr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представительного органа местного самоуправления</w:t>
            </w:r>
            <w:proofErr w:type="gramEnd"/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местного самоуправления</w:t>
            </w:r>
          </w:p>
        </w:tc>
      </w:tr>
      <w:tr w:rsidR="007B07D0" w:rsidRPr="007B07D0" w:rsidTr="007B07D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Депутаты Ачинского городского Совета депутатов в рамках непрограммных расходов представительного органа местного самоуправления</w:t>
            </w:r>
          </w:p>
        </w:tc>
      </w:tr>
      <w:tr w:rsidR="007B07D0" w:rsidRPr="007B07D0" w:rsidTr="007B07D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Председатель Ачинского городского Совета депутатов в рамках непрограммных расходов представительного органа местного самоуправления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Ачинска</w:t>
            </w:r>
          </w:p>
        </w:tc>
      </w:tr>
      <w:tr w:rsidR="007B07D0" w:rsidRPr="007B07D0" w:rsidTr="007B07D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Председатель контрольно-счетной палаты города Ачинска в рамках непрограммных расходов контрольно-счетной палаты города Ачинска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02890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07230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B07D0">
              <w:rPr>
                <w:sz w:val="28"/>
                <w:szCs w:val="28"/>
              </w:rPr>
              <w:t>размера оплаты труда</w:t>
            </w:r>
            <w:proofErr w:type="gramEnd"/>
            <w:r w:rsidRPr="007B07D0">
              <w:rPr>
                <w:sz w:val="28"/>
                <w:szCs w:val="28"/>
              </w:rPr>
              <w:t>)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219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Руководство и управление в сфере установленных функций органа местного самоуправления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08040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Глава города Ачинска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51200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74290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Осуществление уведомительной регистрации коллективных договоров и территориальных соглашений и </w:t>
            </w:r>
            <w:proofErr w:type="gramStart"/>
            <w:r w:rsidRPr="007B07D0">
              <w:rPr>
                <w:sz w:val="28"/>
                <w:szCs w:val="28"/>
              </w:rPr>
              <w:t>контроля за</w:t>
            </w:r>
            <w:proofErr w:type="gramEnd"/>
            <w:r w:rsidRPr="007B07D0">
              <w:rPr>
                <w:sz w:val="28"/>
                <w:szCs w:val="28"/>
              </w:rPr>
              <w:t xml:space="preserve"> их выполнением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75140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Создание и обеспечение деятельности административных комиссий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75520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Организация и осуществление деятельности по опеке и попечительству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76040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Создание и обеспечение деятельности комиссий по делам несовершеннолетних и защите их прав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76850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Осуществление отдельных государственных полномочий в области охраны труда по государственному управлению охраной труда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77450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Содействие развитию налогового потенциала в рамках непрограммных расходов администрации города Ачинска</w:t>
            </w:r>
          </w:p>
        </w:tc>
      </w:tr>
      <w:tr w:rsidR="007B07D0" w:rsidRPr="007B07D0" w:rsidTr="0033530C">
        <w:trPr>
          <w:trHeight w:val="6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78460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Обеспечение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в рамках </w:t>
            </w:r>
            <w:r w:rsidRPr="007B07D0">
              <w:rPr>
                <w:sz w:val="28"/>
                <w:szCs w:val="28"/>
              </w:rPr>
              <w:lastRenderedPageBreak/>
              <w:t>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Расходы, связанные с уплатой пошлины, судебных экспертиз, штрафов, обжалованием и исполнением судебных актов в рамках непрограммных расходов отдельных органов исполнительно-распорядительного органа местного самоуправления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Опубликование муниципальных правовых актов, проектов муниципальных правовых актов и иной официальной информации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Выплата подъемного пособия при переезде на новое место работы врачам специалистам (кроме врачей-стоматологов), прибывшим на территорию города Ачинска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Подготовка и проведение выборов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Субсидия на погашение кредиторской задолженности и завершение процедуры ликвидации МУП "</w:t>
            </w:r>
            <w:proofErr w:type="spellStart"/>
            <w:r w:rsidRPr="007B07D0">
              <w:rPr>
                <w:sz w:val="28"/>
                <w:szCs w:val="28"/>
              </w:rPr>
              <w:t>Медиа</w:t>
            </w:r>
            <w:proofErr w:type="spellEnd"/>
            <w:r w:rsidRPr="007B07D0">
              <w:rPr>
                <w:sz w:val="28"/>
                <w:szCs w:val="28"/>
              </w:rPr>
              <w:t xml:space="preserve"> </w:t>
            </w:r>
            <w:r w:rsidR="0033530C">
              <w:rPr>
                <w:sz w:val="28"/>
                <w:szCs w:val="28"/>
              </w:rPr>
              <w:t>–</w:t>
            </w:r>
            <w:r w:rsidRPr="007B07D0">
              <w:rPr>
                <w:sz w:val="28"/>
                <w:szCs w:val="28"/>
              </w:rPr>
              <w:t xml:space="preserve"> Холдинг "АИР"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Социальные выплаты обучающимся по образовательным программам высшего медицинского образования, отдельным образовательным программам высшего образования, заключившим договор о целевом обучении в рамках непрограммных расходов администрации города Ачинска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>Расходы, связанные с уплатой пошлины, судебных экспертиз, штрафов, обжалованием и исполнением судебных актов в рамках непрограммных расходов отдельных органов исполнительно-распорядительного органа местного самоуправления</w:t>
            </w:r>
          </w:p>
        </w:tc>
      </w:tr>
      <w:tr w:rsidR="007B07D0" w:rsidRPr="007B07D0" w:rsidTr="007B07D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236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  <w:rPr>
                <w:color w:val="000000"/>
              </w:rPr>
            </w:pPr>
            <w:r w:rsidRPr="007B07D0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D0" w:rsidRPr="007B07D0" w:rsidRDefault="007B07D0" w:rsidP="007B07D0">
            <w:pPr>
              <w:jc w:val="center"/>
            </w:pPr>
            <w:r w:rsidRPr="007B07D0">
              <w:rPr>
                <w:sz w:val="28"/>
                <w:szCs w:val="28"/>
              </w:rPr>
              <w:t>79030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D0" w:rsidRPr="007B07D0" w:rsidRDefault="007B07D0" w:rsidP="007B07D0">
            <w:r w:rsidRPr="007B07D0">
              <w:rPr>
                <w:sz w:val="28"/>
                <w:szCs w:val="28"/>
              </w:rPr>
              <w:t xml:space="preserve">Резервные фонды исполнительно-распорядительного органа местного самоуправления в рамках непрограммных </w:t>
            </w:r>
            <w:r w:rsidRPr="007B07D0">
              <w:rPr>
                <w:sz w:val="28"/>
                <w:szCs w:val="28"/>
              </w:rPr>
              <w:lastRenderedPageBreak/>
              <w:t>расходов отдельных органов исполнительно-распорядительного органа местного самоуправления</w:t>
            </w:r>
          </w:p>
        </w:tc>
      </w:tr>
    </w:tbl>
    <w:p w:rsidR="00777F47" w:rsidRDefault="00777F47" w:rsidP="00615020">
      <w:pPr>
        <w:pStyle w:val="ConsPlusNormal"/>
        <w:jc w:val="center"/>
      </w:pPr>
    </w:p>
    <w:p w:rsidR="00777F47" w:rsidRDefault="00777F47" w:rsidP="00615020">
      <w:pPr>
        <w:pStyle w:val="ConsPlusNormal"/>
        <w:jc w:val="center"/>
      </w:pPr>
    </w:p>
    <w:p w:rsidR="00777F47" w:rsidRDefault="00777F47" w:rsidP="00615020">
      <w:pPr>
        <w:pStyle w:val="ConsPlusNormal"/>
        <w:jc w:val="center"/>
      </w:pPr>
    </w:p>
    <w:sectPr w:rsidR="00777F47" w:rsidSect="00AF74F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C08417A"/>
    <w:multiLevelType w:val="hybridMultilevel"/>
    <w:tmpl w:val="B50050EC"/>
    <w:lvl w:ilvl="0" w:tplc="82B494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6AD4"/>
    <w:rsid w:val="0001366C"/>
    <w:rsid w:val="00031FB2"/>
    <w:rsid w:val="00035FED"/>
    <w:rsid w:val="000363F3"/>
    <w:rsid w:val="00042E13"/>
    <w:rsid w:val="000528D7"/>
    <w:rsid w:val="00061432"/>
    <w:rsid w:val="00065815"/>
    <w:rsid w:val="000708DA"/>
    <w:rsid w:val="000941B9"/>
    <w:rsid w:val="000B35ED"/>
    <w:rsid w:val="000D0E61"/>
    <w:rsid w:val="000D48A1"/>
    <w:rsid w:val="00110077"/>
    <w:rsid w:val="00132649"/>
    <w:rsid w:val="00136489"/>
    <w:rsid w:val="00141B30"/>
    <w:rsid w:val="001633FE"/>
    <w:rsid w:val="00163C37"/>
    <w:rsid w:val="00165B1D"/>
    <w:rsid w:val="00185CA6"/>
    <w:rsid w:val="001B4444"/>
    <w:rsid w:val="001D06F8"/>
    <w:rsid w:val="001D22F2"/>
    <w:rsid w:val="001F4BAA"/>
    <w:rsid w:val="002006A4"/>
    <w:rsid w:val="00203B7F"/>
    <w:rsid w:val="00206CF1"/>
    <w:rsid w:val="00232993"/>
    <w:rsid w:val="00257AA2"/>
    <w:rsid w:val="002B343A"/>
    <w:rsid w:val="002B6B7E"/>
    <w:rsid w:val="002D03F0"/>
    <w:rsid w:val="002E502E"/>
    <w:rsid w:val="002F7209"/>
    <w:rsid w:val="0033230F"/>
    <w:rsid w:val="00332ABB"/>
    <w:rsid w:val="0033530C"/>
    <w:rsid w:val="00377761"/>
    <w:rsid w:val="00382D9F"/>
    <w:rsid w:val="003A40F4"/>
    <w:rsid w:val="003B0EB2"/>
    <w:rsid w:val="003B16C2"/>
    <w:rsid w:val="003C313A"/>
    <w:rsid w:val="003C3480"/>
    <w:rsid w:val="003C7F31"/>
    <w:rsid w:val="003E1554"/>
    <w:rsid w:val="003E53A6"/>
    <w:rsid w:val="00412D95"/>
    <w:rsid w:val="0043212D"/>
    <w:rsid w:val="004333FF"/>
    <w:rsid w:val="00463A27"/>
    <w:rsid w:val="004737C8"/>
    <w:rsid w:val="00474A5D"/>
    <w:rsid w:val="004A2F10"/>
    <w:rsid w:val="004A7EC3"/>
    <w:rsid w:val="004B6C9C"/>
    <w:rsid w:val="004C5E56"/>
    <w:rsid w:val="004C5F48"/>
    <w:rsid w:val="004D3E3C"/>
    <w:rsid w:val="004D7512"/>
    <w:rsid w:val="004F3E11"/>
    <w:rsid w:val="00522A68"/>
    <w:rsid w:val="00546F5A"/>
    <w:rsid w:val="00574BED"/>
    <w:rsid w:val="005945DA"/>
    <w:rsid w:val="005A1A05"/>
    <w:rsid w:val="005C58D4"/>
    <w:rsid w:val="005D0E23"/>
    <w:rsid w:val="005D1EDB"/>
    <w:rsid w:val="005F07F1"/>
    <w:rsid w:val="005F25B3"/>
    <w:rsid w:val="005F7C6B"/>
    <w:rsid w:val="006029FE"/>
    <w:rsid w:val="00615020"/>
    <w:rsid w:val="00615B7D"/>
    <w:rsid w:val="00621F79"/>
    <w:rsid w:val="0066036A"/>
    <w:rsid w:val="00661876"/>
    <w:rsid w:val="00667006"/>
    <w:rsid w:val="006672A3"/>
    <w:rsid w:val="00667929"/>
    <w:rsid w:val="00672DA2"/>
    <w:rsid w:val="0069137B"/>
    <w:rsid w:val="006A7E58"/>
    <w:rsid w:val="006B206C"/>
    <w:rsid w:val="006C780E"/>
    <w:rsid w:val="006F011B"/>
    <w:rsid w:val="006F362A"/>
    <w:rsid w:val="006F65B7"/>
    <w:rsid w:val="00716EE0"/>
    <w:rsid w:val="00736AE9"/>
    <w:rsid w:val="0073720B"/>
    <w:rsid w:val="00746BFC"/>
    <w:rsid w:val="00753FCB"/>
    <w:rsid w:val="00755EE2"/>
    <w:rsid w:val="00760F77"/>
    <w:rsid w:val="007710EF"/>
    <w:rsid w:val="0077149D"/>
    <w:rsid w:val="00777F47"/>
    <w:rsid w:val="00791396"/>
    <w:rsid w:val="0079529C"/>
    <w:rsid w:val="0079562D"/>
    <w:rsid w:val="007A16D5"/>
    <w:rsid w:val="007A7225"/>
    <w:rsid w:val="007A7620"/>
    <w:rsid w:val="007B07D0"/>
    <w:rsid w:val="007B4684"/>
    <w:rsid w:val="007D1A9E"/>
    <w:rsid w:val="007D30C0"/>
    <w:rsid w:val="007D635E"/>
    <w:rsid w:val="007E5354"/>
    <w:rsid w:val="007E660B"/>
    <w:rsid w:val="00814111"/>
    <w:rsid w:val="0081639D"/>
    <w:rsid w:val="00817644"/>
    <w:rsid w:val="00822A2E"/>
    <w:rsid w:val="008374C6"/>
    <w:rsid w:val="00846AD4"/>
    <w:rsid w:val="00846DAB"/>
    <w:rsid w:val="008522FD"/>
    <w:rsid w:val="00861E01"/>
    <w:rsid w:val="00872B90"/>
    <w:rsid w:val="0088073B"/>
    <w:rsid w:val="008A02A3"/>
    <w:rsid w:val="008A0D8A"/>
    <w:rsid w:val="008A125F"/>
    <w:rsid w:val="008B0C49"/>
    <w:rsid w:val="008E58F3"/>
    <w:rsid w:val="00907CB4"/>
    <w:rsid w:val="00914738"/>
    <w:rsid w:val="00917B91"/>
    <w:rsid w:val="00922564"/>
    <w:rsid w:val="00922D41"/>
    <w:rsid w:val="00925FE7"/>
    <w:rsid w:val="00935021"/>
    <w:rsid w:val="0093751F"/>
    <w:rsid w:val="0094737C"/>
    <w:rsid w:val="00950C1D"/>
    <w:rsid w:val="0097110A"/>
    <w:rsid w:val="00987D6D"/>
    <w:rsid w:val="009948D9"/>
    <w:rsid w:val="009A3936"/>
    <w:rsid w:val="009B3DDF"/>
    <w:rsid w:val="009B60E8"/>
    <w:rsid w:val="009C676E"/>
    <w:rsid w:val="009F06AD"/>
    <w:rsid w:val="009F71D1"/>
    <w:rsid w:val="00A03C81"/>
    <w:rsid w:val="00A07F30"/>
    <w:rsid w:val="00A1197D"/>
    <w:rsid w:val="00A309E1"/>
    <w:rsid w:val="00A37DD4"/>
    <w:rsid w:val="00A82D16"/>
    <w:rsid w:val="00A8335A"/>
    <w:rsid w:val="00A87730"/>
    <w:rsid w:val="00A97150"/>
    <w:rsid w:val="00AA6208"/>
    <w:rsid w:val="00AB67BC"/>
    <w:rsid w:val="00AC19B8"/>
    <w:rsid w:val="00AE4857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71A93"/>
    <w:rsid w:val="00B76E3C"/>
    <w:rsid w:val="00B84343"/>
    <w:rsid w:val="00B90A5A"/>
    <w:rsid w:val="00B96CD9"/>
    <w:rsid w:val="00BA5A79"/>
    <w:rsid w:val="00BC4E12"/>
    <w:rsid w:val="00BD42DB"/>
    <w:rsid w:val="00BE6AD5"/>
    <w:rsid w:val="00BF17CA"/>
    <w:rsid w:val="00C2434F"/>
    <w:rsid w:val="00C25E0A"/>
    <w:rsid w:val="00C329B2"/>
    <w:rsid w:val="00C619E4"/>
    <w:rsid w:val="00C64C2D"/>
    <w:rsid w:val="00C651F5"/>
    <w:rsid w:val="00C779BE"/>
    <w:rsid w:val="00C812FF"/>
    <w:rsid w:val="00C9668D"/>
    <w:rsid w:val="00CB0EAC"/>
    <w:rsid w:val="00CD2A4C"/>
    <w:rsid w:val="00D23ECA"/>
    <w:rsid w:val="00D3240B"/>
    <w:rsid w:val="00D339F1"/>
    <w:rsid w:val="00D36B70"/>
    <w:rsid w:val="00D3798B"/>
    <w:rsid w:val="00D44441"/>
    <w:rsid w:val="00D45F04"/>
    <w:rsid w:val="00D6108D"/>
    <w:rsid w:val="00D61BE3"/>
    <w:rsid w:val="00D62C37"/>
    <w:rsid w:val="00D82108"/>
    <w:rsid w:val="00D82406"/>
    <w:rsid w:val="00D82B6E"/>
    <w:rsid w:val="00D9157D"/>
    <w:rsid w:val="00D9408E"/>
    <w:rsid w:val="00DA443F"/>
    <w:rsid w:val="00DA6F1F"/>
    <w:rsid w:val="00DE3839"/>
    <w:rsid w:val="00DF292B"/>
    <w:rsid w:val="00E172C5"/>
    <w:rsid w:val="00E23045"/>
    <w:rsid w:val="00E40F22"/>
    <w:rsid w:val="00E43CBF"/>
    <w:rsid w:val="00E53A63"/>
    <w:rsid w:val="00E542F8"/>
    <w:rsid w:val="00E6231F"/>
    <w:rsid w:val="00E62936"/>
    <w:rsid w:val="00E65C46"/>
    <w:rsid w:val="00E8416E"/>
    <w:rsid w:val="00EC5053"/>
    <w:rsid w:val="00ED219C"/>
    <w:rsid w:val="00ED35DD"/>
    <w:rsid w:val="00EE28C2"/>
    <w:rsid w:val="00EF4F5B"/>
    <w:rsid w:val="00F30FC1"/>
    <w:rsid w:val="00F37CC2"/>
    <w:rsid w:val="00F4790B"/>
    <w:rsid w:val="00F61A5F"/>
    <w:rsid w:val="00FB4818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07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07D0"/>
    <w:rPr>
      <w:color w:val="800080"/>
      <w:u w:val="single"/>
    </w:rPr>
  </w:style>
  <w:style w:type="paragraph" w:customStyle="1" w:styleId="xl63">
    <w:name w:val="xl63"/>
    <w:basedOn w:val="a"/>
    <w:rsid w:val="007B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7B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7B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B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7B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7B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7B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B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C31D251922A5A182BFC42E773BC606BD3131806BB80943772EE42C72D13CFFAC45D6e4vF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A37AC66BF0E7A4B19D0D9098EFD3D896C1144AFE66C3B97F1D07CEC4CA75ED5C4B00E65402A08278E218y8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7A426-1FA4-4033-8220-E17158E9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64</Pages>
  <Words>15424</Words>
  <Characters>87921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103139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141</cp:revision>
  <cp:lastPrinted>2022-02-03T07:43:00Z</cp:lastPrinted>
  <dcterms:created xsi:type="dcterms:W3CDTF">2015-09-23T03:47:00Z</dcterms:created>
  <dcterms:modified xsi:type="dcterms:W3CDTF">2024-11-20T01:14:00Z</dcterms:modified>
</cp:coreProperties>
</file>