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90" w:rsidRDefault="007354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5490" w:rsidRDefault="00735490">
      <w:pPr>
        <w:pStyle w:val="ConsPlusNormal"/>
        <w:ind w:firstLine="540"/>
        <w:jc w:val="both"/>
        <w:outlineLvl w:val="0"/>
      </w:pPr>
    </w:p>
    <w:p w:rsidR="00735490" w:rsidRDefault="00735490">
      <w:pPr>
        <w:pStyle w:val="ConsPlusTitle"/>
        <w:jc w:val="center"/>
        <w:outlineLvl w:val="0"/>
      </w:pPr>
      <w:r>
        <w:t>АЧИНСКИЙ ГОРОДСКОЙ СОВЕТ ДЕПУТАТОВ</w:t>
      </w:r>
    </w:p>
    <w:p w:rsidR="00735490" w:rsidRDefault="00735490">
      <w:pPr>
        <w:pStyle w:val="ConsPlusTitle"/>
        <w:jc w:val="center"/>
      </w:pPr>
      <w:r>
        <w:t>КРАСНОЯРСКОГО КРАЯ</w:t>
      </w:r>
    </w:p>
    <w:p w:rsidR="00735490" w:rsidRDefault="00735490">
      <w:pPr>
        <w:pStyle w:val="ConsPlusTitle"/>
        <w:jc w:val="center"/>
      </w:pPr>
    </w:p>
    <w:p w:rsidR="00735490" w:rsidRDefault="00735490">
      <w:pPr>
        <w:pStyle w:val="ConsPlusTitle"/>
        <w:jc w:val="center"/>
      </w:pPr>
      <w:r>
        <w:t>РЕШЕНИЕ</w:t>
      </w:r>
    </w:p>
    <w:p w:rsidR="00735490" w:rsidRDefault="00735490">
      <w:pPr>
        <w:pStyle w:val="ConsPlusTitle"/>
        <w:jc w:val="center"/>
      </w:pPr>
      <w:r>
        <w:t>от 29 ноября 2024 г. N 55-347р</w:t>
      </w:r>
    </w:p>
    <w:p w:rsidR="00735490" w:rsidRDefault="00735490">
      <w:pPr>
        <w:pStyle w:val="ConsPlusTitle"/>
        <w:jc w:val="center"/>
      </w:pPr>
    </w:p>
    <w:p w:rsidR="00735490" w:rsidRDefault="00735490">
      <w:pPr>
        <w:pStyle w:val="ConsPlusTitle"/>
        <w:jc w:val="center"/>
      </w:pPr>
      <w:r>
        <w:t>О ВНЕСЕНИИ ИЗМЕНЕНИЙ В РЕШЕНИЕ АЧИНСКОГО ГОРОДСКОГО СОВЕТА</w:t>
      </w:r>
    </w:p>
    <w:p w:rsidR="00735490" w:rsidRDefault="00735490">
      <w:pPr>
        <w:pStyle w:val="ConsPlusTitle"/>
        <w:jc w:val="center"/>
      </w:pPr>
      <w:r>
        <w:t>ДЕПУТАТОВ ОТ 10.12.2021 N 19-113Р "ОБ УТВЕРЖДЕНИИ ПОЛОЖЕНИЯ</w:t>
      </w:r>
    </w:p>
    <w:p w:rsidR="00735490" w:rsidRDefault="00735490">
      <w:pPr>
        <w:pStyle w:val="ConsPlusTitle"/>
        <w:jc w:val="center"/>
      </w:pPr>
      <w:r>
        <w:t>О МУНИЦИПАЛЬНОМ ЖИЛИЩНОМ КОНТРОЛЕ НА ТЕРРИТОРИИ</w:t>
      </w:r>
    </w:p>
    <w:p w:rsidR="00735490" w:rsidRDefault="00735490">
      <w:pPr>
        <w:pStyle w:val="ConsPlusTitle"/>
        <w:jc w:val="center"/>
      </w:pPr>
      <w:r>
        <w:t>ГОРОДА АЧИНСКА"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23.12.2021 N 990/пр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контроля", руководствуясь </w:t>
      </w:r>
      <w:hyperlink r:id="rId9">
        <w:r>
          <w:rPr>
            <w:color w:val="0000FF"/>
          </w:rPr>
          <w:t>статьями 28</w:t>
        </w:r>
      </w:hyperlink>
      <w:r>
        <w:t xml:space="preserve">, </w:t>
      </w:r>
      <w:hyperlink r:id="rId10">
        <w:r>
          <w:rPr>
            <w:color w:val="0000FF"/>
          </w:rPr>
          <w:t>54</w:t>
        </w:r>
      </w:hyperlink>
      <w:r>
        <w:t xml:space="preserve">, </w:t>
      </w:r>
      <w:hyperlink r:id="rId11">
        <w:r>
          <w:rPr>
            <w:color w:val="0000FF"/>
          </w:rPr>
          <w:t>57</w:t>
        </w:r>
      </w:hyperlink>
      <w:r>
        <w:t xml:space="preserve"> Устава города Ачинска, городской Совет депутатов решил:</w:t>
      </w:r>
    </w:p>
    <w:p w:rsidR="00735490" w:rsidRDefault="0073549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приложение</w:t>
        </w:r>
      </w:hyperlink>
      <w:r>
        <w:t xml:space="preserve"> к Решению Ачинского городского Совета депутатов от 10.12.2021 N 19-113р "Об утверждении Положения о муниципальном жилищном контроле на территории города Ачинска" ("Официально" приложение к газете "Ачинская газета", N 50/2, 10.12.2021; N 27, 05.07.2023; N 50/1, 15.12.2023) следующие изменения:</w:t>
      </w:r>
    </w:p>
    <w:p w:rsidR="00735490" w:rsidRDefault="00735490">
      <w:pPr>
        <w:pStyle w:val="ConsPlusNormal"/>
        <w:spacing w:before="220"/>
        <w:ind w:firstLine="540"/>
        <w:jc w:val="both"/>
      </w:pPr>
      <w:r>
        <w:t xml:space="preserve">а) </w:t>
      </w:r>
      <w:hyperlink r:id="rId13">
        <w:r>
          <w:rPr>
            <w:color w:val="0000FF"/>
          </w:rPr>
          <w:t>приложение 2</w:t>
        </w:r>
      </w:hyperlink>
      <w:r>
        <w:t xml:space="preserve"> к Положению о муниципальном жилищном контроле на территории города Ачинска изложить в новой редакции согласно </w:t>
      </w:r>
      <w:hyperlink w:anchor="P40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735490" w:rsidRDefault="00735490">
      <w:pPr>
        <w:pStyle w:val="ConsPlusNormal"/>
        <w:spacing w:before="220"/>
        <w:ind w:firstLine="540"/>
        <w:jc w:val="both"/>
      </w:pPr>
      <w:r>
        <w:t>2. Решение вступает в силу в день, следующий за днем его официального опубликования в уполномоченном печатном средстве массовой информации.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jc w:val="right"/>
      </w:pPr>
      <w:r>
        <w:t>Председатель</w:t>
      </w:r>
    </w:p>
    <w:p w:rsidR="00735490" w:rsidRDefault="00735490">
      <w:pPr>
        <w:pStyle w:val="ConsPlusNormal"/>
        <w:jc w:val="right"/>
      </w:pPr>
      <w:r>
        <w:t>Ачинского городского</w:t>
      </w:r>
    </w:p>
    <w:p w:rsidR="00735490" w:rsidRDefault="00735490">
      <w:pPr>
        <w:pStyle w:val="ConsPlusNormal"/>
        <w:jc w:val="right"/>
      </w:pPr>
      <w:r>
        <w:t>Совета депутатов</w:t>
      </w:r>
    </w:p>
    <w:p w:rsidR="00735490" w:rsidRDefault="00735490">
      <w:pPr>
        <w:pStyle w:val="ConsPlusNormal"/>
        <w:jc w:val="right"/>
      </w:pPr>
      <w:r>
        <w:t>С.Н.НИКИТИН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jc w:val="right"/>
      </w:pPr>
      <w:r>
        <w:t>Глава</w:t>
      </w:r>
    </w:p>
    <w:p w:rsidR="00735490" w:rsidRDefault="00735490">
      <w:pPr>
        <w:pStyle w:val="ConsPlusNormal"/>
        <w:jc w:val="right"/>
      </w:pPr>
      <w:r>
        <w:t>города Ачинска</w:t>
      </w:r>
    </w:p>
    <w:p w:rsidR="00735490" w:rsidRDefault="00735490">
      <w:pPr>
        <w:pStyle w:val="ConsPlusNormal"/>
        <w:jc w:val="right"/>
      </w:pPr>
      <w:r>
        <w:t>И.П.ТИТЕНКОВ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jc w:val="right"/>
        <w:outlineLvl w:val="0"/>
      </w:pPr>
      <w:r>
        <w:t>Приложение</w:t>
      </w:r>
    </w:p>
    <w:p w:rsidR="00735490" w:rsidRDefault="00735490">
      <w:pPr>
        <w:pStyle w:val="ConsPlusNormal"/>
        <w:jc w:val="right"/>
      </w:pPr>
      <w:r>
        <w:t>к Решению</w:t>
      </w:r>
    </w:p>
    <w:p w:rsidR="00735490" w:rsidRDefault="00735490">
      <w:pPr>
        <w:pStyle w:val="ConsPlusNormal"/>
        <w:jc w:val="right"/>
      </w:pPr>
      <w:r>
        <w:t>Ачинского городского</w:t>
      </w:r>
    </w:p>
    <w:p w:rsidR="00735490" w:rsidRDefault="00735490">
      <w:pPr>
        <w:pStyle w:val="ConsPlusNormal"/>
        <w:jc w:val="right"/>
      </w:pPr>
      <w:r>
        <w:t>Совета депутатов</w:t>
      </w:r>
    </w:p>
    <w:p w:rsidR="00735490" w:rsidRDefault="00735490">
      <w:pPr>
        <w:pStyle w:val="ConsPlusNormal"/>
        <w:jc w:val="right"/>
      </w:pPr>
      <w:r>
        <w:t>от 29 ноября 2024 г. N 55-347р</w:t>
      </w:r>
    </w:p>
    <w:p w:rsidR="00735490" w:rsidRDefault="00735490">
      <w:pPr>
        <w:pStyle w:val="ConsPlusNormal"/>
        <w:jc w:val="right"/>
      </w:pPr>
      <w:r>
        <w:t>Приложение 2</w:t>
      </w:r>
    </w:p>
    <w:p w:rsidR="00735490" w:rsidRDefault="00735490">
      <w:pPr>
        <w:pStyle w:val="ConsPlusNormal"/>
        <w:jc w:val="right"/>
      </w:pPr>
      <w:r>
        <w:lastRenderedPageBreak/>
        <w:t>к Положению</w:t>
      </w:r>
    </w:p>
    <w:p w:rsidR="00735490" w:rsidRDefault="00735490">
      <w:pPr>
        <w:pStyle w:val="ConsPlusNormal"/>
        <w:jc w:val="right"/>
      </w:pPr>
      <w:r>
        <w:t>о муниципальном жилищном контроле</w:t>
      </w:r>
    </w:p>
    <w:p w:rsidR="00735490" w:rsidRDefault="00735490">
      <w:pPr>
        <w:pStyle w:val="ConsPlusNormal"/>
        <w:jc w:val="right"/>
      </w:pPr>
      <w:r>
        <w:t>на территории города Ачинска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Title"/>
        <w:jc w:val="center"/>
      </w:pPr>
      <w:bookmarkStart w:id="0" w:name="P40"/>
      <w:bookmarkEnd w:id="0"/>
      <w:r>
        <w:t>ИНДИКАТОРЫ РИСКА НАРУШЕНИЯ ОБЯЗАТЕЛЬНЫХ ТРЕБОВАНИЙ,</w:t>
      </w:r>
    </w:p>
    <w:p w:rsidR="00735490" w:rsidRDefault="00735490">
      <w:pPr>
        <w:pStyle w:val="ConsPlusTitle"/>
        <w:jc w:val="center"/>
      </w:pPr>
      <w:r>
        <w:t>ИСПОЛЬЗУЕМЫЕ ПРИ ОСУЩЕСТВЛЕНИИ МУНИЦИПАЛЬНОГО ЖИЛИЩНОГО</w:t>
      </w:r>
    </w:p>
    <w:p w:rsidR="00735490" w:rsidRDefault="00735490">
      <w:pPr>
        <w:pStyle w:val="ConsPlusTitle"/>
        <w:jc w:val="center"/>
      </w:pPr>
      <w:r>
        <w:t>КОНТРОЛЯ НА ТЕРРИТОРИИ ГОРОДА АЧИНСКА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  <w: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</w:t>
      </w:r>
      <w:hyperlink r:id="rId14">
        <w:r>
          <w:rPr>
            <w:color w:val="0000FF"/>
          </w:rPr>
          <w:t>пунктами 1</w:t>
        </w:r>
      </w:hyperlink>
      <w:r>
        <w:t xml:space="preserve"> - </w:t>
      </w:r>
      <w:hyperlink r:id="rId15">
        <w:r>
          <w:rPr>
            <w:color w:val="0000FF"/>
          </w:rPr>
          <w:t>12 части 1 статьи 20</w:t>
        </w:r>
      </w:hyperlink>
      <w:r>
        <w:t xml:space="preserve"> Жилищного кодекса Российской Федерации.</w:t>
      </w:r>
    </w:p>
    <w:p w:rsidR="00735490" w:rsidRDefault="00735490">
      <w:pPr>
        <w:pStyle w:val="ConsPlusNormal"/>
        <w:spacing w:before="220"/>
        <w:ind w:firstLine="540"/>
        <w:jc w:val="both"/>
      </w:pPr>
      <w: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16">
        <w:r>
          <w:rPr>
            <w:color w:val="0000FF"/>
          </w:rPr>
          <w:t>частью 5 статьи 165</w:t>
        </w:r>
      </w:hyperlink>
      <w:r>
        <w:t xml:space="preserve"> Жилищного кодекса Российской Федерации.</w:t>
      </w: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ind w:firstLine="540"/>
        <w:jc w:val="both"/>
      </w:pPr>
    </w:p>
    <w:p w:rsidR="00735490" w:rsidRDefault="007354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062" w:rsidRDefault="00F12062">
      <w:bookmarkStart w:id="1" w:name="_GoBack"/>
      <w:bookmarkEnd w:id="1"/>
    </w:p>
    <w:sectPr w:rsidR="00F12062" w:rsidSect="0070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90"/>
    <w:rsid w:val="00735490"/>
    <w:rsid w:val="00F1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F7959-BC9A-4EB1-9C72-FA9B5FEA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5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5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097" TargetMode="External"/><Relationship Id="rId13" Type="http://schemas.openxmlformats.org/officeDocument/2006/relationships/hyperlink" Target="https://login.consultant.ru/link/?req=doc&amp;base=RLAW123&amp;n=325939&amp;dst=10030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" TargetMode="External"/><Relationship Id="rId12" Type="http://schemas.openxmlformats.org/officeDocument/2006/relationships/hyperlink" Target="https://login.consultant.ru/link/?req=doc&amp;base=RLAW123&amp;n=325939&amp;dst=10001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787&amp;dst=11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" TargetMode="External"/><Relationship Id="rId11" Type="http://schemas.openxmlformats.org/officeDocument/2006/relationships/hyperlink" Target="https://login.consultant.ru/link/?req=doc&amp;base=RLAW123&amp;n=335500&amp;dst=100672" TargetMode="External"/><Relationship Id="rId5" Type="http://schemas.openxmlformats.org/officeDocument/2006/relationships/hyperlink" Target="https://login.consultant.ru/link/?req=doc&amp;base=LAW&amp;n=466787" TargetMode="External"/><Relationship Id="rId15" Type="http://schemas.openxmlformats.org/officeDocument/2006/relationships/hyperlink" Target="https://login.consultant.ru/link/?req=doc&amp;base=LAW&amp;n=466787&amp;dst=1097" TargetMode="External"/><Relationship Id="rId10" Type="http://schemas.openxmlformats.org/officeDocument/2006/relationships/hyperlink" Target="https://login.consultant.ru/link/?req=doc&amp;base=RLAW123&amp;n=335500&amp;dst=1006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5500&amp;dst=100312" TargetMode="External"/><Relationship Id="rId14" Type="http://schemas.openxmlformats.org/officeDocument/2006/relationships/hyperlink" Target="https://login.consultant.ru/link/?req=doc&amp;base=LAW&amp;n=466787&amp;dst=1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3835</Characters>
  <Application>Microsoft Office Word</Application>
  <DocSecurity>0</DocSecurity>
  <Lines>239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2025-03-12T03:03:00Z</dcterms:created>
  <dcterms:modified xsi:type="dcterms:W3CDTF">2025-03-12T03:04:00Z</dcterms:modified>
</cp:coreProperties>
</file>