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E3" w:rsidRPr="000853E3" w:rsidRDefault="000853E3" w:rsidP="000853E3">
      <w:pPr>
        <w:shd w:val="clear" w:color="auto" w:fill="FFFFFF"/>
        <w:spacing w:before="100" w:beforeAutospacing="1" w:after="75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  <w:r w:rsidRPr="000853E3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Конкурсный отбор на предоставление субсидий бюджетам муниципальных районов, муниципальных округов и городских округов Красноярского края на реализацию муниципальных программ (подпрограмм) поддержки социально ориентированных некоммерческих организаций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b/>
          <w:bCs/>
          <w:color w:val="CC0000"/>
          <w:sz w:val="17"/>
          <w:szCs w:val="17"/>
          <w:lang w:eastAsia="ru-RU"/>
        </w:rPr>
        <w:t>12.01.2022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Агентство молодежной политики и реализации программ общественного развития Красноярского края (далее – агентство) объявляет проведение Конкурсного отбора на предоставление субсидий бюджетам муниципальных районов, муниципальных округов и городских округов Красноярского края на реализацию муниципальных программ (подпрограмм) поддержки социально ориентированных некоммерческих организаций (далее – Конкурсный отбор).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Субсидии предоставляются в рамках Государственной программы Красноярского края «Содействие развитию гражданского общества», в соответствии с условиями и порядком предоставления и расходования муниципальными образованиями Красноярского края субсидий на реализацию муниципальных программ (подпрограмм) поддержки социально ориентированных некоммерческих организаций, критериями отбора муниципальных образований Красноярского края для предоставления указанных субсидий, а также порядком возврата субсидий в случае нарушений условий их предоставления и порядком представления</w:t>
      </w:r>
      <w:proofErr w:type="gram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отчетности, </w:t>
      </w:r>
      <w:proofErr w:type="gram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утвержденных</w:t>
      </w:r>
      <w:proofErr w:type="gram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постановлением Правительства Красноярского края от 30.09.2013 № 509-п (далее – Порядок).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 участию в Конкурсном отборе приглашаются  муниципальные районы, муниципальные округа и городские округа  Красноярского края.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Прием заявок осуществляется до </w:t>
      </w:r>
      <w:r w:rsidRPr="000853E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17.00 часов 28 января</w:t>
      </w: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0853E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2022 года;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Заявка на участие в Конкурсном отборе должны соответствовать требованиям Порядка.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Заявки принимаются в агентстве молодежной политики и реализации программ общественного развития Красноярского края с 10.00 часов до 17.00 часов ежедневно в кабинете 2.04 или в кабинете 2.06 (обед 13.00-14.00.)</w:t>
      </w: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по адресу: 660017, г. Красноярск, ул. Красной Армии, 3.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Условия предоставления субсидий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2.1. Субсидии бюджетам муниципальных образований Красноярского края предоставляются при соблюдении следующих условий: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наличие муниципальной программы (подпрограммы) поддержки СОНКО (далее – Программа (подпрограмма);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наличие в Программе (подпрограмме) не менее двух из следующих форм муниципальной поддержки СОНКО: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а) финансовая поддержка </w:t>
      </w:r>
      <w:proofErr w:type="spell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СОНКО</w:t>
      </w:r>
      <w:proofErr w:type="gram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,о</w:t>
      </w:r>
      <w:proofErr w:type="gram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существляемая</w:t>
      </w:r>
      <w:proofErr w:type="spell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соответствии с законодательством Российской Федерации за счет бюджетных ассигнований местного бюджета и направленная на финансирование социальных проектов, программ и услуг СОНКО;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б) информационная поддержка с преференциями для СОНКО – исполнителей общественно полезных услуг;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в) консультационная и методическая поддержка СОНКО;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г) поддержка в области подготовки, дополнительного профессионального образования работников и добровольцев (волонтеров) СОНКО;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д) осуществление закупок товаров, работ, услуг для обеспечения муниципальных нужд у СОНКО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е) имущественная поддержка СОНКО путем передачи во владение и (или) в пользование СОНКО муниципального имущества;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наличие на официальном сайте муниципального образования Красноярского края раздела о деятельности и поддержке СОНКО, на котором размещена ссылка на «Официальный интернет-портал Красноярского края»: </w:t>
      </w:r>
      <w:hyperlink r:id="rId5" w:history="1">
        <w:r w:rsidRPr="000853E3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http://www.krskstate.ru/society</w:t>
        </w:r>
      </w:hyperlink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наличие в местной администрации муниципального образования Красноярского края структурного подразделения или муниципального служащего, ответственного за взаимодействие с агентством по вопросам поддержки СОНКО;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5) наличие в разделе о деятельности и поддержке СОНКО, расположенном на официальном сайте муниципального образования Красноярского края, актуального муниципального реестра СОНКО – получателей муниципальной поддержки по форме, утвержденной приказом Министерства экономического развития Российской Федерации от 17.05.2011 № 223 «О ведении реестров социально ориентированных некоммерческих организаций –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</w:t>
      </w:r>
      <w:proofErr w:type="gram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обеспечения пользования указанными реестрами» (далее – приказ № 223);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наличие муниципального правового акта об утверждении порядка определения объема и предоставления субсидий СОНКО из местного бюджета на финансирование расходов, связанных с реализацией социальных проектов, программ, оказания услуг в социальной сфере (образование, туризм, культура, социальная защита, молодежная политика, спорт и физическая культура, здравоохранение);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7) наличие ответственного заместителя главы муниципального образования Красноярского края за создание на муниципальном уровне мер поддержки СОНКО и условий по доступу СОНКО к оказанию услуг в социальной сфере населению муниципального образования Красноярского края;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8)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 Красноярского края, в целях </w:t>
      </w:r>
      <w:proofErr w:type="spell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софинансирования</w:t>
      </w:r>
      <w:proofErr w:type="spell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краевого бюджета субсидии.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Предельный уровень </w:t>
      </w:r>
      <w:proofErr w:type="spell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софинансирования</w:t>
      </w:r>
      <w:proofErr w:type="spell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(в процентах) объема расходного обязательства муниципального образования Красноярского края из краевого бюджета, учитывая уровень расчетной бюджетной обеспеченности муниципальных образований Красноярского края после выравнивания (далее – РБО), составляет: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98 % при уровне бюджетной обеспеченности менее 1;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95 % при уровне бюджетной обеспеченности от 1 до 1,5;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90 % при уровне бюджетной обеспеченности более 1,5.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Размер долевого финансирования за счет бюджета муниципального образования Красноярского края составляет не менее следующих размеров от объема расходного обязательства: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для муниципальных образований Красноярского края с уровнем РБО: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 1 – не менее 2 %;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 1 до 1,5 – не менее 5 %;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более 1,5 – не менее 10 %;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9) заключение соглашения о предоставлении из краевого бюджета субсидии бюджету муниципального образования Красноярского края, предусматривающего обязательства муниципального образования Красноярского края по исполнению расходных обязательств, в целях </w:t>
      </w:r>
      <w:proofErr w:type="spell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софинансирования</w:t>
      </w:r>
      <w:proofErr w:type="spell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 (далее – соглашение);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10) муниципальное образование Красноярского края в течение 3 лет, предшествующих представлению заявки на участие в конкурсе, не отказывалось от получения субсидии после опубликования постановлений Правительства Красноярского края об утверждении распределения субсидий между бюджетами муниципальных образований Красноярского края в текущем году. Соблюдение указанного условия подтверждается отсутствием в агентстве уведомления об отказе от субсидии от муниципального образования Красноярского края.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Требования к заявке на участие в конкурсе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Для участия в конкурсе  администрация муниципального образования Красноярского края (далее – заявитель) представляет в агентство заявку на участие в конкурсном отборе по </w:t>
      </w:r>
      <w:hyperlink r:id="rId6" w:anchor="P310" w:history="1">
        <w:r w:rsidRPr="000853E3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форме</w:t>
        </w:r>
      </w:hyperlink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согласно приложению № 3 к Порядку (далее – заявка) с приложением следующих документов: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заверенной копии муниципального правового акта об утверждении Программы (подпрограммы);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документа, подтверждающего полномочия лица на осуществление действий от имени заявителя;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заверенного скриншота раздела о деятельности и поддержке СОНКО, на котором размещена ссылка на «Официальный интернет-портал Красноярского края»: </w:t>
      </w:r>
      <w:hyperlink r:id="rId7" w:history="1">
        <w:r w:rsidRPr="000853E3">
          <w:rPr>
            <w:rFonts w:ascii="Tahoma" w:eastAsia="Times New Roman" w:hAnsi="Tahoma" w:cs="Tahoma"/>
            <w:b/>
            <w:bCs/>
            <w:color w:val="666666"/>
            <w:sz w:val="17"/>
            <w:szCs w:val="17"/>
            <w:u w:val="single"/>
            <w:lang w:eastAsia="ru-RU"/>
          </w:rPr>
          <w:t>http://www.krskstate.ru/society</w:t>
        </w:r>
      </w:hyperlink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с официального сайта муниципального образования Красноярского края;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выписки из муниципального правового акта о местном бюджете на текущий финансовый год, подтверждающей включение в местный бюджет бюджетных ассигнований на реализацию Программы (подпрограммы);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5) заверенного скриншота страницы официального сайта муниципального образования Красноярского края, на которой размещен актуальный муниципальный реестр СОНКО – получателей муниципальной поддержки по форме, утвержденной приказом № 223;</w:t>
      </w:r>
      <w:proofErr w:type="gramEnd"/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копии документа, подтверждающего наличие в местной администрации муниципального образования Красноярского края структурного подразделения или муниципального служащего, ответственного за взаимодействие с агентством по вопросам поддержки СОНКО;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7) заверенно</w:t>
      </w:r>
      <w:proofErr w:type="gram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й(</w:t>
      </w:r>
      <w:proofErr w:type="spellStart"/>
      <w:proofErr w:type="gram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ых</w:t>
      </w:r>
      <w:proofErr w:type="spell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 копии(й) муниципального(</w:t>
      </w:r>
      <w:proofErr w:type="spell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ых</w:t>
      </w:r>
      <w:proofErr w:type="spell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 правового(</w:t>
      </w:r>
      <w:proofErr w:type="spell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ых</w:t>
      </w:r>
      <w:proofErr w:type="spell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 акта(</w:t>
      </w:r>
      <w:proofErr w:type="spell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ов</w:t>
      </w:r>
      <w:proofErr w:type="spell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 об утверждении порядка определения объема и предоставления субсидий СОНКО из местного бюджета на финансирование расходов, связанных с реализацией социальных проектов, программ, оказания услуг в социальной сфере (образование, туризм, культура, социальная защита, молодежная политика, спорт и физическая культура, здравоохранение);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8) заверенной копии муниципального правового акта о назначении ответственного заместителя главы муниципального образования Красноярского края за создание на муниципальном уровне мер поддержки СОНКО и условий по доступу СОНКО к оказанию услуг в социальной сфере населению муниципального образования Красноярского края.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2. Заявка с приложенными к ней документами представляется на бумажном и электронном носителе (со </w:t>
      </w:r>
      <w:proofErr w:type="gram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скан-образами</w:t>
      </w:r>
      <w:proofErr w:type="gram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всех приложенных документов в формате </w:t>
      </w:r>
      <w:proofErr w:type="spell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pdf</w:t>
      </w:r>
      <w:proofErr w:type="spell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Заявка с приложенными к ней документами на бумажном носителе должна быть сброшюрована в одну или несколько папок (томов) и пронумерована. Первой должна быть подшита заявка. При представлении в составе заявки нескольких папок (томов) указываются номера папок (томов) и количество страниц в каждой папке (томе) соответственно.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4. </w:t>
      </w:r>
      <w:proofErr w:type="gram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Заявка с приложенными к ней документами запечатывается в конверт, на котором указываются слова «Заявка на участие в конкурсе муниципальных программ (подпрограмм) поддержки социально ориентированных некоммерческих организаций «Лучшая муниципальная программа (подпрограмма) поддержки социально ориентированных некоммерческих организаций муниципального района, и (или) муниципального округа, и (или) городского округа края», наименование муниципального образования Красноярского края.</w:t>
      </w:r>
      <w:proofErr w:type="gram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в заявке содержится несколько томов, то каждый том запечатывается в отдельный конверт, на котором указываются слова «Заявка на участие в конкурсе муниципальных программ (подпрограмм) поддержки социально ориентированных некоммерческих организаций «Лучшая муниципальная программа (подпрограмма) поддержки социально ориентированных некоммерческих организаций муниципального района, и (или) муниципального округа, и (или) городского округа края», номер тома, наименование муниципального образования Красноярского края.</w:t>
      </w:r>
      <w:proofErr w:type="gramEnd"/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Электронный носитель с заявкой прилагается к 1-му тому заявки на бумажном носителе.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6. Заявка представляется в агентство непосредственно представителем заявителя или направляется посредством почтовой связи.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7. Заявка регистрируется агентством в журнале регистрации заявок в день поступления заявки с указанием наименования заявителя, регистрационного номера заявки, даты и времени регистрации заявки, должности и фамилии, имени, отчества государственного гражданского служащего агентства, принявшего заявку.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случае представления нарочным заявки представителю заявителя выдается расписка в получении заявки с указанием даты и времени ее получения и присвоенного регистрационного номера, должности и фамилии, имени, отчества государственного гражданского служащего агентства, принявшего заявку. При поступлении в агентство заявки, направленной посредством почтовой связи, расписка в получении заявки не </w:t>
      </w:r>
      <w:proofErr w:type="gram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составляется и не выдается</w:t>
      </w:r>
      <w:proofErr w:type="gram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8. Заявка может быть отозвана заявителем до окончания срока подачи заявок путем направления в агентство письменного обращения от заявителя за подписью руководителя администрации муниципального образования Красноярского края посредством электронной почты, почтовой связи или в ходе личного приема. Отозванная заявка передается представителю заявителя лично по мере его прибытия в агентство. Отозванные заявки не учитываются при определении количества заявок, представленных на участие в конкурсе. В журнале регистрации заявок ставится отметка об отзыве заявки.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9. Заявитель вправе изменить заявку не позднее окончания срока подачи заявок путем представления новой заявки в соответствии с пунктами 3.1–3.6 Порядка, при этом первоначальная заявка должна быть отозвана.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10. Заявитель дополнительно к заявке вправе представить при наличии следующие документы: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заверенные копии действующих на момент подачи заявки соглашений (договоров) муниципального образования Красноярского края о предоставлении имущественной поддержки СОНКО;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заверенные копии муниципальных контрактов и договоров (в том числе между муниципальными учреждениями и СОНКО) с СОНКО за год, предшествующий году подачи заявки;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3) заверенную копию муниципального правового акта 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а также порядка и условий предоставления во владение и (или) в пользование включенного в данный перечень муниципального имущества, с преференцией для некоммерческих организаций – исполнителей общественно полезных услуг.</w:t>
      </w:r>
      <w:proofErr w:type="gramEnd"/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11. Все копии документов должны быть заверены органом местного самоуправления муниципального образования Красноярского края, их принявшим (уполномоченным им должностным лицом).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12. Заявитель не допускается к участию в конкурсе в случаях: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если представленная заявка не соответствует требованиям, установленным пунктами 3.1 - 3.5 Порядка;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если заявка поступила в агентство после окончания срока подачи заявок, установленного приказом агентства о проведении конкурса;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если заявитель не соответствует условиям, установленным подпунктами 1–8, 10 пункта 2.1 Порядка.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13. </w:t>
      </w:r>
      <w:proofErr w:type="gram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Агентство в течение 10 рабочих дней после окончания срока подачи заявок проверяет заявки на соответствие требованиям, установленным пунктами 3.1 – 3.5 Порядка, и принимает решение о допуске либо об отказе в допуске заявки к участию в конкурсе, уведомляет заявителя о принятом решении посредством направления заявителю извещения о допуске либо об отказе в допуске к участию в конкурсе его заявки на адреса</w:t>
      </w:r>
      <w:proofErr w:type="gram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электронной почты, указанные в пунктах 8, 14, 15 заявки, и передает допущенные к участию в конкурсе заявки в конкурсную комиссию.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14. Заявки, допущенные к участию в конкурсе, рассматриваются в следующем порядке: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1) конкурсная комиссия </w:t>
      </w:r>
      <w:proofErr w:type="gram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рассматривает заявки и оценивает</w:t>
      </w:r>
      <w:proofErr w:type="gram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их по критериям отбора, установленным пунктом 4.1 Порядка, в течение 20 рабочих дней со дня получения заявок. По итогам рассмотрения заявок конкурсная комиссия готовит предложения о распределении субсидий в отношении заявителей, чьи заявки набрали наибольшее количество баллов (победителей конкурса) (далее – предложения комиссии).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Конкурсная комиссия определяет минимальный балл для определения победителей конкурса на основании оценки по критериям отбора, установленным пунктом 4.1 Порядка;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2) секретарь конкурсной комиссии передает протокол заседания конкурсной комиссии, содержащий предложения комиссии, в агентство в течение 5 рабочих дней со дня его подписания председателем конкурсной комиссии (заместителем председателя конкурсной комиссии – в случае </w:t>
      </w:r>
      <w:proofErr w:type="spell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еслион</w:t>
      </w:r>
      <w:proofErr w:type="spell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</w:t>
      </w:r>
      <w:proofErr w:type="gram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поручению председателя конкурсной комиссии председательствовал на заседании конкурсной комиссии) и секретарем конкурсной комиссии;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3) агентство </w:t>
      </w:r>
      <w:proofErr w:type="gram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готовит проект постановления Правительства Красноярского края об утверждении распределения субсидий бюджетам муниципальных образований Красноярского края с учетом предложений комиссии и передает</w:t>
      </w:r>
      <w:proofErr w:type="gram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его в Правительство Красноярского края в течение 10 рабочих дней со дня получения протокола заседания конкурсной комиссии;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постановление Правительства Красноярского края об утверждении распределения субсидий бюджетам муниципальных образований Красноярского края принимается не позднее 14 мая текущего года;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5) агентство направляет победителям конкурса предложение о заключении соглашения в течение 10 рабочих дней со дня вступления в силу постановления Правительства Красноярского края </w:t>
      </w:r>
      <w:proofErr w:type="gram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</w:t>
      </w:r>
      <w:proofErr w:type="gram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утверждении</w:t>
      </w:r>
      <w:proofErr w:type="gram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распределения субсидий бюджетам муниципальных образований Красноярского края;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агентство размещает итоги конкурса на «Официальном интернет-портале Красноярского края»: </w:t>
      </w:r>
      <w:hyperlink r:id="rId8" w:history="1">
        <w:r w:rsidRPr="000853E3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http://www.krskstate.ru/society</w:t>
        </w:r>
      </w:hyperlink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в информационно-телекоммуникационной сети Интернет в течение 5 рабочих дней со дня вступления в силу постановления Правительства Красноярского края об утверждении распределения субсидий бюджетам муниципальных образований Красноярского края.</w:t>
      </w:r>
      <w:proofErr w:type="gramEnd"/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Подробные условия Конкурсного отбора отражены в Порядке предоставления субсидий.</w:t>
      </w:r>
    </w:p>
    <w:p w:rsidR="000853E3" w:rsidRPr="000853E3" w:rsidRDefault="000853E3" w:rsidP="000853E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 всем вопросам можно обращаться к Кузнецовой Анне Сергеевне по телефону (391) 200-49-17,e-mail: </w:t>
      </w:r>
      <w:hyperlink r:id="rId9" w:history="1">
        <w:r w:rsidRPr="000853E3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centrpro24@mail.ru</w:t>
        </w:r>
      </w:hyperlink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или Эскину Дмитрию Валерьевичу по телефону (391) 223-89-06, e-</w:t>
      </w:r>
      <w:proofErr w:type="spellStart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mail</w:t>
      </w:r>
      <w:proofErr w:type="spellEnd"/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: </w:t>
      </w:r>
      <w:hyperlink r:id="rId10" w:history="1">
        <w:r w:rsidRPr="000853E3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eskin@futureagency.ru</w:t>
        </w:r>
      </w:hyperlink>
      <w:r w:rsidRPr="000853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501445" w:rsidRDefault="00501445">
      <w:bookmarkStart w:id="0" w:name="_GoBack"/>
      <w:bookmarkEnd w:id="0"/>
    </w:p>
    <w:sectPr w:rsidR="0050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58"/>
    <w:rsid w:val="000853E3"/>
    <w:rsid w:val="00501445"/>
    <w:rsid w:val="00A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socie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skstate.ru/societ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skstate.ru/society/nko/konkurs/0/id/empty.html?0.16358500%2016419585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rskstate.ru/society" TargetMode="External"/><Relationship Id="rId10" Type="http://schemas.openxmlformats.org/officeDocument/2006/relationships/hyperlink" Target="mailto:eskin@futureagenc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rpro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2541</Words>
  <Characters>14488</Characters>
  <Application>Microsoft Office Word</Application>
  <DocSecurity>0</DocSecurity>
  <Lines>120</Lines>
  <Paragraphs>33</Paragraphs>
  <ScaleCrop>false</ScaleCrop>
  <Company/>
  <LinksUpToDate>false</LinksUpToDate>
  <CharactersWithSpaces>16996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2022-11-15T02:47:00Z</dcterms:created>
  <dcterms:modified xsi:type="dcterms:W3CDTF">2022-11-15T02:49:00Z</dcterms:modified>
</cp:coreProperties>
</file>