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BF" w:rsidRDefault="00F841BF" w:rsidP="00F841B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Практика</w:t>
      </w:r>
    </w:p>
    <w:p w:rsidR="00F841BF" w:rsidRDefault="00F841BF" w:rsidP="00F841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профилактики безнадзорности и правонарушений несовершеннолетних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810"/>
      </w:tblGrid>
      <w:tr w:rsidR="00F841BF" w:rsidTr="00F841B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Территория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 w:rsidP="003D01A6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2. Полное наименования организации, представившей практику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Default="00F841BF">
            <w:pPr>
              <w:pStyle w:val="a3"/>
              <w:jc w:val="both"/>
            </w:pPr>
            <w:r w:rsidRPr="00F841B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творчества и развития «Планета талантов»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Название практики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Default="00F841BF" w:rsidP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«Знать, чтобы не нарушать»</w:t>
            </w:r>
          </w:p>
        </w:tc>
      </w:tr>
      <w:tr w:rsidR="00F841BF" w:rsidTr="00F841BF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Default="00F841BF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Описание практики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4.1. Проблемы, цели, задачи, на решение которых направлена практика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Pr="00F841BF" w:rsidRDefault="00F841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1BF">
              <w:rPr>
                <w:sz w:val="28"/>
                <w:szCs w:val="28"/>
              </w:rPr>
              <w:t>Профилактика правонарушений несовершеннолетних и ознакомление с видами ответственности за те или иные поступки через общение в виртуальном информационном правовом пространстве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4.2. Какова основная идея, суть практики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Pr="00F841BF" w:rsidRDefault="00F841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ответственности несовершеннолетних за правонарушения в формате онлайн-беседы с сотрудником МО МВД «Ачинский» Интерактивные онлайн-задания с целью закрепления полученных знаний о видах ответственности несовершеннолетних за правонарушения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 w:rsidP="00013088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4.3. Через какие средства (технологии, методы, формы, способы) реализуется практика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Default="003D0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 использованы следующие средства:</w:t>
            </w:r>
          </w:p>
          <w:p w:rsidR="003D01A6" w:rsidRDefault="003D0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онлайн-беседы с сотрудником полиции,</w:t>
            </w:r>
          </w:p>
          <w:p w:rsidR="003D01A6" w:rsidRDefault="003D01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3088" w:rsidRPr="0066534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онлайн-задания 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13088" w:rsidRPr="0066534E">
              <w:rPr>
                <w:rFonts w:ascii="Times New Roman" w:hAnsi="Times New Roman" w:cs="Times New Roman"/>
                <w:sz w:val="28"/>
                <w:szCs w:val="28"/>
              </w:rPr>
              <w:t>гугл-формах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088" w:rsidRDefault="000130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34E">
              <w:rPr>
                <w:rFonts w:ascii="Times New Roman" w:hAnsi="Times New Roman" w:cs="Times New Roman"/>
                <w:sz w:val="28"/>
                <w:szCs w:val="28"/>
              </w:rPr>
              <w:t>конкурс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088" w:rsidRDefault="000130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рейтинговой системы;</w:t>
            </w:r>
          </w:p>
          <w:p w:rsidR="00013088" w:rsidRDefault="00013088" w:rsidP="000130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общение с участниками в режиме 24/5, оперативная обратная связь;</w:t>
            </w:r>
          </w:p>
          <w:p w:rsidR="00013088" w:rsidRPr="00F841BF" w:rsidRDefault="00013088" w:rsidP="000130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 поощрения (призы за активное участие, правильное выполнение заданий и победу в конкурсе)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4.4. Какие результаты обеспечивает практика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3CAC" w:rsidRDefault="003D01A6" w:rsidP="003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3CA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 содержательный досуг детей во время каникул и локдауна;</w:t>
            </w:r>
          </w:p>
          <w:p w:rsidR="003D01A6" w:rsidRPr="003D01A6" w:rsidRDefault="00363CAC" w:rsidP="003D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D01A6" w:rsidRPr="003D01A6">
              <w:rPr>
                <w:rFonts w:ascii="Times New Roman" w:hAnsi="Times New Roman" w:cs="Times New Roman"/>
                <w:sz w:val="28"/>
                <w:szCs w:val="28"/>
              </w:rPr>
              <w:t>оздано правовое информационное пространство в группе МБУ ДО «ЦТиР «Планета талантов» социальной сети ВКонтакте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 можно общаться, не выходя из дома</w:t>
            </w:r>
            <w:r w:rsidR="003D01A6" w:rsidRPr="003D01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01A6" w:rsidRPr="003D01A6" w:rsidRDefault="003D01A6" w:rsidP="003D01A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A6">
              <w:rPr>
                <w:rFonts w:ascii="Times New Roman" w:hAnsi="Times New Roman" w:cs="Times New Roman"/>
                <w:sz w:val="28"/>
                <w:szCs w:val="28"/>
              </w:rPr>
              <w:t>формирован круг целевой аудитории из числа подростков в возрасте 10-17 лет (многие участвуют второй год в проекте);</w:t>
            </w:r>
          </w:p>
          <w:p w:rsidR="003D01A6" w:rsidRPr="003D01A6" w:rsidRDefault="003D01A6" w:rsidP="003D01A6">
            <w:pPr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A6">
              <w:rPr>
                <w:rFonts w:ascii="Times New Roman" w:hAnsi="Times New Roman" w:cs="Times New Roman"/>
                <w:sz w:val="28"/>
                <w:szCs w:val="28"/>
              </w:rPr>
              <w:t>рганизовано 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3D01A6">
              <w:rPr>
                <w:rFonts w:ascii="Times New Roman" w:hAnsi="Times New Roman" w:cs="Times New Roman"/>
                <w:sz w:val="28"/>
                <w:szCs w:val="28"/>
              </w:rPr>
              <w:t xml:space="preserve"> с видами ответственности несовершеннолетних за правонарушения с помощью сотрудников МО МВД </w:t>
            </w:r>
            <w:r w:rsidRPr="003D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«Ачинский»;</w:t>
            </w:r>
          </w:p>
          <w:p w:rsidR="00F841BF" w:rsidRPr="00F841BF" w:rsidRDefault="003D01A6" w:rsidP="000130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3D62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3D6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«Уголовный комикс</w:t>
            </w:r>
            <w:r w:rsidR="000130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D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3D62">
              <w:rPr>
                <w:rFonts w:ascii="Times New Roman" w:hAnsi="Times New Roman" w:cs="Times New Roman"/>
                <w:sz w:val="28"/>
                <w:szCs w:val="28"/>
              </w:rPr>
              <w:t>» через организацию конкурса иллюстраций.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 w:rsidP="003D01A6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4.5. С какими проблемами и трудностями пришлось столкнуться при реализации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Pr="00F841BF" w:rsidRDefault="003D01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 при реализации проекта не возникло, так как уже был опыт реализации в данном формате. Дети были на каникулах и активно включились в проект.</w:t>
            </w:r>
          </w:p>
        </w:tc>
      </w:tr>
      <w:tr w:rsidR="00F841BF" w:rsidTr="00F841BF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1BF" w:rsidRDefault="00F841BF" w:rsidP="00961270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5. Укажите ссылку на материалы практики, размещенные на сайте КДН или организации в информационно-коммуникативной сети «Интернет»</w:t>
            </w:r>
          </w:p>
        </w:tc>
        <w:tc>
          <w:tcPr>
            <w:tcW w:w="6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1BF" w:rsidRPr="00F841BF" w:rsidRDefault="00C92987" w:rsidP="003372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0E303F">
                <w:rPr>
                  <w:rStyle w:val="a6"/>
                </w:rPr>
                <w:t xml:space="preserve"> Мы вас ждем, возвращайтесь пожалуйста скорее! (xn--80aaaako4beoflc7bbe.xn--p1ai)</w:t>
              </w:r>
            </w:hyperlink>
            <w:r w:rsidR="000E303F">
              <w:t xml:space="preserve"> </w:t>
            </w:r>
          </w:p>
        </w:tc>
      </w:tr>
    </w:tbl>
    <w:p w:rsidR="00F841BF" w:rsidRDefault="00F841BF" w:rsidP="00F841BF">
      <w:pPr>
        <w:jc w:val="both"/>
        <w:rPr>
          <w:rFonts w:ascii="Times New Roman" w:hAnsi="Times New Roman"/>
          <w:sz w:val="28"/>
          <w:szCs w:val="28"/>
        </w:rPr>
      </w:pPr>
    </w:p>
    <w:p w:rsidR="00F60B14" w:rsidRDefault="00F60B14"/>
    <w:sectPr w:rsidR="00F60B14" w:rsidSect="00F6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B6AE8"/>
    <w:multiLevelType w:val="hybridMultilevel"/>
    <w:tmpl w:val="26EC9EC8"/>
    <w:lvl w:ilvl="0" w:tplc="48C40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F"/>
    <w:rsid w:val="00013088"/>
    <w:rsid w:val="000E303F"/>
    <w:rsid w:val="0024643F"/>
    <w:rsid w:val="002733BE"/>
    <w:rsid w:val="0033728D"/>
    <w:rsid w:val="00363CAC"/>
    <w:rsid w:val="003D01A6"/>
    <w:rsid w:val="00701163"/>
    <w:rsid w:val="00881F76"/>
    <w:rsid w:val="00961270"/>
    <w:rsid w:val="00AD6010"/>
    <w:rsid w:val="00C92987"/>
    <w:rsid w:val="00DD223F"/>
    <w:rsid w:val="00F60B14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733BE"/>
    <w:pPr>
      <w:keepNext/>
      <w:widowControl w:val="0"/>
      <w:jc w:val="center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841BF"/>
    <w:pPr>
      <w:suppressLineNumbers/>
    </w:pPr>
  </w:style>
  <w:style w:type="table" w:styleId="a4">
    <w:name w:val="Table Grid"/>
    <w:basedOn w:val="a1"/>
    <w:uiPriority w:val="59"/>
    <w:rsid w:val="003D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1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6">
    <w:name w:val="Hyperlink"/>
    <w:basedOn w:val="a0"/>
    <w:uiPriority w:val="99"/>
    <w:semiHidden/>
    <w:unhideWhenUsed/>
    <w:rsid w:val="000E30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72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B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733BE"/>
    <w:pPr>
      <w:keepNext/>
      <w:widowControl w:val="0"/>
      <w:jc w:val="center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841BF"/>
    <w:pPr>
      <w:suppressLineNumbers/>
    </w:pPr>
  </w:style>
  <w:style w:type="table" w:styleId="a4">
    <w:name w:val="Table Grid"/>
    <w:basedOn w:val="a1"/>
    <w:uiPriority w:val="59"/>
    <w:rsid w:val="003D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1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6">
    <w:name w:val="Hyperlink"/>
    <w:basedOn w:val="a0"/>
    <w:uiPriority w:val="99"/>
    <w:semiHidden/>
    <w:unhideWhenUsed/>
    <w:rsid w:val="000E30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7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ako4beoflc7bbe.xn--p1ai/konkursy-proekty/proekty/gorodskoj-profilakticheskij-onlajn-proekt-znat-chtoby-ne-narushat/gorodskoj-profilakticheskij-onlajn-proekt-znat-chtoby-ne-narushat-2021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Выгузова</dc:creator>
  <cp:lastModifiedBy>User</cp:lastModifiedBy>
  <cp:revision>2</cp:revision>
  <dcterms:created xsi:type="dcterms:W3CDTF">2021-12-08T01:06:00Z</dcterms:created>
  <dcterms:modified xsi:type="dcterms:W3CDTF">2021-12-08T01:06:00Z</dcterms:modified>
</cp:coreProperties>
</file>