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CB" w:rsidRPr="00AE3ECB" w:rsidRDefault="00AE3ECB" w:rsidP="00AE3EC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По</w:t>
      </w:r>
      <w:r w:rsidR="00E308F5">
        <w:rPr>
          <w:rFonts w:ascii="Times New Roman" w:hAnsi="Times New Roman" w:cs="Times New Roman"/>
          <w:sz w:val="28"/>
          <w:szCs w:val="28"/>
        </w:rPr>
        <w:t xml:space="preserve">рядок поступления </w:t>
      </w:r>
      <w:r w:rsidRPr="00AE3ECB">
        <w:rPr>
          <w:rFonts w:ascii="Times New Roman" w:hAnsi="Times New Roman" w:cs="Times New Roman"/>
          <w:sz w:val="28"/>
          <w:szCs w:val="28"/>
        </w:rPr>
        <w:t>на муниципальную службу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05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B05DB" w:rsidRPr="00BB05DB">
        <w:rPr>
          <w:rFonts w:ascii="Times New Roman" w:hAnsi="Times New Roman" w:cs="Times New Roman"/>
          <w:sz w:val="28"/>
          <w:szCs w:val="28"/>
        </w:rPr>
        <w:t>Федеральн</w:t>
      </w:r>
      <w:r w:rsidR="00BB05DB">
        <w:rPr>
          <w:rFonts w:ascii="Times New Roman" w:hAnsi="Times New Roman" w:cs="Times New Roman"/>
          <w:sz w:val="28"/>
          <w:szCs w:val="28"/>
        </w:rPr>
        <w:t>ым</w:t>
      </w:r>
      <w:r w:rsidR="00BB05DB" w:rsidRPr="00BB05D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B05DB">
        <w:rPr>
          <w:rFonts w:ascii="Times New Roman" w:hAnsi="Times New Roman" w:cs="Times New Roman"/>
          <w:sz w:val="28"/>
          <w:szCs w:val="28"/>
        </w:rPr>
        <w:t>ом</w:t>
      </w:r>
      <w:r w:rsidR="00BB05DB" w:rsidRPr="00BB05DB">
        <w:rPr>
          <w:rFonts w:ascii="Times New Roman" w:hAnsi="Times New Roman" w:cs="Times New Roman"/>
          <w:sz w:val="28"/>
          <w:szCs w:val="28"/>
        </w:rPr>
        <w:t xml:space="preserve"> от 02.03.2007 N 25-ФЗ (ред. от 28.12.2022) </w:t>
      </w:r>
      <w:r w:rsidR="00BB05DB">
        <w:rPr>
          <w:rFonts w:ascii="Times New Roman" w:hAnsi="Times New Roman" w:cs="Times New Roman"/>
          <w:sz w:val="28"/>
          <w:szCs w:val="28"/>
        </w:rPr>
        <w:t>«</w:t>
      </w:r>
      <w:r w:rsidR="00BB05DB" w:rsidRPr="00BB05D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BB05DB">
        <w:rPr>
          <w:rFonts w:ascii="Times New Roman" w:hAnsi="Times New Roman" w:cs="Times New Roman"/>
          <w:sz w:val="28"/>
          <w:szCs w:val="28"/>
        </w:rPr>
        <w:t>»</w:t>
      </w:r>
      <w:r w:rsidR="00BB05DB" w:rsidRPr="00BB05DB">
        <w:rPr>
          <w:rFonts w:ascii="Times New Roman" w:hAnsi="Times New Roman" w:cs="Times New Roman"/>
          <w:sz w:val="28"/>
          <w:szCs w:val="28"/>
        </w:rPr>
        <w:t xml:space="preserve"> </w:t>
      </w:r>
      <w:r w:rsidR="00BB05DB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AE3ECB">
        <w:rPr>
          <w:rFonts w:ascii="Times New Roman" w:hAnsi="Times New Roman" w:cs="Times New Roman"/>
          <w:sz w:val="28"/>
          <w:szCs w:val="28"/>
        </w:rPr>
        <w:t xml:space="preserve">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5" w:history="1">
        <w:r w:rsidRPr="00AE3E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E3ECB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службы, при отсутствии обстоятельств, указанных в </w:t>
      </w:r>
      <w:hyperlink r:id="rId6" w:history="1">
        <w:r w:rsidRPr="00AE3ECB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Pr="00AE3EC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в</w:t>
      </w:r>
      <w:proofErr w:type="gramEnd"/>
      <w:r w:rsidRPr="00AE3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ECB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AE3ECB">
        <w:rPr>
          <w:rFonts w:ascii="Times New Roman" w:hAnsi="Times New Roman" w:cs="Times New Roman"/>
          <w:sz w:val="28"/>
          <w:szCs w:val="28"/>
        </w:rPr>
        <w:t xml:space="preserve"> ограничений, связанных с муниципальной службой.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ECB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 гражданин представляет: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7" w:history="1">
        <w:r w:rsidRPr="00AE3EC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E3ECB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3) паспорт;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10.1) сведения, предусмотренные </w:t>
      </w:r>
      <w:hyperlink r:id="rId8" w:history="1">
        <w:r w:rsidRPr="00AE3ECB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AE3EC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AE3ECB">
        <w:rPr>
          <w:rFonts w:ascii="Times New Roman" w:hAnsi="Times New Roman" w:cs="Times New Roman"/>
          <w:sz w:val="28"/>
          <w:szCs w:val="28"/>
        </w:rPr>
        <w:lastRenderedPageBreak/>
        <w:t xml:space="preserve">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9" w:history="1">
        <w:r w:rsidRPr="00AE3ECB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AE3ECB">
        <w:rPr>
          <w:rFonts w:ascii="Times New Roman" w:hAnsi="Times New Roman" w:cs="Times New Roman"/>
          <w:sz w:val="28"/>
          <w:szCs w:val="28"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 В случае установления в процессе проверки, предусмотренной </w:t>
      </w:r>
      <w:hyperlink w:anchor="Par21" w:history="1">
        <w:r w:rsidRPr="00AE3ECB">
          <w:rPr>
            <w:rFonts w:ascii="Times New Roman" w:hAnsi="Times New Roman" w:cs="Times New Roman"/>
            <w:sz w:val="28"/>
            <w:szCs w:val="28"/>
          </w:rPr>
          <w:t>частью 4</w:t>
        </w:r>
      </w:hyperlink>
      <w:r w:rsidRPr="00AE3ECB">
        <w:rPr>
          <w:rFonts w:ascii="Times New Roman" w:hAnsi="Times New Roman" w:cs="Times New Roman"/>
          <w:sz w:val="28"/>
          <w:szCs w:val="28"/>
        </w:rP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 Поступление гражданина на муниципальную службу осуществляется </w:t>
      </w:r>
      <w:proofErr w:type="gramStart"/>
      <w:r w:rsidRPr="00AE3ECB">
        <w:rPr>
          <w:rFonts w:ascii="Times New Roman" w:hAnsi="Times New Roman" w:cs="Times New Roman"/>
          <w:sz w:val="28"/>
          <w:szCs w:val="28"/>
        </w:rP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10" w:history="1">
        <w:r w:rsidRPr="00AE3EC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  <w:proofErr w:type="gramEnd"/>
      </w:hyperlink>
      <w:r w:rsidRPr="00AE3ECB">
        <w:rPr>
          <w:rFonts w:ascii="Times New Roman" w:hAnsi="Times New Roman" w:cs="Times New Roman"/>
          <w:sz w:val="28"/>
          <w:szCs w:val="28"/>
        </w:rPr>
        <w:t xml:space="preserve"> с учетом особенностей, предусмотренных настоящим Федеральным законом.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1" w:history="1">
        <w:r w:rsidRPr="00AE3E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E3ECB">
        <w:rPr>
          <w:rFonts w:ascii="Times New Roman" w:hAnsi="Times New Roman" w:cs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AE3ECB" w:rsidRPr="00AE3ECB" w:rsidRDefault="00AE3ECB" w:rsidP="00AE3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AE3ECB" w:rsidRPr="00AE3ECB" w:rsidRDefault="00AE3ECB" w:rsidP="00AE3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AE3ECB" w:rsidRPr="00AE3ECB" w:rsidRDefault="00AE3ECB" w:rsidP="00AE3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 w:rsidRPr="00AE3EC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E3ECB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AE3ECB" w:rsidRPr="00AE3ECB" w:rsidRDefault="00AE3ECB" w:rsidP="00AE3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ECB">
        <w:rPr>
          <w:rFonts w:ascii="Times New Roman" w:hAnsi="Times New Roman" w:cs="Times New Roman"/>
          <w:sz w:val="28"/>
          <w:szCs w:val="28"/>
        </w:rPr>
        <w:t xml:space="preserve"> Представитель нанимателя (работодатель) заключает трудовой договор и назначает на должность муниципальной службы одного из кандидатов, отобранных </w:t>
      </w:r>
      <w:r w:rsidRPr="00AE3ECB">
        <w:rPr>
          <w:rFonts w:ascii="Times New Roman" w:hAnsi="Times New Roman" w:cs="Times New Roman"/>
          <w:sz w:val="28"/>
          <w:szCs w:val="28"/>
        </w:rPr>
        <w:lastRenderedPageBreak/>
        <w:t>конкурсной комиссией по результатам конкурса на замещение должности муниципальной службы.</w:t>
      </w:r>
    </w:p>
    <w:p w:rsidR="000F103E" w:rsidRPr="00AE3ECB" w:rsidRDefault="000F103E">
      <w:pPr>
        <w:rPr>
          <w:rFonts w:ascii="Times New Roman" w:hAnsi="Times New Roman" w:cs="Times New Roman"/>
          <w:sz w:val="28"/>
          <w:szCs w:val="28"/>
        </w:rPr>
      </w:pPr>
    </w:p>
    <w:sectPr w:rsidR="000F103E" w:rsidRPr="00AE3ECB" w:rsidSect="002D2C7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DF"/>
    <w:rsid w:val="000F103E"/>
    <w:rsid w:val="00AE3ECB"/>
    <w:rsid w:val="00B324DF"/>
    <w:rsid w:val="00BB05DB"/>
    <w:rsid w:val="00E3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E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E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248AEB99BA364628E058215ECB418CDA0212141A3346C5AD512E37BAE53F31625156D008B9F4P545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FA248AEB99BA364628E058215ECB4189DB0A1512196E4CCDF45D2C30B5BA28362B5D57D008BAPF42B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FA248AEB99BA364628E058215ECB418CDA0212141A3346C5AD512E37BAE53F31625156D008BAFCP543B" TargetMode="External"/><Relationship Id="rId11" Type="http://schemas.openxmlformats.org/officeDocument/2006/relationships/hyperlink" Target="consultantplus://offline/ref=18FA248AEB99BA364628E058215ECB418CDA021E14163346C5AD512E37BAE53F31625156D008BEF3P548B" TargetMode="External"/><Relationship Id="rId5" Type="http://schemas.openxmlformats.org/officeDocument/2006/relationships/hyperlink" Target="consultantplus://offline/ref=18FA248AEB99BA364628E058215ECB418CDA0212141A3346C5AD512E37BAE53F31625156D008BAF0P544B" TargetMode="External"/><Relationship Id="rId10" Type="http://schemas.openxmlformats.org/officeDocument/2006/relationships/hyperlink" Target="consultantplus://offline/ref=18FA248AEB99BA364628E058215ECB418FD3051317153346C5AD512E37BAE53F31625156D008BEF5P54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FA248AEB99BA364628E058215ECB418FD3061610143346C5AD512E37BAE53F31625156D008BBF7P54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Mayorova.C</dc:creator>
  <cp:keywords/>
  <dc:description/>
  <cp:lastModifiedBy>Mayorova.C</cp:lastModifiedBy>
  <cp:revision>4</cp:revision>
  <dcterms:created xsi:type="dcterms:W3CDTF">2016-08-30T01:56:00Z</dcterms:created>
  <dcterms:modified xsi:type="dcterms:W3CDTF">2023-02-27T03:01:00Z</dcterms:modified>
</cp:coreProperties>
</file>