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8" w:rsidRPr="00C94678" w:rsidRDefault="00C94678" w:rsidP="00C9467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94678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78" w:rsidRPr="00C94678" w:rsidRDefault="00C94678" w:rsidP="00C946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94678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ФЕДЕРАЦИЯ</w:t>
      </w:r>
    </w:p>
    <w:p w:rsidR="00C94678" w:rsidRPr="00C94678" w:rsidRDefault="00C94678" w:rsidP="00C946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4678" w:rsidRPr="00C94678" w:rsidRDefault="00C94678" w:rsidP="00C946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6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Times New Roman" w:hAnsi="Times New Roman" w:cs="Times New Roman"/>
          <w:sz w:val="28"/>
          <w:szCs w:val="28"/>
        </w:rPr>
        <w:t>АЧИНСКА</w:t>
      </w:r>
    </w:p>
    <w:p w:rsidR="00C94678" w:rsidRPr="00C94678" w:rsidRDefault="00C94678" w:rsidP="00C946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678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1"/>
          <w:sz w:val="28"/>
          <w:szCs w:val="28"/>
        </w:rPr>
        <w:t>КРАЯ</w:t>
      </w:r>
    </w:p>
    <w:p w:rsidR="00C94678" w:rsidRPr="00C94678" w:rsidRDefault="00C94678" w:rsidP="00C9467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</w:t>
      </w:r>
      <w:r w:rsidRPr="00C9467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Е</w:t>
      </w: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678" w:rsidRDefault="00C94678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5C3552" w:rsidP="005C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552">
        <w:rPr>
          <w:rFonts w:ascii="Times New Roman" w:eastAsia="Times New Roman" w:hAnsi="Times New Roman" w:cs="Times New Roman"/>
          <w:sz w:val="28"/>
          <w:szCs w:val="28"/>
        </w:rPr>
        <w:t>27.03.2023                                           г. Ачинск                                              088-п</w:t>
      </w: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AFC" w:rsidRDefault="00966AFC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AFC" w:rsidRDefault="00966AFC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P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C94678" w:rsidRPr="00362730" w:rsidTr="00C94678">
        <w:tc>
          <w:tcPr>
            <w:tcW w:w="5211" w:type="dxa"/>
          </w:tcPr>
          <w:p w:rsidR="00C94678" w:rsidRPr="00362730" w:rsidRDefault="00C94678" w:rsidP="00EA6708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внесении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23.10.2013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355-п</w:t>
            </w:r>
          </w:p>
        </w:tc>
      </w:tr>
    </w:tbl>
    <w:p w:rsidR="00635092" w:rsidRPr="00C94678" w:rsidRDefault="00635092" w:rsidP="0063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качественными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коммунальными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оплаты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жилищно-коммунальных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ущерба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ситуаций,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посещаемых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179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06.10.2003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131-ФЗ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принципах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02.09.2013</w:t>
      </w:r>
      <w:proofErr w:type="gramEnd"/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299-п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разработке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12.12.2014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4639-р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перечня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678" w:rsidRDefault="00C94678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3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092" w:rsidRPr="00362730" w:rsidRDefault="00635092" w:rsidP="00C94678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635092" w:rsidRPr="00C94678" w:rsidRDefault="00635092" w:rsidP="00635092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730">
        <w:rPr>
          <w:rFonts w:ascii="Times New Roman" w:eastAsia="Calibri" w:hAnsi="Times New Roman"/>
          <w:sz w:val="28"/>
          <w:szCs w:val="28"/>
        </w:rPr>
        <w:t>1.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Внести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изменения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приложение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к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постановлению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администрации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города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Ачинска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23.10.2013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355-п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«Об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утверждении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муниципальной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программы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города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Ачинска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«Обеспечение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функционирования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модернизация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объектов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жилищно-коммунального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хозяйства»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(в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ред.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06.02.2014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21.03.2014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21.04.2014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26.05.2014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28.08.2014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398-п,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05.11.2014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483-п,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06.11.2014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05.05.2015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25.05.2015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22.06.2015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14.08.2015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273-п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09.09.2015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02.11.2015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363-п,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05.11.2015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24.12.2015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24.12.2015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18.03.2016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084-п,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25.04.2016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126-п,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27.05.2016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10.06.2016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13.07.2016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09.09.2016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308-п,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20.10.2016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31.10.2016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28.11.2016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31.01.2017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16.03.2017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12.04.2017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20.04.2017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21.06.2017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04.08.2017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232-п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09.08.2017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11.10.2017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320-п,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321-п,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28.12.2017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450-п,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16.01.2018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005-п,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12.03.2018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057-п,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09.04.2018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08.05.2018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21.05.2018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146-п,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13.06.2018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166-п,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14.06.2018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27.08.2018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340-п,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375-п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409-п,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03.12.2018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21.01.2019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04.03.2019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088-п,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20.05.2019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03.06.2019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19.07.2019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05.08.2019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26.09.2019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14.10.2019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420-п,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21.11.2019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10.12.2019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534-п,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27.12.2019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571-п,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31.01.2020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16.03.2020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22.06.2020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25.09.2020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281-п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17.12.2020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26.03.2021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13.04.2021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01.07.2021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05.08.2021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233-п</w:t>
      </w:r>
      <w:r w:rsidRPr="00C94678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24.09.2021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18.10.2021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296-п,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29.11.2021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335-п,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29.11.2021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338-п,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13.12.2021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352-п,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12.04.2022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117-п,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25.07.2022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212-п,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05.09.2022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277-п,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15.09.2022</w:t>
      </w:r>
      <w:r w:rsidR="00C94678">
        <w:rPr>
          <w:rFonts w:ascii="Times New Roman" w:hAnsi="Times New Roman"/>
          <w:bCs/>
          <w:sz w:val="28"/>
          <w:szCs w:val="28"/>
        </w:rPr>
        <w:t xml:space="preserve">  </w:t>
      </w:r>
      <w:r w:rsidRPr="00C94678">
        <w:rPr>
          <w:rFonts w:ascii="Times New Roman" w:hAnsi="Times New Roman"/>
          <w:bCs/>
          <w:sz w:val="28"/>
          <w:szCs w:val="28"/>
        </w:rPr>
        <w:t>№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289-п</w:t>
      </w:r>
      <w:r w:rsidRPr="00C94678">
        <w:rPr>
          <w:rFonts w:ascii="Times New Roman" w:hAnsi="Times New Roman"/>
          <w:b/>
          <w:bCs/>
          <w:sz w:val="28"/>
          <w:szCs w:val="28"/>
        </w:rPr>
        <w:t>,</w:t>
      </w:r>
      <w:r w:rsidR="00C94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от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18.10.2022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№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296-п,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от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21.11.2022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№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401-п,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от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12.12.2022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№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444-п,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от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26.12.2022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№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Cs/>
          <w:sz w:val="28"/>
          <w:szCs w:val="28"/>
        </w:rPr>
        <w:t>468-п</w:t>
      </w:r>
      <w:r w:rsidRPr="00C94678">
        <w:rPr>
          <w:rFonts w:ascii="Times New Roman" w:eastAsia="Calibri" w:hAnsi="Times New Roman"/>
          <w:sz w:val="28"/>
          <w:szCs w:val="28"/>
        </w:rPr>
        <w:t>),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hAnsi="Times New Roman" w:cs="Times New Roman"/>
          <w:sz w:val="28"/>
          <w:szCs w:val="28"/>
        </w:rPr>
        <w:t>изложив</w:t>
      </w:r>
      <w:r w:rsidR="00C94678">
        <w:rPr>
          <w:rFonts w:ascii="Times New Roman" w:hAnsi="Times New Roman" w:cs="Times New Roman"/>
          <w:sz w:val="28"/>
          <w:szCs w:val="28"/>
        </w:rPr>
        <w:t xml:space="preserve"> </w:t>
      </w:r>
      <w:r w:rsidR="007E1FC5" w:rsidRPr="00C94678">
        <w:rPr>
          <w:rFonts w:ascii="Times New Roman" w:hAnsi="Times New Roman" w:cs="Times New Roman"/>
          <w:sz w:val="28"/>
          <w:szCs w:val="28"/>
        </w:rPr>
        <w:t>их</w:t>
      </w:r>
      <w:r w:rsidR="00C94678">
        <w:rPr>
          <w:rFonts w:ascii="Times New Roman" w:hAnsi="Times New Roman" w:cs="Times New Roman"/>
          <w:sz w:val="28"/>
          <w:szCs w:val="28"/>
        </w:rPr>
        <w:t xml:space="preserve"> </w:t>
      </w:r>
      <w:r w:rsidR="007E1FC5" w:rsidRPr="00C94678">
        <w:rPr>
          <w:rFonts w:ascii="Times New Roman" w:hAnsi="Times New Roman" w:cs="Times New Roman"/>
          <w:sz w:val="28"/>
          <w:szCs w:val="28"/>
        </w:rPr>
        <w:t>в</w:t>
      </w:r>
      <w:r w:rsidR="00C94678">
        <w:rPr>
          <w:rFonts w:ascii="Times New Roman" w:hAnsi="Times New Roman" w:cs="Times New Roman"/>
          <w:sz w:val="28"/>
          <w:szCs w:val="28"/>
        </w:rPr>
        <w:t xml:space="preserve"> </w:t>
      </w:r>
      <w:r w:rsidR="007E1FC5" w:rsidRPr="00C94678">
        <w:rPr>
          <w:rFonts w:ascii="Times New Roman" w:hAnsi="Times New Roman" w:cs="Times New Roman"/>
          <w:sz w:val="28"/>
          <w:szCs w:val="28"/>
        </w:rPr>
        <w:t>следующей</w:t>
      </w:r>
      <w:r w:rsidR="00C94678">
        <w:rPr>
          <w:rFonts w:ascii="Times New Roman" w:hAnsi="Times New Roman" w:cs="Times New Roman"/>
          <w:sz w:val="28"/>
          <w:szCs w:val="28"/>
        </w:rPr>
        <w:t xml:space="preserve"> </w:t>
      </w:r>
      <w:r w:rsidR="007E1FC5" w:rsidRPr="00C94678">
        <w:rPr>
          <w:rFonts w:ascii="Times New Roman" w:hAnsi="Times New Roman" w:cs="Times New Roman"/>
          <w:sz w:val="28"/>
          <w:szCs w:val="28"/>
        </w:rPr>
        <w:t>редакции</w:t>
      </w:r>
      <w:r w:rsidRPr="00C946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1FC5" w:rsidRDefault="00635092" w:rsidP="00C9467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1FC5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азделе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1FC5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аспорта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абзац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C94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sz w:val="28"/>
          <w:szCs w:val="28"/>
        </w:rPr>
        <w:t>изложить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sz w:val="28"/>
          <w:szCs w:val="28"/>
        </w:rPr>
        <w:t>в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sz w:val="28"/>
          <w:szCs w:val="28"/>
        </w:rPr>
        <w:t>следующей</w:t>
      </w:r>
      <w:r w:rsidR="00C94678">
        <w:rPr>
          <w:rFonts w:ascii="Times New Roman" w:hAnsi="Times New Roman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Cs/>
          <w:sz w:val="28"/>
          <w:szCs w:val="28"/>
        </w:rPr>
        <w:t>редакции:</w:t>
      </w:r>
    </w:p>
    <w:p w:rsidR="00C94678" w:rsidRPr="00C94678" w:rsidRDefault="00C94678" w:rsidP="00C9467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C94678" w:rsidRPr="00C94678" w:rsidTr="00EA6708">
        <w:trPr>
          <w:jc w:val="center"/>
        </w:trPr>
        <w:tc>
          <w:tcPr>
            <w:tcW w:w="3159" w:type="dxa"/>
          </w:tcPr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программы,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разбивке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2" w:type="dxa"/>
          </w:tcPr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601,3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531,7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487,4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741,4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867,0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708,0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178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128,8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790,7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390,3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840,9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285,9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414,6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414,6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финансирования: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848,7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848,7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B171BE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433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208,9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110,6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456,8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898,3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882,7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601,9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920,1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610,8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101,6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526,1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052,4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523,8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523,8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города-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B171BE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692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543,7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421,1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030,6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843,1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135,6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106,1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146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208,7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C9467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179,9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288,7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314,8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249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233,5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890,8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890,8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C94678" w:rsidRDefault="00C94678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C94678" w:rsidRDefault="00635092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1.2.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24CFB">
        <w:rPr>
          <w:rFonts w:ascii="Times New Roman" w:hAnsi="Times New Roman"/>
          <w:b w:val="0"/>
          <w:bCs/>
          <w:sz w:val="28"/>
          <w:szCs w:val="28"/>
        </w:rPr>
        <w:t>2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паспорту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коммунального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24CFB" w:rsidRPr="00C94678">
        <w:rPr>
          <w:rFonts w:ascii="Times New Roman" w:hAnsi="Times New Roman"/>
          <w:b w:val="0"/>
          <w:bCs/>
          <w:sz w:val="28"/>
          <w:szCs w:val="28"/>
        </w:rPr>
        <w:t>1</w:t>
      </w:r>
      <w:r w:rsidRPr="00C9467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35092" w:rsidRPr="00362730" w:rsidRDefault="00635092" w:rsidP="0063509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94678">
        <w:rPr>
          <w:rFonts w:ascii="Times New Roman" w:hAnsi="Times New Roman"/>
          <w:b w:val="0"/>
          <w:bCs/>
          <w:sz w:val="28"/>
          <w:szCs w:val="28"/>
        </w:rPr>
        <w:t>1.</w:t>
      </w:r>
      <w:r w:rsidR="00D24CFB" w:rsidRPr="00C94678">
        <w:rPr>
          <w:rFonts w:ascii="Times New Roman" w:hAnsi="Times New Roman"/>
          <w:b w:val="0"/>
          <w:bCs/>
          <w:sz w:val="28"/>
          <w:szCs w:val="28"/>
        </w:rPr>
        <w:t>3</w:t>
      </w:r>
      <w:r w:rsidRPr="00C94678">
        <w:rPr>
          <w:rFonts w:ascii="Times New Roman" w:hAnsi="Times New Roman"/>
          <w:b w:val="0"/>
          <w:bCs/>
          <w:sz w:val="28"/>
          <w:szCs w:val="28"/>
        </w:rPr>
        <w:t>.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24CFB" w:rsidRPr="00C94678">
        <w:rPr>
          <w:rFonts w:ascii="Times New Roman" w:hAnsi="Times New Roman"/>
          <w:b w:val="0"/>
          <w:bCs/>
          <w:sz w:val="28"/>
          <w:szCs w:val="28"/>
        </w:rPr>
        <w:t>3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хозяйства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»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24CFB"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635092" w:rsidRPr="00362730" w:rsidRDefault="00D24CFB" w:rsidP="0063509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362730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35092"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635092"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635092" w:rsidRDefault="00635092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</w:t>
      </w:r>
      <w:r w:rsidR="00D24CFB">
        <w:rPr>
          <w:rFonts w:ascii="Times New Roman" w:hAnsi="Times New Roman"/>
          <w:b w:val="0"/>
          <w:bCs/>
          <w:sz w:val="28"/>
          <w:szCs w:val="28"/>
        </w:rPr>
        <w:t>5</w:t>
      </w:r>
      <w:r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5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Р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азделе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1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П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аспорта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п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одпрограммы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1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7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49723A" w:rsidRPr="00362730" w:rsidRDefault="0049723A" w:rsidP="00DD74F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C94678" w:rsidRPr="00C94678" w:rsidTr="00EA6708">
        <w:trPr>
          <w:jc w:val="center"/>
        </w:trPr>
        <w:tc>
          <w:tcPr>
            <w:tcW w:w="3159" w:type="dxa"/>
          </w:tcPr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2" w:type="dxa"/>
          </w:tcPr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456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024,6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303,4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053,3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017,8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618,2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297,7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165,1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320,4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680,8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680,8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368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483,8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043,0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130,9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601,2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910,5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296,5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936,3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369,6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564,8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095,5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178,5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178,5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178,5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540,8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260,4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000,5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452,1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715,2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721,3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193,7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248,6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732,9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069,6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141,9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502,3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502,3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94678" w:rsidRDefault="00C94678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DD74F2" w:rsidRDefault="00635092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</w:t>
      </w:r>
      <w:r w:rsidR="00D24CFB">
        <w:rPr>
          <w:rFonts w:ascii="Times New Roman" w:hAnsi="Times New Roman"/>
          <w:b w:val="0"/>
          <w:bCs/>
          <w:sz w:val="28"/>
          <w:szCs w:val="28"/>
        </w:rPr>
        <w:t>6</w:t>
      </w:r>
      <w:r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2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24CFB"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30324C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</w:t>
      </w:r>
      <w:r w:rsidR="00D24CFB">
        <w:rPr>
          <w:rFonts w:ascii="Times New Roman" w:hAnsi="Times New Roman"/>
          <w:b w:val="0"/>
          <w:bCs/>
          <w:sz w:val="28"/>
          <w:szCs w:val="28"/>
        </w:rPr>
        <w:t>7</w:t>
      </w:r>
      <w:r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6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Р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азделе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1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П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аспорта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>
        <w:rPr>
          <w:rFonts w:ascii="Times New Roman" w:hAnsi="Times New Roman"/>
          <w:b w:val="0"/>
          <w:bCs/>
          <w:sz w:val="28"/>
          <w:szCs w:val="28"/>
        </w:rPr>
        <w:t>п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одпрограммы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2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7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C94678" w:rsidRPr="00362730" w:rsidRDefault="00C94678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2"/>
        <w:gridCol w:w="6519"/>
      </w:tblGrid>
      <w:tr w:rsidR="00C94678" w:rsidRPr="00C94678" w:rsidTr="00EA6708">
        <w:trPr>
          <w:jc w:val="center"/>
        </w:trPr>
        <w:tc>
          <w:tcPr>
            <w:tcW w:w="3052" w:type="dxa"/>
          </w:tcPr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обеспечению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19" w:type="dxa"/>
          </w:tcPr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Общий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050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936,0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228,3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356,0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688,1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395,3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258,1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071,4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819,2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699,2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245,5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045,3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5092" w:rsidRPr="00C94678" w:rsidRDefault="00B171BE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097,2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067,6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325,9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297,1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399,4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297,8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310,5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763,4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509,3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335,6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35092" w:rsidRPr="00C94678" w:rsidRDefault="00B171BE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010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838,8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5092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160,7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030,1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391,0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995,9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960,3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760,9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055,8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189,9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71BE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909,9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945,3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719,5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719,5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635092" w:rsidRPr="00362730" w:rsidRDefault="00635092" w:rsidP="00DD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5092" w:rsidRPr="00C94678" w:rsidRDefault="00635092" w:rsidP="00635092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</w:t>
      </w:r>
      <w:r w:rsidR="00CC6F98">
        <w:rPr>
          <w:rFonts w:ascii="Times New Roman" w:hAnsi="Times New Roman"/>
          <w:b w:val="0"/>
          <w:bCs/>
          <w:sz w:val="28"/>
          <w:szCs w:val="28"/>
        </w:rPr>
        <w:t>8</w:t>
      </w:r>
      <w:r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F98">
        <w:rPr>
          <w:rFonts w:ascii="Times New Roman" w:hAnsi="Times New Roman"/>
          <w:b w:val="0"/>
          <w:bCs/>
          <w:sz w:val="28"/>
          <w:szCs w:val="28"/>
        </w:rPr>
        <w:t>2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lastRenderedPageBreak/>
        <w:t>функционирования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F98" w:rsidRPr="00C94678">
        <w:rPr>
          <w:rFonts w:ascii="Times New Roman" w:hAnsi="Times New Roman"/>
          <w:b w:val="0"/>
          <w:bCs/>
          <w:sz w:val="28"/>
          <w:szCs w:val="28"/>
        </w:rPr>
        <w:t>5</w:t>
      </w:r>
      <w:r w:rsidRPr="00C94678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0324C" w:rsidRDefault="00635092" w:rsidP="00C94678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94678">
        <w:rPr>
          <w:rFonts w:ascii="Times New Roman" w:hAnsi="Times New Roman"/>
          <w:b w:val="0"/>
          <w:bCs/>
          <w:sz w:val="28"/>
          <w:szCs w:val="28"/>
        </w:rPr>
        <w:t>1.</w:t>
      </w:r>
      <w:r w:rsidR="0030324C" w:rsidRPr="00C94678">
        <w:rPr>
          <w:rFonts w:ascii="Times New Roman" w:hAnsi="Times New Roman"/>
          <w:b w:val="0"/>
          <w:bCs/>
          <w:sz w:val="28"/>
          <w:szCs w:val="28"/>
        </w:rPr>
        <w:t>9</w:t>
      </w:r>
      <w:r w:rsidRPr="00C94678">
        <w:rPr>
          <w:rFonts w:ascii="Times New Roman" w:hAnsi="Times New Roman"/>
          <w:b w:val="0"/>
          <w:bCs/>
          <w:sz w:val="28"/>
          <w:szCs w:val="28"/>
        </w:rPr>
        <w:t>.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7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,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Р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азделе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1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П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аспорта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4F2" w:rsidRPr="00C94678">
        <w:rPr>
          <w:rFonts w:ascii="Times New Roman" w:hAnsi="Times New Roman"/>
          <w:b w:val="0"/>
          <w:bCs/>
          <w:sz w:val="28"/>
          <w:szCs w:val="28"/>
        </w:rPr>
        <w:t>п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одпрограммы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3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7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C94678" w:rsidRPr="00C94678" w:rsidRDefault="00C94678" w:rsidP="00C94678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C94678" w:rsidRPr="00C94678" w:rsidTr="00EA6708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2" w:rsidRPr="00C94678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C94678" w:rsidRPr="00C946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601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805,9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011,2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432,1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678">
              <w:rPr>
                <w:rFonts w:ascii="Times New Roman" w:hAnsi="Times New Roman"/>
                <w:sz w:val="28"/>
                <w:szCs w:val="28"/>
              </w:rPr>
              <w:t>2019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37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927,4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353,3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393,4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430,3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152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920,2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источникам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финансирования: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сре</w:t>
            </w:r>
            <w:proofErr w:type="gramStart"/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дств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кр</w:t>
            </w:r>
            <w:proofErr w:type="gramEnd"/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аевого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055,1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007,6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673,3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477,8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27,5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95,0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773,9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города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593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750,8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011,2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2018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424,5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254,1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678">
              <w:rPr>
                <w:rFonts w:ascii="Times New Roman" w:hAnsi="Times New Roman"/>
                <w:sz w:val="28"/>
                <w:szCs w:val="28"/>
              </w:rPr>
              <w:t>2020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42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875,5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678">
              <w:rPr>
                <w:rFonts w:ascii="Times New Roman" w:hAnsi="Times New Roman"/>
                <w:sz w:val="28"/>
                <w:szCs w:val="28"/>
              </w:rPr>
              <w:t>2021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53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365,9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24D2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335,3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151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146,3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635092" w:rsidRPr="00C94678" w:rsidRDefault="00635092" w:rsidP="00EA6708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C94678"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94678">
              <w:rPr>
                <w:rFonts w:ascii="Times New Roman" w:hAnsi="Times New Roman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635092" w:rsidRPr="00362730" w:rsidRDefault="00635092" w:rsidP="00DD74F2">
      <w:pPr>
        <w:pStyle w:val="ConsTitle"/>
        <w:tabs>
          <w:tab w:val="left" w:pos="1860"/>
        </w:tabs>
        <w:ind w:firstLine="567"/>
        <w:jc w:val="right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DD74F2" w:rsidRDefault="00635092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1.1</w:t>
      </w:r>
      <w:r w:rsidR="0030324C">
        <w:rPr>
          <w:rFonts w:ascii="Times New Roman" w:hAnsi="Times New Roman"/>
          <w:b w:val="0"/>
          <w:bCs/>
          <w:sz w:val="28"/>
          <w:szCs w:val="28"/>
        </w:rPr>
        <w:t>0</w:t>
      </w:r>
      <w:r w:rsidRPr="00362730">
        <w:rPr>
          <w:rFonts w:ascii="Times New Roman" w:hAnsi="Times New Roman"/>
          <w:b w:val="0"/>
          <w:bCs/>
          <w:sz w:val="28"/>
          <w:szCs w:val="28"/>
        </w:rPr>
        <w:t>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2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FF2E55"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Pr="00DD74F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C94678" w:rsidRDefault="00C94678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635092" w:rsidRPr="00362730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2.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на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3D48">
        <w:rPr>
          <w:rFonts w:ascii="Times New Roman" w:hAnsi="Times New Roman"/>
          <w:b w:val="0"/>
          <w:bCs/>
          <w:sz w:val="28"/>
          <w:szCs w:val="28"/>
        </w:rPr>
        <w:t>по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3D48">
        <w:rPr>
          <w:rFonts w:ascii="Times New Roman" w:hAnsi="Times New Roman"/>
          <w:b w:val="0"/>
          <w:bCs/>
          <w:sz w:val="28"/>
          <w:szCs w:val="28"/>
        </w:rPr>
        <w:t>жилищно-коммунальному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3D48">
        <w:rPr>
          <w:rFonts w:ascii="Times New Roman" w:hAnsi="Times New Roman"/>
          <w:b w:val="0"/>
          <w:bCs/>
          <w:sz w:val="28"/>
          <w:szCs w:val="28"/>
        </w:rPr>
        <w:t>хозяйству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D67F5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D67F5">
        <w:rPr>
          <w:rFonts w:ascii="Times New Roman" w:hAnsi="Times New Roman"/>
          <w:b w:val="0"/>
          <w:bCs/>
          <w:sz w:val="28"/>
          <w:szCs w:val="28"/>
        </w:rPr>
        <w:t>транспорту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3D48">
        <w:rPr>
          <w:rFonts w:ascii="Times New Roman" w:hAnsi="Times New Roman"/>
          <w:b w:val="0"/>
          <w:bCs/>
          <w:sz w:val="28"/>
          <w:szCs w:val="28"/>
        </w:rPr>
        <w:t>Жукова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3D48">
        <w:rPr>
          <w:rFonts w:ascii="Times New Roman" w:hAnsi="Times New Roman"/>
          <w:b w:val="0"/>
          <w:bCs/>
          <w:sz w:val="28"/>
          <w:szCs w:val="28"/>
        </w:rPr>
        <w:t>И.Ю.</w:t>
      </w:r>
    </w:p>
    <w:p w:rsidR="00635092" w:rsidRPr="00362730" w:rsidRDefault="00635092" w:rsidP="0063509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362730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3.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Опубликовать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уполномоченном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печатном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средстве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массовой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информации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разместить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на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официальном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сайте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органов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местного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самоуправления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информационно-телекоммуникационной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сети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Интернет.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635092" w:rsidRPr="00362730" w:rsidRDefault="00635092" w:rsidP="0063509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362730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30">
        <w:rPr>
          <w:rFonts w:ascii="Times New Roman" w:hAnsi="Times New Roman"/>
          <w:b w:val="0"/>
          <w:bCs/>
          <w:sz w:val="28"/>
          <w:szCs w:val="28"/>
        </w:rPr>
        <w:t>4.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силу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в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день,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за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днем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его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официального</w:t>
      </w:r>
      <w:r w:rsid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30">
        <w:rPr>
          <w:rFonts w:ascii="Times New Roman" w:hAnsi="Times New Roman"/>
          <w:b w:val="0"/>
          <w:bCs/>
          <w:sz w:val="28"/>
          <w:szCs w:val="28"/>
        </w:rPr>
        <w:t>опубликования.</w:t>
      </w:r>
    </w:p>
    <w:p w:rsidR="00635092" w:rsidRPr="00C94678" w:rsidRDefault="00635092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94678" w:rsidRPr="00C94678" w:rsidRDefault="00C94678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94678" w:rsidRPr="00C94678" w:rsidRDefault="00C94678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49723A" w:rsidRDefault="0049723A" w:rsidP="0063509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Исполняющий</w:t>
      </w:r>
      <w:proofErr w:type="gramEnd"/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полномочия</w:t>
      </w:r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35092" w:rsidRPr="00362730" w:rsidRDefault="00635092" w:rsidP="0063509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62730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49723A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bCs/>
          <w:sz w:val="28"/>
          <w:szCs w:val="28"/>
        </w:rPr>
        <w:t>города</w:t>
      </w:r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2730">
        <w:rPr>
          <w:rFonts w:ascii="Times New Roman" w:eastAsia="Calibri" w:hAnsi="Times New Roman" w:cs="Times New Roman"/>
          <w:bCs/>
          <w:sz w:val="28"/>
          <w:szCs w:val="28"/>
        </w:rPr>
        <w:t>Ачинска</w:t>
      </w:r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49723A">
        <w:rPr>
          <w:rFonts w:ascii="Times New Roman" w:eastAsia="Calibri" w:hAnsi="Times New Roman" w:cs="Times New Roman"/>
          <w:bCs/>
          <w:sz w:val="28"/>
          <w:szCs w:val="28"/>
        </w:rPr>
        <w:t>Е.А.</w:t>
      </w:r>
      <w:r w:rsidR="00C94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9723A">
        <w:rPr>
          <w:rFonts w:ascii="Times New Roman" w:eastAsia="Calibri" w:hAnsi="Times New Roman" w:cs="Times New Roman"/>
          <w:bCs/>
          <w:sz w:val="28"/>
          <w:szCs w:val="28"/>
        </w:rPr>
        <w:t>Пенский</w:t>
      </w:r>
      <w:proofErr w:type="spellEnd"/>
    </w:p>
    <w:p w:rsidR="00A57E7B" w:rsidRDefault="00A57E7B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4678" w:rsidRPr="00C94678" w:rsidRDefault="00C94678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C94678" w:rsidRPr="00C94678" w:rsidSect="00A57E7B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52B9" w:rsidRPr="00C94678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777F17" w:rsidRPr="00C94678">
        <w:rPr>
          <w:rFonts w:ascii="Times New Roman" w:eastAsia="Calibri" w:hAnsi="Times New Roman" w:cs="Times New Roman"/>
          <w:sz w:val="28"/>
          <w:szCs w:val="20"/>
        </w:rPr>
        <w:t>1</w:t>
      </w:r>
    </w:p>
    <w:p w:rsidR="00DD52B9" w:rsidRPr="00C94678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t>к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DD52B9" w:rsidRDefault="005C355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27.03.2023№ 088-п</w:t>
      </w:r>
    </w:p>
    <w:p w:rsidR="00C94678" w:rsidRPr="00C94678" w:rsidRDefault="00C94678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2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t>к</w:t>
      </w:r>
      <w:r w:rsid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паспорту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муниципальной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Pr="00C94678">
        <w:rPr>
          <w:rFonts w:ascii="Times New Roman" w:eastAsia="Calibri" w:hAnsi="Times New Roman" w:cs="Times New Roman"/>
          <w:sz w:val="28"/>
          <w:szCs w:val="20"/>
        </w:rPr>
        <w:t>программы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C07EB2" w:rsidRPr="00C94678" w:rsidRDefault="00BC7537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t>«</w:t>
      </w:r>
      <w:r w:rsidR="00C07EB2" w:rsidRPr="00C94678">
        <w:rPr>
          <w:rFonts w:ascii="Times New Roman" w:eastAsia="Calibri" w:hAnsi="Times New Roman" w:cs="Times New Roman"/>
          <w:sz w:val="28"/>
          <w:szCs w:val="20"/>
        </w:rPr>
        <w:t>Обеспечение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0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0"/>
        </w:rPr>
        <w:t>и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0"/>
        </w:rPr>
        <w:t>модернизация</w:t>
      </w:r>
    </w:p>
    <w:p w:rsidR="00C07EB2" w:rsidRPr="00C94678" w:rsidRDefault="00C07EB2" w:rsidP="00300A36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4678">
        <w:rPr>
          <w:rFonts w:ascii="Times New Roman" w:eastAsia="Calibri" w:hAnsi="Times New Roman" w:cs="Times New Roman"/>
          <w:sz w:val="28"/>
          <w:szCs w:val="20"/>
        </w:rPr>
        <w:t>объектов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0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0"/>
        </w:rPr>
        <w:t>хозяйства»</w:t>
      </w:r>
    </w:p>
    <w:p w:rsidR="00300A36" w:rsidRPr="00C94678" w:rsidRDefault="00300A36" w:rsidP="00300A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68E" w:rsidRPr="00C94678" w:rsidRDefault="004540FF" w:rsidP="00300A3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недвижимого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подлежащих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строительству,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реконструкции,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техническому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перевооружению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приобретению</w:t>
      </w:r>
    </w:p>
    <w:p w:rsidR="00E9468E" w:rsidRPr="00C94678" w:rsidRDefault="0096236D" w:rsidP="00300A3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300A36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ыс.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00A36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1"/>
        <w:gridCol w:w="2333"/>
        <w:gridCol w:w="1669"/>
        <w:gridCol w:w="1319"/>
        <w:gridCol w:w="1199"/>
        <w:gridCol w:w="2584"/>
        <w:gridCol w:w="2650"/>
        <w:gridCol w:w="1818"/>
      </w:tblGrid>
      <w:tr w:rsidR="00C94678" w:rsidRPr="00C94678" w:rsidTr="00C94678">
        <w:trPr>
          <w:trHeight w:val="1381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C94678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Наименование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объекта,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территория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(приобретения),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мощность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единицы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измерения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мощности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(приобретения)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Предельная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сметная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стоимость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Остаток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стоимости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ценах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контракта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бюджетных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ассигнований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объекты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недвижимого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имущества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муниципальной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собственности,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подлежащие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строительству,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реконструкции,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техническому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перевооружению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или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приобретению</w:t>
            </w:r>
          </w:p>
        </w:tc>
      </w:tr>
      <w:tr w:rsidR="00C94678" w:rsidRPr="00C94678" w:rsidTr="00C94678">
        <w:trPr>
          <w:trHeight w:val="81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2023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2024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2025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C94678" w:rsidRPr="00C94678" w:rsidTr="00C94678">
        <w:trPr>
          <w:trHeight w:val="337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"Модернизация,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реконструкция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капитальный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ремонт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объектов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жилищно-коммунальной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инфраструктуры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Ачинска"</w:t>
            </w:r>
          </w:p>
        </w:tc>
      </w:tr>
      <w:tr w:rsidR="00C94678" w:rsidRPr="00C94678" w:rsidTr="00C94678">
        <w:trPr>
          <w:trHeight w:val="286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МКУ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526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инженерно-геологические,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Times New Roman" w:hAnsi="Times New Roman" w:cs="Times New Roman"/>
                <w:szCs w:val="20"/>
              </w:rPr>
              <w:t>инжерено</w:t>
            </w:r>
            <w:proofErr w:type="spellEnd"/>
            <w:r w:rsidRPr="00C94678">
              <w:rPr>
                <w:rFonts w:ascii="Times New Roman" w:eastAsia="Times New Roman" w:hAnsi="Times New Roman" w:cs="Times New Roman"/>
                <w:szCs w:val="20"/>
              </w:rPr>
              <w:t>-экологические,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инженерно-геодезические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изыскания,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работы,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Times New Roman" w:hAnsi="Times New Roman" w:cs="Times New Roman"/>
                <w:szCs w:val="20"/>
              </w:rPr>
              <w:t>госэкспертиза</w:t>
            </w:r>
            <w:proofErr w:type="spellEnd"/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для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водопроводной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сети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адресу: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г.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Ачинск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Профсоюзная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Киевская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(район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Солнечный)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639,6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45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"Благоустройство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территории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Ачинска"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00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lastRenderedPageBreak/>
              <w:t>МКУ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00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Строительство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кладбищ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27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383,3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C94678" w:rsidRPr="00C94678" w:rsidTr="00C94678">
        <w:trPr>
          <w:trHeight w:val="246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95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Администрация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Ачинска</w:t>
            </w:r>
          </w:p>
        </w:tc>
      </w:tr>
      <w:tr w:rsidR="00C94678" w:rsidRPr="00C94678" w:rsidTr="00C94678">
        <w:trPr>
          <w:trHeight w:val="383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br/>
              <w:t>на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освещения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районе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детских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садов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20,22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школы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№7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397,9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27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освещения: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школа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900,0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96"/>
          <w:jc w:val="center"/>
        </w:trPr>
        <w:tc>
          <w:tcPr>
            <w:tcW w:w="14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программе: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C94678"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C94678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9467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771C22" w:rsidRPr="00771C22" w:rsidTr="00C9467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C94678"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71C22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96236D" w:rsidP="00C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>31</w:t>
            </w:r>
            <w:r w:rsidR="00C94678"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CA5880" w:rsidRPr="00771C22">
              <w:rPr>
                <w:rFonts w:ascii="Times New Roman" w:eastAsia="Times New Roman" w:hAnsi="Times New Roman" w:cs="Times New Roman"/>
                <w:szCs w:val="20"/>
              </w:rPr>
              <w:t>320,8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771C22" w:rsidRPr="00771C22" w:rsidTr="00C94678">
        <w:trPr>
          <w:trHeight w:val="51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C94678"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71C22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771C22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71C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</w:tbl>
    <w:p w:rsidR="00C94678" w:rsidRPr="00771C22" w:rsidRDefault="00C94678" w:rsidP="00C946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1C22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DD52B9" w:rsidRPr="00C94678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F17" w:rsidRPr="00C94678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D52B9" w:rsidRPr="00C94678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573CAF" w:rsidRDefault="005C355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3552">
        <w:rPr>
          <w:rFonts w:ascii="Times New Roman" w:eastAsia="Calibri" w:hAnsi="Times New Roman" w:cs="Times New Roman"/>
          <w:sz w:val="28"/>
          <w:szCs w:val="28"/>
        </w:rPr>
        <w:t>от 27.03.2023№ 088-п</w:t>
      </w:r>
    </w:p>
    <w:p w:rsidR="00C94678" w:rsidRPr="00C94678" w:rsidRDefault="00C94678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78D" w:rsidRPr="00C9467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78D" w:rsidRPr="00C94678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C07EB2" w:rsidRPr="00C94678" w:rsidRDefault="00BC7537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модернизация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BF091E" w:rsidRPr="00C94678" w:rsidRDefault="00BF091E" w:rsidP="00C07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091E" w:rsidRPr="00C94678" w:rsidRDefault="00BF091E" w:rsidP="00C07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EB2" w:rsidRPr="00C94678" w:rsidRDefault="00294908" w:rsidP="00C07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о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ресурсном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за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счет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том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числе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из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294908" w:rsidRPr="00C94678" w:rsidRDefault="00294908" w:rsidP="0048482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4908" w:rsidRPr="00C94678" w:rsidRDefault="0048482E" w:rsidP="0048482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(тыс.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1742"/>
        <w:gridCol w:w="2583"/>
        <w:gridCol w:w="2223"/>
        <w:gridCol w:w="736"/>
        <w:gridCol w:w="643"/>
        <w:gridCol w:w="684"/>
        <w:gridCol w:w="593"/>
        <w:gridCol w:w="1149"/>
        <w:gridCol w:w="1149"/>
        <w:gridCol w:w="1149"/>
        <w:gridCol w:w="1342"/>
      </w:tblGrid>
      <w:tr w:rsidR="00C94678" w:rsidRPr="00C94678" w:rsidTr="007267C3">
        <w:trPr>
          <w:trHeight w:val="1036"/>
          <w:jc w:val="center"/>
        </w:trPr>
        <w:tc>
          <w:tcPr>
            <w:tcW w:w="485" w:type="dxa"/>
            <w:vMerge w:val="restart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gramEnd"/>
            <w:r w:rsidRPr="00C94678">
              <w:rPr>
                <w:rFonts w:ascii="Times New Roman" w:eastAsia="Calibri" w:hAnsi="Times New Roman" w:cs="Times New Roman"/>
                <w:szCs w:val="20"/>
              </w:rPr>
              <w:t>/п</w:t>
            </w:r>
          </w:p>
        </w:tc>
        <w:tc>
          <w:tcPr>
            <w:tcW w:w="1750" w:type="dxa"/>
            <w:vMerge w:val="restart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Статус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(муниципальная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программа,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подпрограмма)</w:t>
            </w:r>
          </w:p>
        </w:tc>
        <w:tc>
          <w:tcPr>
            <w:tcW w:w="2598" w:type="dxa"/>
            <w:vMerge w:val="restart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программы,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подпрограммы</w:t>
            </w:r>
          </w:p>
        </w:tc>
        <w:tc>
          <w:tcPr>
            <w:tcW w:w="2236" w:type="dxa"/>
            <w:vMerge w:val="restart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2620" w:type="dxa"/>
            <w:gridSpan w:val="4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Код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классификации</w:t>
            </w:r>
          </w:p>
        </w:tc>
        <w:tc>
          <w:tcPr>
            <w:tcW w:w="1155" w:type="dxa"/>
            <w:hideMark/>
          </w:tcPr>
          <w:p w:rsidR="00BD5569" w:rsidRPr="00C94678" w:rsidRDefault="00BD5569" w:rsidP="00AA0B4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AA0B4D" w:rsidRPr="00C94678">
              <w:rPr>
                <w:rFonts w:ascii="Times New Roman" w:eastAsia="Calibri" w:hAnsi="Times New Roman" w:cs="Times New Roman"/>
                <w:szCs w:val="20"/>
              </w:rPr>
              <w:t>3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55" w:type="dxa"/>
            <w:hideMark/>
          </w:tcPr>
          <w:p w:rsidR="00BD5569" w:rsidRPr="00C94678" w:rsidRDefault="00BD5569" w:rsidP="00AA0B4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AA0B4D" w:rsidRPr="00C94678">
              <w:rPr>
                <w:rFonts w:ascii="Times New Roman" w:eastAsia="Calibri" w:hAnsi="Times New Roman" w:cs="Times New Roman"/>
                <w:szCs w:val="20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55" w:type="dxa"/>
            <w:hideMark/>
          </w:tcPr>
          <w:p w:rsidR="00BD5569" w:rsidRPr="00C94678" w:rsidRDefault="00BD5569" w:rsidP="00AA0B4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AA0B4D" w:rsidRPr="00C94678">
              <w:rPr>
                <w:rFonts w:ascii="Times New Roman" w:eastAsia="Calibri" w:hAnsi="Times New Roman" w:cs="Times New Roman"/>
                <w:szCs w:val="20"/>
              </w:rPr>
              <w:t>5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349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плановый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C94678" w:rsidRPr="00C94678" w:rsidTr="007267C3">
        <w:trPr>
          <w:trHeight w:val="552"/>
          <w:jc w:val="center"/>
        </w:trPr>
        <w:tc>
          <w:tcPr>
            <w:tcW w:w="485" w:type="dxa"/>
            <w:vMerge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vMerge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92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646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C94678">
              <w:rPr>
                <w:rFonts w:ascii="Times New Roman" w:eastAsia="Calibri" w:hAnsi="Times New Roman" w:cs="Times New Roman"/>
                <w:szCs w:val="20"/>
              </w:rPr>
              <w:t>Рз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C94678">
              <w:rPr>
                <w:rFonts w:ascii="Times New Roman" w:eastAsia="Calibri" w:hAnsi="Times New Roman" w:cs="Times New Roman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7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ЦСР</w:t>
            </w:r>
          </w:p>
        </w:tc>
        <w:tc>
          <w:tcPr>
            <w:tcW w:w="595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ВР</w:t>
            </w:r>
          </w:p>
        </w:tc>
        <w:tc>
          <w:tcPr>
            <w:tcW w:w="1155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55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55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349" w:type="dxa"/>
            <w:hideMark/>
          </w:tcPr>
          <w:p w:rsidR="00BD5569" w:rsidRPr="00C94678" w:rsidRDefault="00BD5569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C94678" w:rsidRPr="00C94678" w:rsidTr="007267C3">
        <w:trPr>
          <w:trHeight w:val="371"/>
          <w:jc w:val="center"/>
        </w:trPr>
        <w:tc>
          <w:tcPr>
            <w:tcW w:w="485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750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598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646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687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595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155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155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1155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BD5569" w:rsidRPr="00C94678" w:rsidRDefault="00BD5569" w:rsidP="0070441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</w:tr>
      <w:tr w:rsidR="00C94678" w:rsidRPr="00C94678" w:rsidTr="00D8789D">
        <w:trPr>
          <w:trHeight w:val="762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750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Муниципальная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программа</w:t>
            </w:r>
          </w:p>
        </w:tc>
        <w:tc>
          <w:tcPr>
            <w:tcW w:w="2598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жилищно-коммунального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хозяйства»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267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285,9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414,6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414,6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620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115,1</w:t>
            </w:r>
          </w:p>
        </w:tc>
      </w:tr>
      <w:tr w:rsidR="00C94678" w:rsidRPr="00C94678" w:rsidTr="00D8789D">
        <w:trPr>
          <w:trHeight w:val="367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bottom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D8789D">
        <w:trPr>
          <w:trHeight w:val="560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237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263,0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590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092,2</w:t>
            </w:r>
          </w:p>
        </w:tc>
      </w:tr>
      <w:tr w:rsidR="00C94678" w:rsidRPr="00C94678" w:rsidTr="00D8789D">
        <w:trPr>
          <w:trHeight w:val="814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30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022,9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30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022,9</w:t>
            </w:r>
          </w:p>
        </w:tc>
      </w:tr>
      <w:tr w:rsidR="00C94678" w:rsidRPr="00C94678" w:rsidTr="007267C3">
        <w:trPr>
          <w:trHeight w:val="772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1750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2598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«Модернизация,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реконструкция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капитальный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жилищно-коммунальной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инфраструктуры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17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320,4</w:t>
            </w:r>
          </w:p>
        </w:tc>
        <w:tc>
          <w:tcPr>
            <w:tcW w:w="1155" w:type="dxa"/>
            <w:vAlign w:val="center"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155" w:type="dxa"/>
            <w:vAlign w:val="center"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349" w:type="dxa"/>
            <w:vAlign w:val="center"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46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682,0</w:t>
            </w:r>
          </w:p>
        </w:tc>
      </w:tr>
      <w:tr w:rsidR="00C94678" w:rsidRPr="00C94678" w:rsidTr="007267C3">
        <w:trPr>
          <w:trHeight w:val="458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692" w:type="dxa"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7267C3">
        <w:trPr>
          <w:trHeight w:val="599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44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042,4</w:t>
            </w:r>
          </w:p>
        </w:tc>
      </w:tr>
      <w:tr w:rsidR="00C94678" w:rsidRPr="00C94678" w:rsidTr="007267C3">
        <w:trPr>
          <w:trHeight w:val="756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639,6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639,6</w:t>
            </w:r>
          </w:p>
        </w:tc>
      </w:tr>
      <w:tr w:rsidR="00C94678" w:rsidRPr="00C94678" w:rsidTr="007267C3">
        <w:trPr>
          <w:trHeight w:val="818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750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598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«Благоустройство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97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045,3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233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174,9</w:t>
            </w:r>
          </w:p>
        </w:tc>
      </w:tr>
      <w:tr w:rsidR="00C94678" w:rsidRPr="00C94678" w:rsidTr="007267C3">
        <w:trPr>
          <w:trHeight w:val="397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692" w:type="dxa"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7267C3">
        <w:trPr>
          <w:trHeight w:val="593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69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662,0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205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791,6</w:t>
            </w:r>
          </w:p>
        </w:tc>
      </w:tr>
      <w:tr w:rsidR="00C94678" w:rsidRPr="00C94678" w:rsidTr="007267C3">
        <w:trPr>
          <w:trHeight w:val="701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383,3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383,3</w:t>
            </w:r>
          </w:p>
        </w:tc>
      </w:tr>
      <w:tr w:rsidR="00C94678" w:rsidRPr="00C94678" w:rsidTr="007267C3">
        <w:trPr>
          <w:trHeight w:val="643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750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598" w:type="dxa"/>
            <w:vMerge w:val="restart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программы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прочие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мероприятия»</w:t>
            </w: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920,2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155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349" w:type="dxa"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Cs w:val="20"/>
              </w:rPr>
              <w:t>258,2</w:t>
            </w:r>
          </w:p>
        </w:tc>
      </w:tr>
      <w:tr w:rsidR="00C94678" w:rsidRPr="00C94678" w:rsidTr="007267C3">
        <w:trPr>
          <w:trHeight w:val="445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692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C94678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C946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94678" w:rsidRPr="00C94678" w:rsidTr="007267C3">
        <w:trPr>
          <w:trHeight w:val="497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920,2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669,0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669,0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Cs w:val="20"/>
              </w:rPr>
              <w:t>258,2</w:t>
            </w:r>
          </w:p>
        </w:tc>
      </w:tr>
      <w:tr w:rsidR="00C94678" w:rsidRPr="00C94678" w:rsidTr="007267C3">
        <w:trPr>
          <w:trHeight w:val="848"/>
          <w:jc w:val="center"/>
        </w:trPr>
        <w:tc>
          <w:tcPr>
            <w:tcW w:w="485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C94678" w:rsidRDefault="0019671E" w:rsidP="00BD556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C94678" w:rsidRDefault="001967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94678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C94678" w:rsidRDefault="00C94678" w:rsidP="00C94678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D52B9" w:rsidRPr="00C94678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F17" w:rsidRPr="00C9467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DD52B9" w:rsidRPr="00C94678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340713" w:rsidRDefault="005C355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3552">
        <w:rPr>
          <w:rFonts w:ascii="Times New Roman" w:eastAsia="Calibri" w:hAnsi="Times New Roman" w:cs="Times New Roman"/>
          <w:sz w:val="28"/>
          <w:szCs w:val="28"/>
        </w:rPr>
        <w:t>от 27.03.2023№ 088-п</w:t>
      </w:r>
    </w:p>
    <w:p w:rsidR="00C94678" w:rsidRPr="00C94678" w:rsidRDefault="00C94678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9467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C07EB2" w:rsidRPr="00C94678" w:rsidRDefault="00BC7537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sz w:val="28"/>
          <w:szCs w:val="28"/>
        </w:rPr>
        <w:t>модернизация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537" w:rsidRPr="00C94678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DE1" w:rsidRPr="00C94678" w:rsidRDefault="00693DE1" w:rsidP="000E52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об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источниках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подпрограмм,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(средства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том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числе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средства,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из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РФ)</w:t>
      </w:r>
    </w:p>
    <w:p w:rsidR="000C60A6" w:rsidRPr="00C94678" w:rsidRDefault="00607B4F" w:rsidP="000E52E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t>(тыс.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6"/>
        <w:gridCol w:w="1874"/>
        <w:gridCol w:w="3809"/>
        <w:gridCol w:w="2314"/>
        <w:gridCol w:w="1416"/>
        <w:gridCol w:w="1328"/>
        <w:gridCol w:w="1328"/>
        <w:gridCol w:w="1528"/>
      </w:tblGrid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1747" w:type="dxa"/>
            <w:vMerge w:val="restart"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Статус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(муниципальная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подпрограмма)</w:t>
            </w:r>
          </w:p>
        </w:tc>
        <w:tc>
          <w:tcPr>
            <w:tcW w:w="3850" w:type="dxa"/>
            <w:vMerge w:val="restart"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отдельного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</w:p>
        </w:tc>
        <w:tc>
          <w:tcPr>
            <w:tcW w:w="2338" w:type="dxa"/>
            <w:vMerge w:val="restart"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системы/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финансирования</w:t>
            </w:r>
          </w:p>
        </w:tc>
        <w:tc>
          <w:tcPr>
            <w:tcW w:w="1430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41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41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543" w:type="dxa"/>
            <w:vMerge w:val="restart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</w:tr>
      <w:tr w:rsidR="00C94678" w:rsidRPr="00C94678" w:rsidTr="00C94678">
        <w:trPr>
          <w:trHeight w:val="1650"/>
          <w:jc w:val="center"/>
        </w:trPr>
        <w:tc>
          <w:tcPr>
            <w:tcW w:w="913" w:type="dxa"/>
            <w:vMerge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vMerge/>
            <w:hideMark/>
          </w:tcPr>
          <w:p w:rsidR="004B39DA" w:rsidRPr="00C94678" w:rsidRDefault="004B39DA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30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41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41" w:type="dxa"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543" w:type="dxa"/>
            <w:vMerge/>
            <w:hideMark/>
          </w:tcPr>
          <w:p w:rsidR="004B39DA" w:rsidRPr="00C94678" w:rsidRDefault="004B39DA" w:rsidP="004B39D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285"/>
          <w:jc w:val="center"/>
        </w:trPr>
        <w:tc>
          <w:tcPr>
            <w:tcW w:w="913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747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850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8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41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41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543" w:type="dxa"/>
            <w:noWrap/>
            <w:hideMark/>
          </w:tcPr>
          <w:p w:rsidR="004B39DA" w:rsidRPr="00C94678" w:rsidRDefault="004B39DA" w:rsidP="0009614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267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285,9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414,6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176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414,6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 w:rsidP="00D521B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620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115,</w:t>
            </w:r>
            <w:r w:rsidR="00D521BC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6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052,4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0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233,5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 w:rsidP="00D521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015,</w:t>
            </w:r>
            <w:r w:rsidR="00D521BC"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C94678" w:rsidRPr="00C94678" w:rsidTr="00C94678">
        <w:trPr>
          <w:trHeight w:val="36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«Модернизация,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17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320,4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680,8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680,8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46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682,0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141,9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146,5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1.1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Возмещение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недополученных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доходов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помещений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многоквартирных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домах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коридорного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типа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8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отдельных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граждан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услуги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источники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97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045,3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 w:rsidP="00DE6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233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DE690B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174,9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790,6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945,3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 w:rsidP="00DE69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228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384,</w:t>
            </w:r>
            <w:r w:rsidR="00DE690B"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197,6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197,6</w:t>
            </w:r>
          </w:p>
        </w:tc>
      </w:tr>
      <w:tr w:rsidR="00C94678" w:rsidRPr="00C94678" w:rsidTr="00C94678">
        <w:trPr>
          <w:trHeight w:val="42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061,8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239,0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061,8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239,0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998,8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998,8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2.5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185,1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351,1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185,1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351,1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2.6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414,2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414,2</w:t>
            </w:r>
          </w:p>
        </w:tc>
      </w:tr>
      <w:tr w:rsidR="00C94678" w:rsidRPr="00C94678" w:rsidTr="00C94678">
        <w:trPr>
          <w:trHeight w:val="43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2.7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034,5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163,5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034,5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163,5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2.8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2338" w:type="dxa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850,1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540,7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850,1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540,7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</w:tcPr>
          <w:p w:rsidR="00D8789D" w:rsidRPr="00C94678" w:rsidRDefault="00D8789D" w:rsidP="00874E3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</w:tcPr>
          <w:p w:rsidR="00D8789D" w:rsidRPr="00C94678" w:rsidRDefault="00D8789D" w:rsidP="00874E3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:rsidR="00D8789D" w:rsidRPr="00C94678" w:rsidRDefault="00D8789D" w:rsidP="00D37F9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</w:tcPr>
          <w:p w:rsidR="00D8789D" w:rsidRPr="00C94678" w:rsidRDefault="00D8789D" w:rsidP="00874E3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2.9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bottom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700,0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  <w:hideMark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700,0</w:t>
            </w:r>
          </w:p>
        </w:tc>
      </w:tr>
      <w:tr w:rsidR="00C94678" w:rsidRPr="00C94678" w:rsidTr="00C94678">
        <w:trPr>
          <w:trHeight w:val="39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2.10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иксодовыми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акарицидных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30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285,4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356,4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249,9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249,9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106,5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2.11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390,2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390,2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2.12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2.13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747" w:type="dxa"/>
            <w:vMerge w:val="restart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2.14</w:t>
            </w:r>
          </w:p>
        </w:tc>
        <w:tc>
          <w:tcPr>
            <w:tcW w:w="3850" w:type="dxa"/>
            <w:vMerge w:val="restart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DE690B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E30174" w:rsidRPr="00C94678" w:rsidRDefault="00C94678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E30174" w:rsidRPr="00C94678" w:rsidRDefault="00C94678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E30174" w:rsidRPr="00C94678" w:rsidRDefault="00C94678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C94678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DE690B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E30174" w:rsidRPr="00C94678" w:rsidRDefault="00E30174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E30174" w:rsidRPr="00C94678" w:rsidRDefault="00E30174" w:rsidP="00E3017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E3017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E30174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B85200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/>
                <w:sz w:val="24"/>
                <w:szCs w:val="20"/>
              </w:rPr>
              <w:t>Демонтаж</w:t>
            </w:r>
            <w:r w:rsidR="00C94678" w:rsidRPr="00C9467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/>
                <w:sz w:val="24"/>
                <w:szCs w:val="20"/>
              </w:rPr>
              <w:t>рекламных</w:t>
            </w:r>
            <w:r w:rsidR="00C94678" w:rsidRPr="00C9467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/>
                <w:sz w:val="24"/>
                <w:szCs w:val="20"/>
              </w:rPr>
              <w:t>конструкций,</w:t>
            </w:r>
            <w:r w:rsidR="00C94678" w:rsidRPr="00C9467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/>
                <w:sz w:val="24"/>
                <w:szCs w:val="20"/>
              </w:rPr>
              <w:t>стационарных</w:t>
            </w:r>
            <w:r w:rsidR="00C94678" w:rsidRPr="00C9467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/>
                <w:sz w:val="24"/>
                <w:szCs w:val="20"/>
              </w:rPr>
              <w:t>объектов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vAlign w:val="center"/>
          </w:tcPr>
          <w:p w:rsidR="00D8789D" w:rsidRPr="00C94678" w:rsidRDefault="00DE69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</w:t>
            </w:r>
            <w:r w:rsidR="00D8789D" w:rsidRPr="00C94678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</w:p>
        </w:tc>
      </w:tr>
      <w:tr w:rsidR="00C94678" w:rsidRPr="00C94678" w:rsidTr="00C94678">
        <w:trPr>
          <w:trHeight w:val="382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прочие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мероприятия»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920,2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669,0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669,0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258,2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773,9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773,9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146,3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484,3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143,9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816,7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143,9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816,7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3.2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43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433,4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433,4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3.3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Региональные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выплаты,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391,8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330,2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030,0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968,4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3.4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41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43" w:type="dxa"/>
            <w:noWrap/>
            <w:vAlign w:val="bottom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578,7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166,6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3.5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основных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средств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3.6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конкурсов</w:t>
            </w: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490,2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490,2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4B39D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3.7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882188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Установка,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vAlign w:val="center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 w:val="restart"/>
            <w:noWrap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1747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3.8</w:t>
            </w:r>
          </w:p>
        </w:tc>
        <w:tc>
          <w:tcPr>
            <w:tcW w:w="3850" w:type="dxa"/>
            <w:vMerge w:val="restart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решений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суда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рамках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579,0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579,0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579,0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579,0</w:t>
            </w:r>
          </w:p>
        </w:tc>
      </w:tr>
      <w:tr w:rsidR="00C94678" w:rsidRPr="00C94678" w:rsidTr="00C94678">
        <w:trPr>
          <w:trHeight w:val="450"/>
          <w:jc w:val="center"/>
        </w:trPr>
        <w:tc>
          <w:tcPr>
            <w:tcW w:w="913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  <w:vMerge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38" w:type="dxa"/>
            <w:hideMark/>
          </w:tcPr>
          <w:p w:rsidR="00D8789D" w:rsidRPr="00C94678" w:rsidRDefault="00D8789D" w:rsidP="00100C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30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43" w:type="dxa"/>
            <w:noWrap/>
            <w:vAlign w:val="center"/>
          </w:tcPr>
          <w:p w:rsidR="00D8789D" w:rsidRPr="00C94678" w:rsidRDefault="00D8789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</w:tbl>
    <w:p w:rsidR="00C94678" w:rsidRDefault="00C94678" w:rsidP="001D35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C94678" w:rsidRPr="00CC2A3A" w:rsidRDefault="00037F32" w:rsidP="00037F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A3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3A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037F32" w:rsidRPr="00CC2A3A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A3A">
        <w:rPr>
          <w:rFonts w:ascii="Times New Roman" w:eastAsia="Calibri" w:hAnsi="Times New Roman" w:cs="Times New Roman"/>
          <w:sz w:val="28"/>
          <w:szCs w:val="28"/>
        </w:rPr>
        <w:t>к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3A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3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3A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C94678" w:rsidRPr="00CC2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A3A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261D0C" w:rsidRDefault="005C355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35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27.03.2023№ 088-п</w:t>
      </w:r>
    </w:p>
    <w:p w:rsidR="00C94678" w:rsidRPr="00C94678" w:rsidRDefault="00C9467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C94678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укция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коммунально</w:t>
      </w:r>
      <w:r w:rsidR="00332A7A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инфраструктуры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</w:t>
      </w:r>
      <w:r w:rsidR="00777F17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7F17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зуемая</w:t>
      </w:r>
      <w:proofErr w:type="gramEnd"/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C94678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C94678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C94678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C07EB2" w:rsidRPr="00C94678" w:rsidRDefault="00037F32" w:rsidP="00037F3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2329"/>
        <w:gridCol w:w="1705"/>
        <w:gridCol w:w="862"/>
        <w:gridCol w:w="671"/>
        <w:gridCol w:w="1353"/>
        <w:gridCol w:w="855"/>
        <w:gridCol w:w="1014"/>
        <w:gridCol w:w="954"/>
        <w:gridCol w:w="992"/>
        <w:gridCol w:w="1170"/>
        <w:gridCol w:w="2075"/>
      </w:tblGrid>
      <w:tr w:rsidR="00C94678" w:rsidRPr="00C94678" w:rsidTr="00C94678">
        <w:trPr>
          <w:trHeight w:val="825"/>
          <w:jc w:val="center"/>
        </w:trPr>
        <w:tc>
          <w:tcPr>
            <w:tcW w:w="527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447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526" w:type="dxa"/>
            <w:vMerge w:val="restart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621" w:type="dxa"/>
            <w:gridSpan w:val="4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4203" w:type="dxa"/>
            <w:gridSpan w:val="4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179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C94678" w:rsidRPr="00C94678" w:rsidTr="00C94678">
        <w:trPr>
          <w:trHeight w:val="1185"/>
          <w:jc w:val="center"/>
        </w:trPr>
        <w:tc>
          <w:tcPr>
            <w:tcW w:w="527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447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98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16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891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1059" w:type="dxa"/>
            <w:vMerge w:val="restart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95" w:type="dxa"/>
            <w:vMerge w:val="restart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035" w:type="dxa"/>
            <w:vMerge w:val="restart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14" w:type="dxa"/>
            <w:vMerge w:val="restart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179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605"/>
          <w:jc w:val="center"/>
        </w:trPr>
        <w:tc>
          <w:tcPr>
            <w:tcW w:w="527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447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98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91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5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035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114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179" w:type="dxa"/>
            <w:vMerge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285"/>
          <w:jc w:val="center"/>
        </w:trPr>
        <w:tc>
          <w:tcPr>
            <w:tcW w:w="527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47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98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16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891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59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95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14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179" w:type="dxa"/>
            <w:noWrap/>
            <w:hideMark/>
          </w:tcPr>
          <w:p w:rsidR="00704B7B" w:rsidRPr="00C94678" w:rsidRDefault="00704B7B" w:rsidP="000B647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C94678" w:rsidRPr="00C94678" w:rsidTr="00C94678">
        <w:trPr>
          <w:trHeight w:val="54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976" w:type="dxa"/>
            <w:gridSpan w:val="11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льная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лищно-коммунального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E5DDF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C94678" w:rsidRPr="00C94678" w:rsidTr="00C94678">
        <w:trPr>
          <w:trHeight w:val="675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13976" w:type="dxa"/>
            <w:gridSpan w:val="11"/>
            <w:hideMark/>
          </w:tcPr>
          <w:p w:rsidR="00704B7B" w:rsidRPr="00C94678" w:rsidRDefault="002E5DDF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C94678" w:rsidRPr="00C94678" w:rsidTr="00C94678">
        <w:trPr>
          <w:trHeight w:val="57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976" w:type="dxa"/>
            <w:gridSpan w:val="11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качественными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услугами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условиях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роста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услуг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83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44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Развитие,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526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95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5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14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2179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531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447" w:type="dxa"/>
            <w:hideMark/>
          </w:tcPr>
          <w:p w:rsidR="00CC2A3A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1.1:</w:t>
            </w:r>
          </w:p>
          <w:p w:rsidR="00704B7B" w:rsidRPr="00C94678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Финансирование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капитальному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ремонту,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находящихся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собственности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тепловой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энергии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тепловых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сетей,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электросетевого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электрической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энергии,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также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технологического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оборудования,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спецтехники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систем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теплоснабжения,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электроснабжения,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водоснабжения,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водоотведения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очистки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сточных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вод</w:t>
            </w:r>
          </w:p>
        </w:tc>
        <w:tc>
          <w:tcPr>
            <w:tcW w:w="152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898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216" w:type="dxa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0410075710</w:t>
            </w:r>
          </w:p>
        </w:tc>
        <w:tc>
          <w:tcPr>
            <w:tcW w:w="891" w:type="dxa"/>
            <w:noWrap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059" w:type="dxa"/>
            <w:noWrap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95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5" w:type="dxa"/>
            <w:noWrap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14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2179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44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44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доступности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предоставляемых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услуг</w:t>
            </w:r>
          </w:p>
        </w:tc>
        <w:tc>
          <w:tcPr>
            <w:tcW w:w="1526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  <w:noWrap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320,4</w:t>
            </w:r>
          </w:p>
        </w:tc>
        <w:tc>
          <w:tcPr>
            <w:tcW w:w="995" w:type="dxa"/>
            <w:noWrap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035" w:type="dxa"/>
            <w:noWrap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114" w:type="dxa"/>
            <w:noWrap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682,0</w:t>
            </w:r>
          </w:p>
        </w:tc>
        <w:tc>
          <w:tcPr>
            <w:tcW w:w="2179" w:type="dxa"/>
            <w:noWrap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2685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2447" w:type="dxa"/>
            <w:hideMark/>
          </w:tcPr>
          <w:p w:rsidR="00CC2A3A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="00A72F00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704B7B" w:rsidRPr="00C94678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Возмещение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недополученных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доходов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помещений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многоквартирных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домах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коридорного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типа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</w:p>
        </w:tc>
        <w:tc>
          <w:tcPr>
            <w:tcW w:w="152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898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2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0410086060</w:t>
            </w:r>
          </w:p>
        </w:tc>
        <w:tc>
          <w:tcPr>
            <w:tcW w:w="891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059" w:type="dxa"/>
            <w:noWrap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995" w:type="dxa"/>
            <w:noWrap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035" w:type="dxa"/>
            <w:noWrap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114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506,9</w:t>
            </w:r>
          </w:p>
        </w:tc>
        <w:tc>
          <w:tcPr>
            <w:tcW w:w="2179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Снижение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гражданам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площадью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общего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имущества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общего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пользования: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душевые,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постирочные</w:t>
            </w:r>
            <w:proofErr w:type="spell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санитарные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узлы,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кухни,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коридоры</w:t>
            </w:r>
          </w:p>
        </w:tc>
      </w:tr>
      <w:tr w:rsidR="00C94678" w:rsidRPr="00C94678" w:rsidTr="00C94678">
        <w:trPr>
          <w:trHeight w:val="1875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47" w:type="dxa"/>
            <w:hideMark/>
          </w:tcPr>
          <w:p w:rsidR="00CC2A3A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="00A72F00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704B7B" w:rsidRPr="00C94678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отдельных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граждан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услуги</w:t>
            </w:r>
          </w:p>
        </w:tc>
        <w:tc>
          <w:tcPr>
            <w:tcW w:w="152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898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2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0410075700</w:t>
            </w:r>
          </w:p>
        </w:tc>
        <w:tc>
          <w:tcPr>
            <w:tcW w:w="891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1059" w:type="dxa"/>
            <w:noWrap/>
            <w:hideMark/>
          </w:tcPr>
          <w:p w:rsidR="00704B7B" w:rsidRPr="00C94678" w:rsidRDefault="00100CCB" w:rsidP="00100CCB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995" w:type="dxa"/>
            <w:noWrap/>
            <w:hideMark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035" w:type="dxa"/>
            <w:noWrap/>
            <w:hideMark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114" w:type="dxa"/>
            <w:hideMark/>
          </w:tcPr>
          <w:p w:rsidR="00704B7B" w:rsidRPr="00C94678" w:rsidRDefault="00100CC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535,5</w:t>
            </w:r>
          </w:p>
        </w:tc>
        <w:tc>
          <w:tcPr>
            <w:tcW w:w="2179" w:type="dxa"/>
            <w:hideMark/>
          </w:tcPr>
          <w:p w:rsidR="00704B7B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480"/>
          <w:jc w:val="center"/>
        </w:trPr>
        <w:tc>
          <w:tcPr>
            <w:tcW w:w="527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2447" w:type="dxa"/>
            <w:hideMark/>
          </w:tcPr>
          <w:p w:rsidR="00CC2A3A" w:rsidRDefault="003D0E6A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="00A72F00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704B7B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704B7B" w:rsidRPr="00C94678" w:rsidRDefault="00704B7B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1526" w:type="dxa"/>
            <w:hideMark/>
          </w:tcPr>
          <w:p w:rsidR="00704B7B" w:rsidRPr="00C94678" w:rsidRDefault="00A72F00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</w:p>
        </w:tc>
        <w:tc>
          <w:tcPr>
            <w:tcW w:w="898" w:type="dxa"/>
            <w:hideMark/>
          </w:tcPr>
          <w:p w:rsidR="00704B7B" w:rsidRPr="00C94678" w:rsidRDefault="00CA5880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133</w:t>
            </w:r>
          </w:p>
          <w:p w:rsidR="00CA5880" w:rsidRPr="00C94678" w:rsidRDefault="00CA5880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216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0410083010</w:t>
            </w:r>
          </w:p>
        </w:tc>
        <w:tc>
          <w:tcPr>
            <w:tcW w:w="891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1059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995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5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14" w:type="dxa"/>
            <w:hideMark/>
          </w:tcPr>
          <w:p w:rsidR="00704B7B" w:rsidRPr="00C94678" w:rsidRDefault="00704B7B" w:rsidP="003D0E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2179" w:type="dxa"/>
            <w:hideMark/>
          </w:tcPr>
          <w:p w:rsidR="00704B7B" w:rsidRPr="00C94678" w:rsidRDefault="00704B7B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Инженерно-геологические,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инженерно-экологические,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инженерно-геодезические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изыскания,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госэкспертиза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водопроводной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сети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Профсоюзная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Киевская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(район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Солнечный)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End"/>
          </w:p>
        </w:tc>
      </w:tr>
      <w:tr w:rsidR="00C94678" w:rsidRPr="00C94678" w:rsidTr="00C94678">
        <w:trPr>
          <w:trHeight w:val="1500"/>
          <w:jc w:val="center"/>
        </w:trPr>
        <w:tc>
          <w:tcPr>
            <w:tcW w:w="527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47" w:type="dxa"/>
            <w:hideMark/>
          </w:tcPr>
          <w:p w:rsidR="00A72F00" w:rsidRPr="00C94678" w:rsidRDefault="00A72F00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526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320,4</w:t>
            </w:r>
          </w:p>
        </w:tc>
        <w:tc>
          <w:tcPr>
            <w:tcW w:w="99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03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114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682,0</w:t>
            </w:r>
          </w:p>
        </w:tc>
        <w:tc>
          <w:tcPr>
            <w:tcW w:w="2179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750"/>
          <w:jc w:val="center"/>
        </w:trPr>
        <w:tc>
          <w:tcPr>
            <w:tcW w:w="527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47" w:type="dxa"/>
            <w:hideMark/>
          </w:tcPr>
          <w:p w:rsidR="00A72F00" w:rsidRPr="00C94678" w:rsidRDefault="00A72F00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526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320,4</w:t>
            </w:r>
          </w:p>
        </w:tc>
        <w:tc>
          <w:tcPr>
            <w:tcW w:w="99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03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114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682,0</w:t>
            </w:r>
          </w:p>
        </w:tc>
        <w:tc>
          <w:tcPr>
            <w:tcW w:w="2179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720"/>
          <w:jc w:val="center"/>
        </w:trPr>
        <w:tc>
          <w:tcPr>
            <w:tcW w:w="527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47" w:type="dxa"/>
            <w:hideMark/>
          </w:tcPr>
          <w:p w:rsidR="00A72F00" w:rsidRPr="00C94678" w:rsidRDefault="00A72F00" w:rsidP="00A72F0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526" w:type="dxa"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99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03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114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042,4</w:t>
            </w:r>
          </w:p>
        </w:tc>
        <w:tc>
          <w:tcPr>
            <w:tcW w:w="2179" w:type="dxa"/>
            <w:noWrap/>
            <w:hideMark/>
          </w:tcPr>
          <w:p w:rsidR="00A72F00" w:rsidRPr="00C94678" w:rsidRDefault="00C94678" w:rsidP="00704B7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720"/>
          <w:jc w:val="center"/>
        </w:trPr>
        <w:tc>
          <w:tcPr>
            <w:tcW w:w="527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447" w:type="dxa"/>
            <w:hideMark/>
          </w:tcPr>
          <w:p w:rsidR="00A72F00" w:rsidRPr="00C94678" w:rsidRDefault="00A72F00" w:rsidP="00A72F0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</w:p>
        </w:tc>
        <w:tc>
          <w:tcPr>
            <w:tcW w:w="1526" w:type="dxa"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8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91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99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035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114" w:type="dxa"/>
          </w:tcPr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  <w:p w:rsidR="00A72F00" w:rsidRPr="00C94678" w:rsidRDefault="00A72F00" w:rsidP="00A72F0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179" w:type="dxa"/>
            <w:noWrap/>
            <w:hideMark/>
          </w:tcPr>
          <w:p w:rsidR="00A72F00" w:rsidRPr="00C94678" w:rsidRDefault="00C94678" w:rsidP="004114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C94678" w:rsidRDefault="00C94678" w:rsidP="00C94678">
      <w:pPr>
        <w:spacing w:after="0"/>
        <w:ind w:right="-172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 w:type="page"/>
      </w:r>
    </w:p>
    <w:p w:rsidR="00C94678" w:rsidRPr="00362730" w:rsidRDefault="00C94678" w:rsidP="00C94678">
      <w:pPr>
        <w:spacing w:after="0"/>
        <w:ind w:right="-172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C94678" w:rsidRPr="00362730" w:rsidSect="0011018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37F32" w:rsidRPr="00C94678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F17" w:rsidRPr="00C94678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37F32" w:rsidRPr="00C94678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5E4821" w:rsidRDefault="005C3552" w:rsidP="005C3552">
      <w:pPr>
        <w:tabs>
          <w:tab w:val="left" w:pos="13458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35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27.03.2023№ 088-п</w:t>
      </w:r>
    </w:p>
    <w:p w:rsidR="00C94678" w:rsidRPr="00C94678" w:rsidRDefault="00C94678" w:rsidP="00037F32">
      <w:pPr>
        <w:tabs>
          <w:tab w:val="left" w:pos="13458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C94678" w:rsidRDefault="0080064E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йство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C94678" w:rsidRDefault="0080064E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C94678" w:rsidRDefault="0080064E" w:rsidP="0061436D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955875" w:rsidRPr="00C94678" w:rsidRDefault="00955875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C94678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055F4" w:rsidRPr="00362730" w:rsidRDefault="006055F4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2364"/>
        <w:gridCol w:w="1668"/>
        <w:gridCol w:w="744"/>
        <w:gridCol w:w="660"/>
        <w:gridCol w:w="1338"/>
        <w:gridCol w:w="740"/>
        <w:gridCol w:w="883"/>
        <w:gridCol w:w="876"/>
        <w:gridCol w:w="876"/>
        <w:gridCol w:w="1146"/>
        <w:gridCol w:w="2626"/>
      </w:tblGrid>
      <w:tr w:rsidR="00C94678" w:rsidRPr="00C94678" w:rsidTr="00C94678">
        <w:trPr>
          <w:trHeight w:val="795"/>
          <w:jc w:val="center"/>
        </w:trPr>
        <w:tc>
          <w:tcPr>
            <w:tcW w:w="613" w:type="dxa"/>
            <w:vMerge w:val="restart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281" w:type="dxa"/>
            <w:vMerge w:val="restart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525" w:type="dxa"/>
            <w:vMerge w:val="restart"/>
            <w:hideMark/>
          </w:tcPr>
          <w:p w:rsidR="006055F4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055F4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319" w:type="dxa"/>
            <w:gridSpan w:val="4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3941" w:type="dxa"/>
            <w:gridSpan w:val="4"/>
            <w:noWrap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824" w:type="dxa"/>
            <w:vMerge w:val="restart"/>
            <w:hideMark/>
          </w:tcPr>
          <w:p w:rsidR="006055F4" w:rsidRPr="00C94678" w:rsidRDefault="006055F4" w:rsidP="0075481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C94678" w:rsidRPr="00C94678" w:rsidTr="00C94678">
        <w:trPr>
          <w:trHeight w:val="1830"/>
          <w:jc w:val="center"/>
        </w:trPr>
        <w:tc>
          <w:tcPr>
            <w:tcW w:w="613" w:type="dxa"/>
            <w:vMerge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81" w:type="dxa"/>
            <w:vMerge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5" w:type="dxa"/>
            <w:vMerge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783" w:type="dxa"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938" w:type="dxa"/>
            <w:hideMark/>
          </w:tcPr>
          <w:p w:rsidR="006055F4" w:rsidRPr="00C94678" w:rsidRDefault="006055F4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30" w:type="dxa"/>
            <w:hideMark/>
          </w:tcPr>
          <w:p w:rsidR="006055F4" w:rsidRPr="00C94678" w:rsidRDefault="006055F4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30" w:type="dxa"/>
            <w:hideMark/>
          </w:tcPr>
          <w:p w:rsidR="006055F4" w:rsidRPr="00C94678" w:rsidRDefault="006055F4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43" w:type="dxa"/>
            <w:hideMark/>
          </w:tcPr>
          <w:p w:rsidR="006055F4" w:rsidRPr="00C94678" w:rsidRDefault="006055F4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824" w:type="dxa"/>
            <w:vMerge/>
            <w:hideMark/>
          </w:tcPr>
          <w:p w:rsidR="006055F4" w:rsidRPr="00C94678" w:rsidRDefault="006055F4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285"/>
          <w:jc w:val="center"/>
        </w:trPr>
        <w:tc>
          <w:tcPr>
            <w:tcW w:w="613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81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25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83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38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30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30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43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824" w:type="dxa"/>
            <w:noWrap/>
            <w:hideMark/>
          </w:tcPr>
          <w:p w:rsidR="006055F4" w:rsidRPr="00C94678" w:rsidRDefault="006055F4" w:rsidP="0048306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C94678" w:rsidRPr="00C94678" w:rsidTr="00C94678">
        <w:trPr>
          <w:trHeight w:val="1020"/>
          <w:jc w:val="center"/>
        </w:trPr>
        <w:tc>
          <w:tcPr>
            <w:tcW w:w="613" w:type="dxa"/>
            <w:noWrap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890" w:type="dxa"/>
            <w:gridSpan w:val="11"/>
            <w:hideMark/>
          </w:tcPr>
          <w:p w:rsidR="006055F4" w:rsidRPr="00C94678" w:rsidRDefault="006055F4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C94678" w:rsidRPr="00C94678" w:rsidTr="00C94678">
        <w:trPr>
          <w:trHeight w:val="960"/>
          <w:jc w:val="center"/>
        </w:trPr>
        <w:tc>
          <w:tcPr>
            <w:tcW w:w="613" w:type="dxa"/>
            <w:noWrap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13890" w:type="dxa"/>
            <w:gridSpan w:val="11"/>
            <w:hideMark/>
          </w:tcPr>
          <w:p w:rsidR="006055F4" w:rsidRPr="00C94678" w:rsidRDefault="006055F4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C94678" w:rsidRPr="00C94678" w:rsidTr="00C94678">
        <w:trPr>
          <w:trHeight w:val="1005"/>
          <w:jc w:val="center"/>
        </w:trPr>
        <w:tc>
          <w:tcPr>
            <w:tcW w:w="613" w:type="dxa"/>
            <w:noWrap/>
            <w:hideMark/>
          </w:tcPr>
          <w:p w:rsidR="006055F4" w:rsidRPr="00C94678" w:rsidRDefault="006055F4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890" w:type="dxa"/>
            <w:gridSpan w:val="11"/>
            <w:hideMark/>
          </w:tcPr>
          <w:p w:rsidR="006055F4" w:rsidRPr="00C94678" w:rsidRDefault="006055F4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</w:tr>
      <w:tr w:rsidR="00C94678" w:rsidRPr="00C94678" w:rsidTr="00C94678">
        <w:trPr>
          <w:trHeight w:val="1230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81" w:type="dxa"/>
            <w:hideMark/>
          </w:tcPr>
          <w:p w:rsidR="006F4999" w:rsidRPr="00C94678" w:rsidRDefault="006F4999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комплексного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комфортного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проживания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</w:p>
        </w:tc>
        <w:tc>
          <w:tcPr>
            <w:tcW w:w="1525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8" w:type="dxa"/>
            <w:noWrap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97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045,3</w:t>
            </w:r>
          </w:p>
        </w:tc>
        <w:tc>
          <w:tcPr>
            <w:tcW w:w="930" w:type="dxa"/>
            <w:noWrap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930" w:type="dxa"/>
            <w:noWrap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143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233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174,9</w:t>
            </w:r>
          </w:p>
        </w:tc>
        <w:tc>
          <w:tcPr>
            <w:tcW w:w="2824" w:type="dxa"/>
            <w:noWrap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245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0420086100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197,6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49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269,2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</w:p>
        </w:tc>
      </w:tr>
      <w:tr w:rsidR="00C94678" w:rsidRPr="00C94678" w:rsidTr="00C94678">
        <w:trPr>
          <w:trHeight w:val="1260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2.2: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0420086110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094,2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кВт/час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C94678" w:rsidRPr="00C94678" w:rsidTr="00C94678">
        <w:trPr>
          <w:trHeight w:val="1680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2.3: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0420086120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061,8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239,0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6302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светоточки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наружного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2-я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3-я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769,6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</w:tc>
      </w:tr>
      <w:tr w:rsidR="00C94678" w:rsidRPr="00C94678" w:rsidTr="00C94678">
        <w:trPr>
          <w:trHeight w:val="1560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2.4: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0420086140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998,8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631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525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894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дерева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</w:p>
        </w:tc>
      </w:tr>
      <w:tr w:rsidR="00C94678" w:rsidRPr="00C94678" w:rsidTr="00C94678">
        <w:trPr>
          <w:trHeight w:val="1725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2.5: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0420086150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185,1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351,1</w:t>
            </w:r>
          </w:p>
        </w:tc>
        <w:tc>
          <w:tcPr>
            <w:tcW w:w="2824" w:type="dxa"/>
            <w:hideMark/>
          </w:tcPr>
          <w:p w:rsidR="006F4999" w:rsidRPr="00C94678" w:rsidRDefault="006F4999" w:rsidP="00DD332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(69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048,6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</w:tr>
      <w:tr w:rsidR="00C94678" w:rsidRPr="00C94678" w:rsidTr="00C94678">
        <w:trPr>
          <w:trHeight w:val="1110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2.6: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0420086160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930" w:type="dxa"/>
            <w:noWrap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414,2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194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C94678" w:rsidRPr="00C94678" w:rsidTr="00C94678">
        <w:trPr>
          <w:trHeight w:val="1026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2.7: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0420086170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034,5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163,5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сквере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Металлургов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Дворца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культуры</w:t>
            </w:r>
          </w:p>
        </w:tc>
      </w:tr>
      <w:tr w:rsidR="00C94678" w:rsidRPr="00C94678" w:rsidTr="00C94678">
        <w:trPr>
          <w:trHeight w:val="1551"/>
          <w:jc w:val="center"/>
        </w:trPr>
        <w:tc>
          <w:tcPr>
            <w:tcW w:w="613" w:type="dxa"/>
            <w:noWrap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281" w:type="dxa"/>
          </w:tcPr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2.8: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1525" w:type="dxa"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Align w:val="center"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vAlign w:val="center"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0603</w:t>
            </w:r>
          </w:p>
        </w:tc>
        <w:tc>
          <w:tcPr>
            <w:tcW w:w="1228" w:type="dxa"/>
            <w:vAlign w:val="center"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0420075180</w:t>
            </w:r>
          </w:p>
        </w:tc>
        <w:tc>
          <w:tcPr>
            <w:tcW w:w="783" w:type="dxa"/>
            <w:vAlign w:val="center"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110,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850,1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143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540,7</w:t>
            </w:r>
          </w:p>
        </w:tc>
        <w:tc>
          <w:tcPr>
            <w:tcW w:w="2824" w:type="dxa"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F4999" w:rsidRPr="00C94678" w:rsidRDefault="006F4999" w:rsidP="00C44C7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157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</w:p>
        </w:tc>
      </w:tr>
      <w:tr w:rsidR="00C94678" w:rsidRPr="00C94678" w:rsidTr="00C94678">
        <w:trPr>
          <w:trHeight w:val="915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2.9: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0420089120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700,0</w:t>
            </w:r>
          </w:p>
        </w:tc>
        <w:tc>
          <w:tcPr>
            <w:tcW w:w="2824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150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валка,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366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формировочная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</w:p>
        </w:tc>
      </w:tr>
      <w:tr w:rsidR="00C94678" w:rsidRPr="00C94678" w:rsidTr="00C94678">
        <w:trPr>
          <w:trHeight w:val="3603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14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2.10: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иксодовыми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акарицидных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0909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04200S5550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285,4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356,4</w:t>
            </w:r>
          </w:p>
        </w:tc>
        <w:tc>
          <w:tcPr>
            <w:tcW w:w="2824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450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000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C94678" w:rsidRPr="00C94678" w:rsidTr="00C94678">
        <w:trPr>
          <w:trHeight w:val="1295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2.11: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0420086040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390,2</w:t>
            </w:r>
          </w:p>
        </w:tc>
        <w:tc>
          <w:tcPr>
            <w:tcW w:w="2824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снежных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горок,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монтаж,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украшение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новогодней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ели,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художественное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оформление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ледяного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городка</w:t>
            </w:r>
          </w:p>
        </w:tc>
      </w:tr>
      <w:tr w:rsidR="00C94678" w:rsidRPr="00C94678" w:rsidTr="00C94678">
        <w:trPr>
          <w:trHeight w:val="1128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2.12: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133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0420086260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824" w:type="dxa"/>
            <w:vAlign w:val="center"/>
            <w:hideMark/>
          </w:tcPr>
          <w:p w:rsidR="006F4999" w:rsidRPr="00C94678" w:rsidRDefault="00C9467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строительству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кладбища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Ачинском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(5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F4999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этапы)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938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17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2.13: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0420083010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397,9</w:t>
            </w:r>
          </w:p>
        </w:tc>
        <w:tc>
          <w:tcPr>
            <w:tcW w:w="2824" w:type="dxa"/>
            <w:vAlign w:val="bottom"/>
            <w:hideMark/>
          </w:tcPr>
          <w:p w:rsidR="006F4999" w:rsidRPr="00C94678" w:rsidRDefault="006F4999" w:rsidP="001826C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детских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садов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20,22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школы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№7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br/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</w:p>
        </w:tc>
      </w:tr>
      <w:tr w:rsidR="00C94678" w:rsidRPr="00C94678" w:rsidTr="00C94678">
        <w:trPr>
          <w:trHeight w:val="1227"/>
          <w:jc w:val="center"/>
        </w:trPr>
        <w:tc>
          <w:tcPr>
            <w:tcW w:w="613" w:type="dxa"/>
            <w:noWrap/>
            <w:hideMark/>
          </w:tcPr>
          <w:p w:rsidR="006F4999" w:rsidRPr="00C94678" w:rsidRDefault="006F4999" w:rsidP="00C36D4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281" w:type="dxa"/>
            <w:hideMark/>
          </w:tcPr>
          <w:p w:rsidR="00CC2A3A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2.14:</w:t>
            </w:r>
          </w:p>
          <w:p w:rsidR="006F4999" w:rsidRPr="00C94678" w:rsidRDefault="006F4999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525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0420086020</w:t>
            </w:r>
          </w:p>
        </w:tc>
        <w:tc>
          <w:tcPr>
            <w:tcW w:w="783" w:type="dxa"/>
            <w:hideMark/>
          </w:tcPr>
          <w:p w:rsidR="006F4999" w:rsidRPr="00C94678" w:rsidRDefault="006F4999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2824" w:type="dxa"/>
            <w:vAlign w:val="center"/>
            <w:hideMark/>
          </w:tcPr>
          <w:p w:rsidR="006F4999" w:rsidRPr="00C94678" w:rsidRDefault="006F4999" w:rsidP="001826C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МБОУ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"Средняя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16"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ЮВР,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</w:tr>
      <w:tr w:rsidR="00C94678" w:rsidRPr="00C94678" w:rsidTr="00C94678">
        <w:trPr>
          <w:trHeight w:val="1455"/>
          <w:jc w:val="center"/>
        </w:trPr>
        <w:tc>
          <w:tcPr>
            <w:tcW w:w="613" w:type="dxa"/>
            <w:noWrap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281" w:type="dxa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2.15: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        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рекламных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конструкций,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стационарных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</w:p>
        </w:tc>
        <w:tc>
          <w:tcPr>
            <w:tcW w:w="1525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28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0420086340</w:t>
            </w:r>
          </w:p>
        </w:tc>
        <w:tc>
          <w:tcPr>
            <w:tcW w:w="783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38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236,0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3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236,0</w:t>
            </w:r>
          </w:p>
        </w:tc>
        <w:tc>
          <w:tcPr>
            <w:tcW w:w="2824" w:type="dxa"/>
            <w:vAlign w:val="center"/>
          </w:tcPr>
          <w:p w:rsidR="006F4999" w:rsidRPr="00C94678" w:rsidRDefault="006F4999" w:rsidP="00D8789D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переходящий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года</w:t>
            </w:r>
          </w:p>
        </w:tc>
      </w:tr>
      <w:tr w:rsidR="00C94678" w:rsidRPr="00C94678" w:rsidTr="00C94678">
        <w:trPr>
          <w:trHeight w:val="979"/>
          <w:jc w:val="center"/>
        </w:trPr>
        <w:tc>
          <w:tcPr>
            <w:tcW w:w="61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1" w:type="dxa"/>
            <w:hideMark/>
          </w:tcPr>
          <w:p w:rsidR="006F4999" w:rsidRPr="00C94678" w:rsidRDefault="006F4999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525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28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3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045,3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174,9</w:t>
            </w:r>
          </w:p>
        </w:tc>
        <w:tc>
          <w:tcPr>
            <w:tcW w:w="2824" w:type="dxa"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990"/>
          <w:jc w:val="center"/>
        </w:trPr>
        <w:tc>
          <w:tcPr>
            <w:tcW w:w="61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1" w:type="dxa"/>
            <w:hideMark/>
          </w:tcPr>
          <w:p w:rsidR="006F4999" w:rsidRPr="00C94678" w:rsidRDefault="006F4999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525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045,3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174,9</w:t>
            </w:r>
          </w:p>
        </w:tc>
        <w:tc>
          <w:tcPr>
            <w:tcW w:w="2824" w:type="dxa"/>
            <w:noWrap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005"/>
          <w:jc w:val="center"/>
        </w:trPr>
        <w:tc>
          <w:tcPr>
            <w:tcW w:w="61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1" w:type="dxa"/>
            <w:hideMark/>
          </w:tcPr>
          <w:p w:rsidR="006F4999" w:rsidRPr="00C94678" w:rsidRDefault="006F4999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525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662,0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930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3" w:type="dxa"/>
            <w:vAlign w:val="center"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205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791,6</w:t>
            </w:r>
          </w:p>
        </w:tc>
        <w:tc>
          <w:tcPr>
            <w:tcW w:w="2824" w:type="dxa"/>
            <w:noWrap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005"/>
          <w:jc w:val="center"/>
        </w:trPr>
        <w:tc>
          <w:tcPr>
            <w:tcW w:w="61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1" w:type="dxa"/>
            <w:hideMark/>
          </w:tcPr>
          <w:p w:rsidR="006F4999" w:rsidRPr="00C94678" w:rsidRDefault="006F4999" w:rsidP="006055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5" w:type="dxa"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28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83" w:type="dxa"/>
            <w:noWrap/>
            <w:hideMark/>
          </w:tcPr>
          <w:p w:rsidR="006F4999" w:rsidRPr="00C94678" w:rsidRDefault="00C94678" w:rsidP="006055F4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8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30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3" w:type="dxa"/>
            <w:vAlign w:val="center"/>
            <w:hideMark/>
          </w:tcPr>
          <w:p w:rsidR="006F4999" w:rsidRPr="00C94678" w:rsidRDefault="006F499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824" w:type="dxa"/>
            <w:noWrap/>
            <w:hideMark/>
          </w:tcPr>
          <w:p w:rsidR="006F4999" w:rsidRPr="00C94678" w:rsidRDefault="006F4999" w:rsidP="006055F4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C94678" w:rsidRDefault="00C94678" w:rsidP="00691947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037F32" w:rsidRPr="00C94678" w:rsidRDefault="00037F32" w:rsidP="00037F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467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F17" w:rsidRPr="00C94678">
        <w:rPr>
          <w:rFonts w:ascii="Times New Roman" w:eastAsia="Calibri" w:hAnsi="Times New Roman" w:cs="Times New Roman"/>
          <w:sz w:val="28"/>
          <w:szCs w:val="28"/>
        </w:rPr>
        <w:t>6</w:t>
      </w:r>
    </w:p>
    <w:p w:rsidR="00037F32" w:rsidRPr="00C94678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57390" w:rsidRDefault="005C3552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35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27.03.2023№ 088-п</w:t>
      </w:r>
      <w:bookmarkStart w:id="0" w:name="_GoBack"/>
      <w:bookmarkEnd w:id="0"/>
    </w:p>
    <w:p w:rsidR="00C94678" w:rsidRPr="00C94678" w:rsidRDefault="00C94678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C94678" w:rsidRDefault="00C07EB2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мероприятия»</w:t>
      </w:r>
      <w:r w:rsidR="006332E3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</w:t>
      </w:r>
      <w:r w:rsidR="00F11014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C94678" w:rsidRDefault="004D5200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C94678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</w:t>
      </w:r>
      <w:r w:rsidR="004D5200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955875" w:rsidRPr="00C94678" w:rsidRDefault="00955875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2110" w:rsidRPr="00C94678" w:rsidRDefault="00372110" w:rsidP="004E222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955875" w:rsidRPr="00362730" w:rsidRDefault="00955875" w:rsidP="004E222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2326"/>
        <w:gridCol w:w="1526"/>
        <w:gridCol w:w="692"/>
        <w:gridCol w:w="616"/>
        <w:gridCol w:w="1216"/>
        <w:gridCol w:w="60"/>
        <w:gridCol w:w="567"/>
        <w:gridCol w:w="169"/>
        <w:gridCol w:w="965"/>
        <w:gridCol w:w="192"/>
        <w:gridCol w:w="831"/>
        <w:gridCol w:w="112"/>
        <w:gridCol w:w="818"/>
        <w:gridCol w:w="216"/>
        <w:gridCol w:w="906"/>
        <w:gridCol w:w="216"/>
        <w:gridCol w:w="2457"/>
      </w:tblGrid>
      <w:tr w:rsidR="00C94678" w:rsidRPr="00C94678" w:rsidTr="00C94678">
        <w:trPr>
          <w:trHeight w:val="795"/>
          <w:jc w:val="center"/>
        </w:trPr>
        <w:tc>
          <w:tcPr>
            <w:tcW w:w="618" w:type="dxa"/>
            <w:vMerge w:val="restart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26" w:type="dxa"/>
            <w:vMerge w:val="restart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526" w:type="dxa"/>
            <w:vMerge w:val="restart"/>
            <w:hideMark/>
          </w:tcPr>
          <w:p w:rsidR="00AC19E2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AC19E2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320" w:type="dxa"/>
            <w:gridSpan w:val="6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4040" w:type="dxa"/>
            <w:gridSpan w:val="7"/>
            <w:noWrap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673" w:type="dxa"/>
            <w:gridSpan w:val="2"/>
            <w:vMerge w:val="restart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C94678" w:rsidRPr="00C94678" w:rsidTr="00C94678">
        <w:trPr>
          <w:trHeight w:val="1500"/>
          <w:jc w:val="center"/>
        </w:trPr>
        <w:tc>
          <w:tcPr>
            <w:tcW w:w="618" w:type="dxa"/>
            <w:vMerge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796" w:type="dxa"/>
            <w:gridSpan w:val="3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1157" w:type="dxa"/>
            <w:gridSpan w:val="2"/>
            <w:hideMark/>
          </w:tcPr>
          <w:p w:rsidR="00AC19E2" w:rsidRPr="00C94678" w:rsidRDefault="00AC19E2" w:rsidP="0095587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</w:t>
            </w:r>
            <w:r w:rsidR="00955875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31" w:type="dxa"/>
            <w:hideMark/>
          </w:tcPr>
          <w:p w:rsidR="00AC19E2" w:rsidRPr="00C94678" w:rsidRDefault="00AC19E2" w:rsidP="0095587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</w:t>
            </w:r>
            <w:r w:rsidR="00955875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30" w:type="dxa"/>
            <w:gridSpan w:val="2"/>
            <w:hideMark/>
          </w:tcPr>
          <w:p w:rsidR="00AC19E2" w:rsidRPr="00C94678" w:rsidRDefault="00AC19E2" w:rsidP="0095587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202</w:t>
            </w:r>
            <w:r w:rsidR="00955875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22" w:type="dxa"/>
            <w:gridSpan w:val="2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673" w:type="dxa"/>
            <w:gridSpan w:val="2"/>
            <w:vMerge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285"/>
          <w:jc w:val="center"/>
        </w:trPr>
        <w:tc>
          <w:tcPr>
            <w:tcW w:w="618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6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16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96" w:type="dxa"/>
            <w:gridSpan w:val="3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57" w:type="dxa"/>
            <w:gridSpan w:val="2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30" w:type="dxa"/>
            <w:gridSpan w:val="2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22" w:type="dxa"/>
            <w:gridSpan w:val="2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673" w:type="dxa"/>
            <w:gridSpan w:val="2"/>
            <w:noWrap/>
            <w:hideMark/>
          </w:tcPr>
          <w:p w:rsidR="00AC19E2" w:rsidRPr="00C94678" w:rsidRDefault="00AC19E2" w:rsidP="004A4AF8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C94678" w:rsidRPr="00C94678" w:rsidTr="00C94678">
        <w:trPr>
          <w:trHeight w:val="1020"/>
          <w:jc w:val="center"/>
        </w:trPr>
        <w:tc>
          <w:tcPr>
            <w:tcW w:w="618" w:type="dxa"/>
            <w:noWrap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885" w:type="dxa"/>
            <w:gridSpan w:val="17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льная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E244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C94678" w:rsidRPr="00C94678" w:rsidTr="00C94678">
        <w:trPr>
          <w:trHeight w:val="960"/>
          <w:jc w:val="center"/>
        </w:trPr>
        <w:tc>
          <w:tcPr>
            <w:tcW w:w="618" w:type="dxa"/>
            <w:noWrap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13885" w:type="dxa"/>
            <w:gridSpan w:val="17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прочие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мероприятия»</w:t>
            </w:r>
          </w:p>
        </w:tc>
      </w:tr>
      <w:tr w:rsidR="00C94678" w:rsidRPr="00C94678" w:rsidTr="00C94678">
        <w:trPr>
          <w:trHeight w:val="1005"/>
          <w:jc w:val="center"/>
        </w:trPr>
        <w:tc>
          <w:tcPr>
            <w:tcW w:w="618" w:type="dxa"/>
            <w:noWrap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885" w:type="dxa"/>
            <w:gridSpan w:val="17"/>
            <w:hideMark/>
          </w:tcPr>
          <w:p w:rsidR="00AC19E2" w:rsidRPr="00C94678" w:rsidRDefault="00AC19E2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Последовательное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снижение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рисков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чрезвычайных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ситуаций,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повышение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защищенности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угроз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природного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техногенного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характера</w:t>
            </w:r>
          </w:p>
        </w:tc>
      </w:tr>
      <w:tr w:rsidR="00C94678" w:rsidRPr="00C94678" w:rsidTr="00C94678">
        <w:trPr>
          <w:trHeight w:val="3810"/>
          <w:jc w:val="center"/>
        </w:trPr>
        <w:tc>
          <w:tcPr>
            <w:tcW w:w="618" w:type="dxa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4: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предупреждения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возникновения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развития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чрезвычайных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ситуаций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природного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техногенного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снижения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ущерба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потерь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чрезвычайных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ситуаций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защиты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опасностей,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возникающих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военных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конфликтах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или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вследствие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этих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конфликтов</w:t>
            </w:r>
          </w:p>
        </w:tc>
        <w:tc>
          <w:tcPr>
            <w:tcW w:w="1526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center"/>
            <w:hideMark/>
          </w:tcPr>
          <w:p w:rsidR="00447DE3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920,2</w:t>
            </w:r>
          </w:p>
        </w:tc>
        <w:tc>
          <w:tcPr>
            <w:tcW w:w="1135" w:type="dxa"/>
            <w:gridSpan w:val="3"/>
            <w:noWrap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noWrap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669,0</w:t>
            </w:r>
          </w:p>
        </w:tc>
        <w:tc>
          <w:tcPr>
            <w:tcW w:w="1122" w:type="dxa"/>
            <w:gridSpan w:val="2"/>
            <w:noWrap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bCs/>
                <w:sz w:val="24"/>
                <w:szCs w:val="20"/>
              </w:rPr>
              <w:t>258,2</w:t>
            </w:r>
          </w:p>
        </w:tc>
        <w:tc>
          <w:tcPr>
            <w:tcW w:w="2457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1110"/>
          <w:jc w:val="center"/>
        </w:trPr>
        <w:tc>
          <w:tcPr>
            <w:tcW w:w="618" w:type="dxa"/>
            <w:vMerge w:val="restart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2326" w:type="dxa"/>
            <w:vMerge w:val="restart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3.1: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</w:p>
        </w:tc>
        <w:tc>
          <w:tcPr>
            <w:tcW w:w="1526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0430008030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807,5</w:t>
            </w:r>
          </w:p>
        </w:tc>
        <w:tc>
          <w:tcPr>
            <w:tcW w:w="1135" w:type="dxa"/>
            <w:gridSpan w:val="3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22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807,5</w:t>
            </w:r>
          </w:p>
        </w:tc>
        <w:tc>
          <w:tcPr>
            <w:tcW w:w="2457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жизнедеятельности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C94678" w:rsidRPr="00C94678" w:rsidTr="00C94678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6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830</w:t>
            </w:r>
            <w:r w:rsidR="00A25283" w:rsidRPr="00C94678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="00A25283" w:rsidRPr="00C94678">
              <w:rPr>
                <w:rFonts w:ascii="Times New Roman" w:hAnsi="Times New Roman" w:cs="Times New Roman"/>
                <w:sz w:val="24"/>
                <w:szCs w:val="20"/>
              </w:rPr>
              <w:t>850,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  <w:r w:rsidR="00A25283" w:rsidRPr="00C94678">
              <w:rPr>
                <w:rFonts w:ascii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11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790,1</w:t>
            </w:r>
          </w:p>
        </w:tc>
        <w:tc>
          <w:tcPr>
            <w:tcW w:w="1135" w:type="dxa"/>
            <w:gridSpan w:val="3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790,2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790,2</w:t>
            </w:r>
          </w:p>
        </w:tc>
        <w:tc>
          <w:tcPr>
            <w:tcW w:w="1122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370,5</w:t>
            </w:r>
          </w:p>
        </w:tc>
        <w:tc>
          <w:tcPr>
            <w:tcW w:w="2457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320,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546,3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546,2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546,2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638,7</w:t>
            </w:r>
          </w:p>
        </w:tc>
        <w:tc>
          <w:tcPr>
            <w:tcW w:w="2457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учреждений»</w:t>
            </w:r>
          </w:p>
        </w:tc>
      </w:tr>
      <w:tr w:rsidR="00C94678" w:rsidRPr="00C94678" w:rsidTr="00C94678">
        <w:trPr>
          <w:trHeight w:val="2235"/>
          <w:jc w:val="center"/>
        </w:trPr>
        <w:tc>
          <w:tcPr>
            <w:tcW w:w="618" w:type="dxa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326" w:type="dxa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3.2: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5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0430008091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320,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433,4</w:t>
            </w:r>
          </w:p>
        </w:tc>
        <w:tc>
          <w:tcPr>
            <w:tcW w:w="2457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1890"/>
          <w:jc w:val="center"/>
        </w:trPr>
        <w:tc>
          <w:tcPr>
            <w:tcW w:w="618" w:type="dxa"/>
            <w:vMerge w:val="restart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2326" w:type="dxa"/>
            <w:vMerge w:val="restart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3.3: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526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0430007230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114,4</w:t>
            </w:r>
          </w:p>
        </w:tc>
        <w:tc>
          <w:tcPr>
            <w:tcW w:w="1135" w:type="dxa"/>
            <w:gridSpan w:val="3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22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114,4</w:t>
            </w:r>
          </w:p>
        </w:tc>
        <w:tc>
          <w:tcPr>
            <w:tcW w:w="2457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жизнедеятельности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C94678" w:rsidRPr="00C94678" w:rsidTr="00C94678">
        <w:trPr>
          <w:trHeight w:val="1110"/>
          <w:jc w:val="center"/>
        </w:trPr>
        <w:tc>
          <w:tcPr>
            <w:tcW w:w="618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277,4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215,8</w:t>
            </w:r>
          </w:p>
        </w:tc>
        <w:tc>
          <w:tcPr>
            <w:tcW w:w="2457" w:type="dxa"/>
            <w:vMerge w:val="restart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учреждений»</w:t>
            </w:r>
          </w:p>
        </w:tc>
      </w:tr>
      <w:tr w:rsidR="00C94678" w:rsidRPr="00C94678" w:rsidTr="00C94678">
        <w:trPr>
          <w:trHeight w:val="2865"/>
          <w:jc w:val="center"/>
        </w:trPr>
        <w:tc>
          <w:tcPr>
            <w:tcW w:w="618" w:type="dxa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326" w:type="dxa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3.4: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размера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5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0430007231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578,7</w:t>
            </w:r>
          </w:p>
        </w:tc>
        <w:tc>
          <w:tcPr>
            <w:tcW w:w="2457" w:type="dxa"/>
            <w:vMerge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94678" w:rsidRPr="00C94678" w:rsidTr="00C94678">
        <w:trPr>
          <w:trHeight w:val="2070"/>
          <w:jc w:val="center"/>
        </w:trPr>
        <w:tc>
          <w:tcPr>
            <w:tcW w:w="618" w:type="dxa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2326" w:type="dxa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3.5: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основных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средств</w:t>
            </w:r>
          </w:p>
        </w:tc>
        <w:tc>
          <w:tcPr>
            <w:tcW w:w="15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276" w:type="dxa"/>
            <w:gridSpan w:val="2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0430082010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000,0</w:t>
            </w:r>
          </w:p>
        </w:tc>
        <w:tc>
          <w:tcPr>
            <w:tcW w:w="2457" w:type="dxa"/>
            <w:hideMark/>
          </w:tcPr>
          <w:p w:rsidR="00447DE3" w:rsidRPr="00C94678" w:rsidRDefault="00447DE3" w:rsidP="005E1097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E1097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ед.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специальной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техники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</w:tr>
      <w:tr w:rsidR="00C94678" w:rsidRPr="00C94678" w:rsidTr="00C94678">
        <w:trPr>
          <w:trHeight w:val="2070"/>
          <w:jc w:val="center"/>
        </w:trPr>
        <w:tc>
          <w:tcPr>
            <w:tcW w:w="618" w:type="dxa"/>
            <w:noWrap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326" w:type="dxa"/>
            <w:hideMark/>
          </w:tcPr>
          <w:p w:rsidR="00CC2A3A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3.6:</w:t>
            </w:r>
          </w:p>
          <w:p w:rsidR="00447DE3" w:rsidRPr="00C94678" w:rsidRDefault="00447DE3" w:rsidP="00CC2A3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конкурсов</w:t>
            </w:r>
          </w:p>
        </w:tc>
        <w:tc>
          <w:tcPr>
            <w:tcW w:w="15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0430079050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490,2</w:t>
            </w:r>
          </w:p>
        </w:tc>
        <w:tc>
          <w:tcPr>
            <w:tcW w:w="2457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Конкурс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«Самый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безопасный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двор»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60,0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руб./ежегодно,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447DE3" w:rsidRPr="00C94678" w:rsidRDefault="00447DE3" w:rsidP="00612BB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«Самый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благоустроенный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двор»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103,4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руб</w:t>
            </w:r>
            <w:r w:rsidR="00612BB5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/ежегодно</w:t>
            </w:r>
          </w:p>
        </w:tc>
      </w:tr>
      <w:tr w:rsidR="00C94678" w:rsidRPr="00C94678" w:rsidTr="00C94678">
        <w:trPr>
          <w:trHeight w:val="487"/>
          <w:jc w:val="center"/>
        </w:trPr>
        <w:tc>
          <w:tcPr>
            <w:tcW w:w="618" w:type="dxa"/>
            <w:noWrap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326" w:type="dxa"/>
          </w:tcPr>
          <w:p w:rsidR="00447DE3" w:rsidRPr="00C94678" w:rsidRDefault="00447DE3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3.7:</w:t>
            </w:r>
            <w:r w:rsidR="00CC2A3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Установка,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</w:p>
        </w:tc>
        <w:tc>
          <w:tcPr>
            <w:tcW w:w="1526" w:type="dxa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</w:tcPr>
          <w:p w:rsidR="00447DE3" w:rsidRPr="00C94678" w:rsidRDefault="00C8728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276" w:type="dxa"/>
            <w:gridSpan w:val="2"/>
          </w:tcPr>
          <w:p w:rsidR="00447DE3" w:rsidRPr="00C94678" w:rsidRDefault="00C8728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0430079090</w:t>
            </w:r>
          </w:p>
        </w:tc>
        <w:tc>
          <w:tcPr>
            <w:tcW w:w="567" w:type="dxa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244</w:t>
            </w:r>
          </w:p>
        </w:tc>
        <w:tc>
          <w:tcPr>
            <w:tcW w:w="11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  <w:tc>
          <w:tcPr>
            <w:tcW w:w="1135" w:type="dxa"/>
            <w:gridSpan w:val="3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22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30,0</w:t>
            </w:r>
          </w:p>
        </w:tc>
        <w:tc>
          <w:tcPr>
            <w:tcW w:w="2457" w:type="dxa"/>
          </w:tcPr>
          <w:p w:rsidR="00447DE3" w:rsidRPr="00C94678" w:rsidRDefault="00C8728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Восстановление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сквера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микрорайона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87"/>
          <w:jc w:val="center"/>
        </w:trPr>
        <w:tc>
          <w:tcPr>
            <w:tcW w:w="618" w:type="dxa"/>
            <w:noWrap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326" w:type="dxa"/>
          </w:tcPr>
          <w:p w:rsidR="00447DE3" w:rsidRPr="00C94678" w:rsidRDefault="00447DE3" w:rsidP="00CC2A3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3.8: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оплату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решений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суда</w:t>
            </w:r>
          </w:p>
        </w:tc>
        <w:tc>
          <w:tcPr>
            <w:tcW w:w="1526" w:type="dxa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616" w:type="dxa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276" w:type="dxa"/>
            <w:gridSpan w:val="2"/>
          </w:tcPr>
          <w:p w:rsidR="00447DE3" w:rsidRPr="00C94678" w:rsidRDefault="00447DE3" w:rsidP="003472F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0430079010</w:t>
            </w:r>
          </w:p>
        </w:tc>
        <w:tc>
          <w:tcPr>
            <w:tcW w:w="567" w:type="dxa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579,0</w:t>
            </w:r>
          </w:p>
        </w:tc>
        <w:tc>
          <w:tcPr>
            <w:tcW w:w="1135" w:type="dxa"/>
            <w:gridSpan w:val="3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22" w:type="dxa"/>
            <w:gridSpan w:val="2"/>
            <w:vAlign w:val="center"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579,0</w:t>
            </w:r>
          </w:p>
        </w:tc>
        <w:tc>
          <w:tcPr>
            <w:tcW w:w="2457" w:type="dxa"/>
          </w:tcPr>
          <w:p w:rsidR="00447DE3" w:rsidRPr="00C94678" w:rsidRDefault="00447DE3" w:rsidP="00A3586F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листов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административных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</w:p>
        </w:tc>
      </w:tr>
      <w:tr w:rsidR="00C94678" w:rsidRPr="00C94678" w:rsidTr="00C94678">
        <w:trPr>
          <w:trHeight w:val="487"/>
          <w:jc w:val="center"/>
        </w:trPr>
        <w:tc>
          <w:tcPr>
            <w:tcW w:w="618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 </w:t>
            </w:r>
          </w:p>
        </w:tc>
        <w:tc>
          <w:tcPr>
            <w:tcW w:w="23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526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:rsidR="00447DE3" w:rsidRPr="00C94678" w:rsidRDefault="00C9467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920,2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258,2</w:t>
            </w:r>
          </w:p>
        </w:tc>
        <w:tc>
          <w:tcPr>
            <w:tcW w:w="2457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423"/>
          <w:jc w:val="center"/>
        </w:trPr>
        <w:tc>
          <w:tcPr>
            <w:tcW w:w="618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526" w:type="dxa"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447DE3" w:rsidRPr="00C94678" w:rsidRDefault="00C946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920,2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258,2</w:t>
            </w:r>
          </w:p>
        </w:tc>
        <w:tc>
          <w:tcPr>
            <w:tcW w:w="2457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C94678" w:rsidRPr="00C94678" w:rsidTr="00C94678">
        <w:trPr>
          <w:trHeight w:val="375"/>
          <w:jc w:val="center"/>
        </w:trPr>
        <w:tc>
          <w:tcPr>
            <w:tcW w:w="618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26" w:type="dxa"/>
            <w:hideMark/>
          </w:tcPr>
          <w:p w:rsidR="00447DE3" w:rsidRPr="00C94678" w:rsidRDefault="00447DE3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C94678"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526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447DE3" w:rsidRPr="00C94678" w:rsidRDefault="00C946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152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920,2</w:t>
            </w:r>
          </w:p>
        </w:tc>
        <w:tc>
          <w:tcPr>
            <w:tcW w:w="1135" w:type="dxa"/>
            <w:gridSpan w:val="3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447DE3" w:rsidRPr="00C94678" w:rsidRDefault="00447DE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340</w:t>
            </w:r>
            <w:r w:rsidR="00C94678" w:rsidRPr="00C9467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4678">
              <w:rPr>
                <w:rFonts w:ascii="Times New Roman" w:hAnsi="Times New Roman" w:cs="Times New Roman"/>
                <w:sz w:val="24"/>
                <w:szCs w:val="20"/>
              </w:rPr>
              <w:t>258,2</w:t>
            </w:r>
          </w:p>
        </w:tc>
        <w:tc>
          <w:tcPr>
            <w:tcW w:w="2457" w:type="dxa"/>
            <w:noWrap/>
            <w:hideMark/>
          </w:tcPr>
          <w:p w:rsidR="00447DE3" w:rsidRPr="00C94678" w:rsidRDefault="00C94678" w:rsidP="00AC19E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9467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C07EB2" w:rsidRPr="00372110" w:rsidRDefault="00C07EB2" w:rsidP="00C94678">
      <w:pPr>
        <w:rPr>
          <w:color w:val="000000" w:themeColor="text1"/>
        </w:rPr>
      </w:pPr>
    </w:p>
    <w:sectPr w:rsidR="00C07EB2" w:rsidRPr="00372110" w:rsidSect="00C9467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C5" w:rsidRDefault="007E1FC5" w:rsidP="00C07EB2">
      <w:pPr>
        <w:spacing w:after="0" w:line="240" w:lineRule="auto"/>
      </w:pPr>
      <w:r>
        <w:separator/>
      </w:r>
    </w:p>
  </w:endnote>
  <w:endnote w:type="continuationSeparator" w:id="0">
    <w:p w:rsidR="007E1FC5" w:rsidRDefault="007E1FC5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C5" w:rsidRDefault="007E1FC5" w:rsidP="00C07EB2">
      <w:pPr>
        <w:spacing w:after="0" w:line="240" w:lineRule="auto"/>
      </w:pPr>
      <w:r>
        <w:separator/>
      </w:r>
    </w:p>
  </w:footnote>
  <w:footnote w:type="continuationSeparator" w:id="0">
    <w:p w:rsidR="007E1FC5" w:rsidRDefault="007E1FC5" w:rsidP="00C0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9004"/>
      <w:docPartObj>
        <w:docPartGallery w:val="Page Numbers (Top of Page)"/>
        <w:docPartUnique/>
      </w:docPartObj>
    </w:sdtPr>
    <w:sdtEndPr/>
    <w:sdtContent>
      <w:p w:rsidR="007E1FC5" w:rsidRDefault="007E1FC5" w:rsidP="00C94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5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C966AD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19BB"/>
    <w:multiLevelType w:val="hybridMultilevel"/>
    <w:tmpl w:val="B072AC1E"/>
    <w:lvl w:ilvl="0" w:tplc="8FAEB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865067B"/>
    <w:multiLevelType w:val="hybridMultilevel"/>
    <w:tmpl w:val="E1561B18"/>
    <w:lvl w:ilvl="0" w:tplc="CCCE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66D67303"/>
    <w:multiLevelType w:val="hybridMultilevel"/>
    <w:tmpl w:val="F63C24DA"/>
    <w:lvl w:ilvl="0" w:tplc="0419000F">
      <w:start w:val="20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12859"/>
    <w:rsid w:val="00013CE4"/>
    <w:rsid w:val="00014F7E"/>
    <w:rsid w:val="000172D2"/>
    <w:rsid w:val="000172E1"/>
    <w:rsid w:val="000238A7"/>
    <w:rsid w:val="00027CBA"/>
    <w:rsid w:val="00032343"/>
    <w:rsid w:val="00033DD2"/>
    <w:rsid w:val="00037F32"/>
    <w:rsid w:val="00040EB6"/>
    <w:rsid w:val="00044A5E"/>
    <w:rsid w:val="000455B5"/>
    <w:rsid w:val="00047FEE"/>
    <w:rsid w:val="00051E0B"/>
    <w:rsid w:val="00054076"/>
    <w:rsid w:val="0005471B"/>
    <w:rsid w:val="000548A0"/>
    <w:rsid w:val="00056082"/>
    <w:rsid w:val="00056389"/>
    <w:rsid w:val="00061B9C"/>
    <w:rsid w:val="000630F1"/>
    <w:rsid w:val="0006326F"/>
    <w:rsid w:val="0007285E"/>
    <w:rsid w:val="000736A9"/>
    <w:rsid w:val="000738DB"/>
    <w:rsid w:val="00074D2A"/>
    <w:rsid w:val="000759F4"/>
    <w:rsid w:val="00080512"/>
    <w:rsid w:val="00082E5E"/>
    <w:rsid w:val="000868C2"/>
    <w:rsid w:val="000934A9"/>
    <w:rsid w:val="0009412D"/>
    <w:rsid w:val="00095B2C"/>
    <w:rsid w:val="0009614D"/>
    <w:rsid w:val="000A0886"/>
    <w:rsid w:val="000A0B1C"/>
    <w:rsid w:val="000A3BDD"/>
    <w:rsid w:val="000A49B7"/>
    <w:rsid w:val="000A745C"/>
    <w:rsid w:val="000B647F"/>
    <w:rsid w:val="000C278D"/>
    <w:rsid w:val="000C4B87"/>
    <w:rsid w:val="000C60A6"/>
    <w:rsid w:val="000C6619"/>
    <w:rsid w:val="000C68DF"/>
    <w:rsid w:val="000D00C9"/>
    <w:rsid w:val="000D1D51"/>
    <w:rsid w:val="000D7525"/>
    <w:rsid w:val="000E0A00"/>
    <w:rsid w:val="000E0CA0"/>
    <w:rsid w:val="000E4531"/>
    <w:rsid w:val="000E52EE"/>
    <w:rsid w:val="000E6EF1"/>
    <w:rsid w:val="00100CCB"/>
    <w:rsid w:val="00100E96"/>
    <w:rsid w:val="00103C21"/>
    <w:rsid w:val="00103CD0"/>
    <w:rsid w:val="00106BFB"/>
    <w:rsid w:val="0011018F"/>
    <w:rsid w:val="00113E18"/>
    <w:rsid w:val="001145F0"/>
    <w:rsid w:val="001147D2"/>
    <w:rsid w:val="00114CE9"/>
    <w:rsid w:val="00116266"/>
    <w:rsid w:val="00123AA8"/>
    <w:rsid w:val="0012414C"/>
    <w:rsid w:val="001245E3"/>
    <w:rsid w:val="00132733"/>
    <w:rsid w:val="00132A98"/>
    <w:rsid w:val="00136E32"/>
    <w:rsid w:val="001424B2"/>
    <w:rsid w:val="00152F43"/>
    <w:rsid w:val="00156CB5"/>
    <w:rsid w:val="00163332"/>
    <w:rsid w:val="00166F84"/>
    <w:rsid w:val="001767FB"/>
    <w:rsid w:val="00177A82"/>
    <w:rsid w:val="001826CD"/>
    <w:rsid w:val="00182ABF"/>
    <w:rsid w:val="00183126"/>
    <w:rsid w:val="0018468F"/>
    <w:rsid w:val="0018506A"/>
    <w:rsid w:val="00191936"/>
    <w:rsid w:val="00191DA7"/>
    <w:rsid w:val="00194ADA"/>
    <w:rsid w:val="00194C96"/>
    <w:rsid w:val="0019671E"/>
    <w:rsid w:val="001A27C1"/>
    <w:rsid w:val="001A5B32"/>
    <w:rsid w:val="001B29C4"/>
    <w:rsid w:val="001B5738"/>
    <w:rsid w:val="001C1631"/>
    <w:rsid w:val="001C3011"/>
    <w:rsid w:val="001D35C7"/>
    <w:rsid w:val="001D5E58"/>
    <w:rsid w:val="001D6483"/>
    <w:rsid w:val="001D7A99"/>
    <w:rsid w:val="001E5544"/>
    <w:rsid w:val="001E7FEA"/>
    <w:rsid w:val="001F02F7"/>
    <w:rsid w:val="001F0D25"/>
    <w:rsid w:val="001F1645"/>
    <w:rsid w:val="001F2E19"/>
    <w:rsid w:val="001F5387"/>
    <w:rsid w:val="001F7B1B"/>
    <w:rsid w:val="0020563B"/>
    <w:rsid w:val="00205719"/>
    <w:rsid w:val="002063ED"/>
    <w:rsid w:val="0021002C"/>
    <w:rsid w:val="00210B24"/>
    <w:rsid w:val="002123A7"/>
    <w:rsid w:val="00213C74"/>
    <w:rsid w:val="00215781"/>
    <w:rsid w:val="00215BAA"/>
    <w:rsid w:val="00220373"/>
    <w:rsid w:val="002228EE"/>
    <w:rsid w:val="00223E58"/>
    <w:rsid w:val="002247DC"/>
    <w:rsid w:val="00225F72"/>
    <w:rsid w:val="002275CB"/>
    <w:rsid w:val="00227DAD"/>
    <w:rsid w:val="002316E8"/>
    <w:rsid w:val="0023248A"/>
    <w:rsid w:val="0024108B"/>
    <w:rsid w:val="00241574"/>
    <w:rsid w:val="00241DFC"/>
    <w:rsid w:val="0024201E"/>
    <w:rsid w:val="0024462E"/>
    <w:rsid w:val="00253BD2"/>
    <w:rsid w:val="002548AF"/>
    <w:rsid w:val="00261D0C"/>
    <w:rsid w:val="0026419B"/>
    <w:rsid w:val="0026476B"/>
    <w:rsid w:val="00270B9C"/>
    <w:rsid w:val="002725AB"/>
    <w:rsid w:val="00273328"/>
    <w:rsid w:val="002760DD"/>
    <w:rsid w:val="00276B0E"/>
    <w:rsid w:val="002807BA"/>
    <w:rsid w:val="00282991"/>
    <w:rsid w:val="00284DCB"/>
    <w:rsid w:val="002867B3"/>
    <w:rsid w:val="002922C8"/>
    <w:rsid w:val="00294908"/>
    <w:rsid w:val="002A0DA3"/>
    <w:rsid w:val="002A2215"/>
    <w:rsid w:val="002A3AA5"/>
    <w:rsid w:val="002A4EE3"/>
    <w:rsid w:val="002A64A5"/>
    <w:rsid w:val="002B3D07"/>
    <w:rsid w:val="002B50BC"/>
    <w:rsid w:val="002B73BC"/>
    <w:rsid w:val="002C7767"/>
    <w:rsid w:val="002C77D6"/>
    <w:rsid w:val="002C7815"/>
    <w:rsid w:val="002C791F"/>
    <w:rsid w:val="002D066B"/>
    <w:rsid w:val="002D0E2B"/>
    <w:rsid w:val="002D37A8"/>
    <w:rsid w:val="002E1490"/>
    <w:rsid w:val="002E1E69"/>
    <w:rsid w:val="002E5DDF"/>
    <w:rsid w:val="002F398D"/>
    <w:rsid w:val="00300A36"/>
    <w:rsid w:val="0030324C"/>
    <w:rsid w:val="00306F84"/>
    <w:rsid w:val="00311C38"/>
    <w:rsid w:val="00312269"/>
    <w:rsid w:val="00315425"/>
    <w:rsid w:val="00315899"/>
    <w:rsid w:val="003163F5"/>
    <w:rsid w:val="003205C4"/>
    <w:rsid w:val="00323AE2"/>
    <w:rsid w:val="00327995"/>
    <w:rsid w:val="00332A7A"/>
    <w:rsid w:val="0033409B"/>
    <w:rsid w:val="00340713"/>
    <w:rsid w:val="00345496"/>
    <w:rsid w:val="00346D19"/>
    <w:rsid w:val="003472FF"/>
    <w:rsid w:val="00352318"/>
    <w:rsid w:val="00354E3F"/>
    <w:rsid w:val="00356809"/>
    <w:rsid w:val="0036125D"/>
    <w:rsid w:val="00362730"/>
    <w:rsid w:val="00372110"/>
    <w:rsid w:val="00372154"/>
    <w:rsid w:val="003732B0"/>
    <w:rsid w:val="00373385"/>
    <w:rsid w:val="00373AD3"/>
    <w:rsid w:val="0037786D"/>
    <w:rsid w:val="00380965"/>
    <w:rsid w:val="00380F13"/>
    <w:rsid w:val="00383F9C"/>
    <w:rsid w:val="00385FF0"/>
    <w:rsid w:val="00386279"/>
    <w:rsid w:val="003910C5"/>
    <w:rsid w:val="00392152"/>
    <w:rsid w:val="00397364"/>
    <w:rsid w:val="003A3359"/>
    <w:rsid w:val="003A3447"/>
    <w:rsid w:val="003A3678"/>
    <w:rsid w:val="003A78CE"/>
    <w:rsid w:val="003B1537"/>
    <w:rsid w:val="003B7160"/>
    <w:rsid w:val="003C58D5"/>
    <w:rsid w:val="003D086F"/>
    <w:rsid w:val="003D0E6A"/>
    <w:rsid w:val="003D2749"/>
    <w:rsid w:val="003D64E5"/>
    <w:rsid w:val="003E19F3"/>
    <w:rsid w:val="003E375E"/>
    <w:rsid w:val="003E3957"/>
    <w:rsid w:val="003E39A2"/>
    <w:rsid w:val="003E5612"/>
    <w:rsid w:val="003E64BE"/>
    <w:rsid w:val="003F0221"/>
    <w:rsid w:val="003F0F23"/>
    <w:rsid w:val="003F3FF0"/>
    <w:rsid w:val="00402C3D"/>
    <w:rsid w:val="00404FF4"/>
    <w:rsid w:val="00405E74"/>
    <w:rsid w:val="004076E2"/>
    <w:rsid w:val="0041149D"/>
    <w:rsid w:val="00412983"/>
    <w:rsid w:val="00416496"/>
    <w:rsid w:val="00417350"/>
    <w:rsid w:val="004178A3"/>
    <w:rsid w:val="00420EC7"/>
    <w:rsid w:val="0042116C"/>
    <w:rsid w:val="00422FF2"/>
    <w:rsid w:val="00423606"/>
    <w:rsid w:val="004279E9"/>
    <w:rsid w:val="00427AB0"/>
    <w:rsid w:val="004300F0"/>
    <w:rsid w:val="00430F45"/>
    <w:rsid w:val="00433B4D"/>
    <w:rsid w:val="00434291"/>
    <w:rsid w:val="00434AEC"/>
    <w:rsid w:val="00442090"/>
    <w:rsid w:val="00445B0C"/>
    <w:rsid w:val="00446F9B"/>
    <w:rsid w:val="00447DE3"/>
    <w:rsid w:val="00451E05"/>
    <w:rsid w:val="0045365F"/>
    <w:rsid w:val="00453E49"/>
    <w:rsid w:val="004540FF"/>
    <w:rsid w:val="00462CA7"/>
    <w:rsid w:val="00464A7B"/>
    <w:rsid w:val="00464B2B"/>
    <w:rsid w:val="00466EBB"/>
    <w:rsid w:val="00467779"/>
    <w:rsid w:val="00470A3B"/>
    <w:rsid w:val="004731AE"/>
    <w:rsid w:val="0047638A"/>
    <w:rsid w:val="00477182"/>
    <w:rsid w:val="00477A93"/>
    <w:rsid w:val="0048018E"/>
    <w:rsid w:val="00483066"/>
    <w:rsid w:val="0048482E"/>
    <w:rsid w:val="004879D4"/>
    <w:rsid w:val="00494D7D"/>
    <w:rsid w:val="004966BD"/>
    <w:rsid w:val="0049723A"/>
    <w:rsid w:val="004A191B"/>
    <w:rsid w:val="004A1BBE"/>
    <w:rsid w:val="004A4AF8"/>
    <w:rsid w:val="004A7FF5"/>
    <w:rsid w:val="004B0404"/>
    <w:rsid w:val="004B39DA"/>
    <w:rsid w:val="004B72BE"/>
    <w:rsid w:val="004C0A86"/>
    <w:rsid w:val="004C0E74"/>
    <w:rsid w:val="004C1F77"/>
    <w:rsid w:val="004C26D5"/>
    <w:rsid w:val="004C3076"/>
    <w:rsid w:val="004C706F"/>
    <w:rsid w:val="004C7717"/>
    <w:rsid w:val="004D04F6"/>
    <w:rsid w:val="004D4EC7"/>
    <w:rsid w:val="004D5200"/>
    <w:rsid w:val="004E0701"/>
    <w:rsid w:val="004E2226"/>
    <w:rsid w:val="004E32FC"/>
    <w:rsid w:val="004E48C0"/>
    <w:rsid w:val="004E7B27"/>
    <w:rsid w:val="004F0629"/>
    <w:rsid w:val="004F09D2"/>
    <w:rsid w:val="004F0D7B"/>
    <w:rsid w:val="004F11E9"/>
    <w:rsid w:val="004F166F"/>
    <w:rsid w:val="004F453C"/>
    <w:rsid w:val="004F6351"/>
    <w:rsid w:val="004F6E9D"/>
    <w:rsid w:val="004F794D"/>
    <w:rsid w:val="00502296"/>
    <w:rsid w:val="005059F5"/>
    <w:rsid w:val="00506314"/>
    <w:rsid w:val="00506A46"/>
    <w:rsid w:val="0050726A"/>
    <w:rsid w:val="00507673"/>
    <w:rsid w:val="0051000A"/>
    <w:rsid w:val="00510326"/>
    <w:rsid w:val="00510F57"/>
    <w:rsid w:val="005140A3"/>
    <w:rsid w:val="005140AC"/>
    <w:rsid w:val="00516F14"/>
    <w:rsid w:val="00521C07"/>
    <w:rsid w:val="00523433"/>
    <w:rsid w:val="00523D52"/>
    <w:rsid w:val="005243BD"/>
    <w:rsid w:val="00526274"/>
    <w:rsid w:val="00526742"/>
    <w:rsid w:val="00533768"/>
    <w:rsid w:val="005354A6"/>
    <w:rsid w:val="00536358"/>
    <w:rsid w:val="0054023B"/>
    <w:rsid w:val="005402DF"/>
    <w:rsid w:val="00541BE2"/>
    <w:rsid w:val="00541EE3"/>
    <w:rsid w:val="00542D6D"/>
    <w:rsid w:val="00547A09"/>
    <w:rsid w:val="00556C6C"/>
    <w:rsid w:val="00560705"/>
    <w:rsid w:val="00561D95"/>
    <w:rsid w:val="0056491F"/>
    <w:rsid w:val="00566250"/>
    <w:rsid w:val="005670D8"/>
    <w:rsid w:val="005676FB"/>
    <w:rsid w:val="00571571"/>
    <w:rsid w:val="0057300C"/>
    <w:rsid w:val="0057397D"/>
    <w:rsid w:val="00573CAF"/>
    <w:rsid w:val="00575593"/>
    <w:rsid w:val="005756B5"/>
    <w:rsid w:val="00576164"/>
    <w:rsid w:val="00582843"/>
    <w:rsid w:val="00587651"/>
    <w:rsid w:val="005900BA"/>
    <w:rsid w:val="00590733"/>
    <w:rsid w:val="00592CF4"/>
    <w:rsid w:val="005935BE"/>
    <w:rsid w:val="00596923"/>
    <w:rsid w:val="005A1DAB"/>
    <w:rsid w:val="005A2E99"/>
    <w:rsid w:val="005A49D2"/>
    <w:rsid w:val="005A61D5"/>
    <w:rsid w:val="005A6676"/>
    <w:rsid w:val="005A781E"/>
    <w:rsid w:val="005B109C"/>
    <w:rsid w:val="005B32AB"/>
    <w:rsid w:val="005B4DC6"/>
    <w:rsid w:val="005B5117"/>
    <w:rsid w:val="005B60CB"/>
    <w:rsid w:val="005B7D4D"/>
    <w:rsid w:val="005C3552"/>
    <w:rsid w:val="005C435F"/>
    <w:rsid w:val="005C626E"/>
    <w:rsid w:val="005C6DDD"/>
    <w:rsid w:val="005D045F"/>
    <w:rsid w:val="005D0836"/>
    <w:rsid w:val="005D3ABF"/>
    <w:rsid w:val="005D6029"/>
    <w:rsid w:val="005D60CD"/>
    <w:rsid w:val="005D6113"/>
    <w:rsid w:val="005E1097"/>
    <w:rsid w:val="005E4821"/>
    <w:rsid w:val="005E4EE6"/>
    <w:rsid w:val="005E56C1"/>
    <w:rsid w:val="005F0C30"/>
    <w:rsid w:val="005F207C"/>
    <w:rsid w:val="005F59B5"/>
    <w:rsid w:val="005F5AFC"/>
    <w:rsid w:val="00601D5F"/>
    <w:rsid w:val="00604571"/>
    <w:rsid w:val="006055F4"/>
    <w:rsid w:val="00607298"/>
    <w:rsid w:val="00607B4F"/>
    <w:rsid w:val="006129C5"/>
    <w:rsid w:val="00612BB5"/>
    <w:rsid w:val="0061436D"/>
    <w:rsid w:val="006152C7"/>
    <w:rsid w:val="0061574D"/>
    <w:rsid w:val="00616C6B"/>
    <w:rsid w:val="00620CDA"/>
    <w:rsid w:val="006211C2"/>
    <w:rsid w:val="006216C8"/>
    <w:rsid w:val="00621A9B"/>
    <w:rsid w:val="006230B2"/>
    <w:rsid w:val="00623C87"/>
    <w:rsid w:val="006332E3"/>
    <w:rsid w:val="00635092"/>
    <w:rsid w:val="00636294"/>
    <w:rsid w:val="006405DD"/>
    <w:rsid w:val="00640813"/>
    <w:rsid w:val="00641C3A"/>
    <w:rsid w:val="00651EB0"/>
    <w:rsid w:val="00652064"/>
    <w:rsid w:val="006564FC"/>
    <w:rsid w:val="0065665F"/>
    <w:rsid w:val="00661198"/>
    <w:rsid w:val="006613F5"/>
    <w:rsid w:val="0066186E"/>
    <w:rsid w:val="00663743"/>
    <w:rsid w:val="00667144"/>
    <w:rsid w:val="0067438E"/>
    <w:rsid w:val="00675AA3"/>
    <w:rsid w:val="0067662D"/>
    <w:rsid w:val="00676F03"/>
    <w:rsid w:val="006774D6"/>
    <w:rsid w:val="006818FB"/>
    <w:rsid w:val="00684BEB"/>
    <w:rsid w:val="00685504"/>
    <w:rsid w:val="00691947"/>
    <w:rsid w:val="00693790"/>
    <w:rsid w:val="00693DE1"/>
    <w:rsid w:val="006A47D9"/>
    <w:rsid w:val="006B35A1"/>
    <w:rsid w:val="006C3D94"/>
    <w:rsid w:val="006D1BE9"/>
    <w:rsid w:val="006D2FFB"/>
    <w:rsid w:val="006D3769"/>
    <w:rsid w:val="006D4DD6"/>
    <w:rsid w:val="006D65A9"/>
    <w:rsid w:val="006E2422"/>
    <w:rsid w:val="006E30F2"/>
    <w:rsid w:val="006E33F3"/>
    <w:rsid w:val="006E3A9E"/>
    <w:rsid w:val="006E53B3"/>
    <w:rsid w:val="006E557A"/>
    <w:rsid w:val="006F106C"/>
    <w:rsid w:val="006F16EE"/>
    <w:rsid w:val="006F2BA5"/>
    <w:rsid w:val="006F4999"/>
    <w:rsid w:val="006F4DFC"/>
    <w:rsid w:val="006F5A87"/>
    <w:rsid w:val="007026CE"/>
    <w:rsid w:val="00703C19"/>
    <w:rsid w:val="00704410"/>
    <w:rsid w:val="00704B7B"/>
    <w:rsid w:val="00710EA6"/>
    <w:rsid w:val="00715850"/>
    <w:rsid w:val="00717872"/>
    <w:rsid w:val="007267C3"/>
    <w:rsid w:val="00734F4A"/>
    <w:rsid w:val="007353FB"/>
    <w:rsid w:val="00741F49"/>
    <w:rsid w:val="00743D9F"/>
    <w:rsid w:val="007448C2"/>
    <w:rsid w:val="00745DAE"/>
    <w:rsid w:val="007470E3"/>
    <w:rsid w:val="0075223F"/>
    <w:rsid w:val="00754812"/>
    <w:rsid w:val="00761D81"/>
    <w:rsid w:val="00763192"/>
    <w:rsid w:val="00763B73"/>
    <w:rsid w:val="007676BB"/>
    <w:rsid w:val="00767E0D"/>
    <w:rsid w:val="00771C22"/>
    <w:rsid w:val="00777F17"/>
    <w:rsid w:val="007824C0"/>
    <w:rsid w:val="007831AD"/>
    <w:rsid w:val="00785BC4"/>
    <w:rsid w:val="00792E75"/>
    <w:rsid w:val="00793053"/>
    <w:rsid w:val="00795E89"/>
    <w:rsid w:val="007A361E"/>
    <w:rsid w:val="007A3ABD"/>
    <w:rsid w:val="007A6DC1"/>
    <w:rsid w:val="007A7115"/>
    <w:rsid w:val="007B1F86"/>
    <w:rsid w:val="007B25CA"/>
    <w:rsid w:val="007B26BE"/>
    <w:rsid w:val="007B51FA"/>
    <w:rsid w:val="007B757A"/>
    <w:rsid w:val="007B76F9"/>
    <w:rsid w:val="007C15C0"/>
    <w:rsid w:val="007C6130"/>
    <w:rsid w:val="007D091D"/>
    <w:rsid w:val="007E05F7"/>
    <w:rsid w:val="007E0DB7"/>
    <w:rsid w:val="007E0E57"/>
    <w:rsid w:val="007E1DF7"/>
    <w:rsid w:val="007E1FC5"/>
    <w:rsid w:val="007E26EF"/>
    <w:rsid w:val="007E3147"/>
    <w:rsid w:val="007E459C"/>
    <w:rsid w:val="007E55F2"/>
    <w:rsid w:val="007F00A1"/>
    <w:rsid w:val="007F1795"/>
    <w:rsid w:val="007F31D8"/>
    <w:rsid w:val="007F648C"/>
    <w:rsid w:val="007F6AA1"/>
    <w:rsid w:val="0080064E"/>
    <w:rsid w:val="00804763"/>
    <w:rsid w:val="008059FD"/>
    <w:rsid w:val="00811DA8"/>
    <w:rsid w:val="0081537C"/>
    <w:rsid w:val="008202E6"/>
    <w:rsid w:val="008208E7"/>
    <w:rsid w:val="00823A1D"/>
    <w:rsid w:val="00826A41"/>
    <w:rsid w:val="00834D9D"/>
    <w:rsid w:val="00837960"/>
    <w:rsid w:val="00842579"/>
    <w:rsid w:val="0084393F"/>
    <w:rsid w:val="00844661"/>
    <w:rsid w:val="00852EDE"/>
    <w:rsid w:val="00853BEA"/>
    <w:rsid w:val="008569D5"/>
    <w:rsid w:val="00865834"/>
    <w:rsid w:val="00866E03"/>
    <w:rsid w:val="00873109"/>
    <w:rsid w:val="00874E35"/>
    <w:rsid w:val="00876B45"/>
    <w:rsid w:val="00876F1A"/>
    <w:rsid w:val="00877930"/>
    <w:rsid w:val="00880C00"/>
    <w:rsid w:val="00882188"/>
    <w:rsid w:val="00882273"/>
    <w:rsid w:val="00883559"/>
    <w:rsid w:val="00887534"/>
    <w:rsid w:val="008875C1"/>
    <w:rsid w:val="008942F1"/>
    <w:rsid w:val="00895517"/>
    <w:rsid w:val="00895E01"/>
    <w:rsid w:val="00897E1C"/>
    <w:rsid w:val="008A0407"/>
    <w:rsid w:val="008A053A"/>
    <w:rsid w:val="008A15A7"/>
    <w:rsid w:val="008A2CD4"/>
    <w:rsid w:val="008B4168"/>
    <w:rsid w:val="008B4A0F"/>
    <w:rsid w:val="008B5328"/>
    <w:rsid w:val="008B55C0"/>
    <w:rsid w:val="008C0478"/>
    <w:rsid w:val="008C4049"/>
    <w:rsid w:val="008C4EC8"/>
    <w:rsid w:val="008C7F65"/>
    <w:rsid w:val="008D3F5C"/>
    <w:rsid w:val="008D4272"/>
    <w:rsid w:val="008D67F5"/>
    <w:rsid w:val="008E25CF"/>
    <w:rsid w:val="008E2CC8"/>
    <w:rsid w:val="008E346C"/>
    <w:rsid w:val="008E380C"/>
    <w:rsid w:val="008E44A1"/>
    <w:rsid w:val="008E63DC"/>
    <w:rsid w:val="008E6787"/>
    <w:rsid w:val="008E6B9E"/>
    <w:rsid w:val="008E6D06"/>
    <w:rsid w:val="008F6A87"/>
    <w:rsid w:val="009001A1"/>
    <w:rsid w:val="0090290C"/>
    <w:rsid w:val="00903231"/>
    <w:rsid w:val="00903E4D"/>
    <w:rsid w:val="009042A3"/>
    <w:rsid w:val="00905007"/>
    <w:rsid w:val="00905B9C"/>
    <w:rsid w:val="009071D8"/>
    <w:rsid w:val="00911A78"/>
    <w:rsid w:val="00913E96"/>
    <w:rsid w:val="00917E69"/>
    <w:rsid w:val="009210FE"/>
    <w:rsid w:val="00921DB6"/>
    <w:rsid w:val="009235EC"/>
    <w:rsid w:val="00923FB1"/>
    <w:rsid w:val="00925560"/>
    <w:rsid w:val="0092594E"/>
    <w:rsid w:val="00926208"/>
    <w:rsid w:val="00927DC0"/>
    <w:rsid w:val="00931A3A"/>
    <w:rsid w:val="00936653"/>
    <w:rsid w:val="00941864"/>
    <w:rsid w:val="00944287"/>
    <w:rsid w:val="0095169C"/>
    <w:rsid w:val="00955875"/>
    <w:rsid w:val="0095692C"/>
    <w:rsid w:val="0096236D"/>
    <w:rsid w:val="00963024"/>
    <w:rsid w:val="00964A87"/>
    <w:rsid w:val="00966AFC"/>
    <w:rsid w:val="00966FCF"/>
    <w:rsid w:val="00967111"/>
    <w:rsid w:val="00970BA7"/>
    <w:rsid w:val="009735B0"/>
    <w:rsid w:val="00975156"/>
    <w:rsid w:val="009767F9"/>
    <w:rsid w:val="00980771"/>
    <w:rsid w:val="009807DB"/>
    <w:rsid w:val="009838BD"/>
    <w:rsid w:val="00986698"/>
    <w:rsid w:val="00990B4E"/>
    <w:rsid w:val="00990CA4"/>
    <w:rsid w:val="00991DB0"/>
    <w:rsid w:val="00992280"/>
    <w:rsid w:val="009965C3"/>
    <w:rsid w:val="009B24D2"/>
    <w:rsid w:val="009B4A83"/>
    <w:rsid w:val="009D752E"/>
    <w:rsid w:val="009E0561"/>
    <w:rsid w:val="009E0D53"/>
    <w:rsid w:val="009E2447"/>
    <w:rsid w:val="009E24F0"/>
    <w:rsid w:val="009E3620"/>
    <w:rsid w:val="009E44BC"/>
    <w:rsid w:val="009E62A2"/>
    <w:rsid w:val="009E73CF"/>
    <w:rsid w:val="009F0416"/>
    <w:rsid w:val="009F3928"/>
    <w:rsid w:val="009F62DE"/>
    <w:rsid w:val="009F6922"/>
    <w:rsid w:val="009F6CA5"/>
    <w:rsid w:val="009F7242"/>
    <w:rsid w:val="00A00E79"/>
    <w:rsid w:val="00A01C55"/>
    <w:rsid w:val="00A10C3A"/>
    <w:rsid w:val="00A12F60"/>
    <w:rsid w:val="00A15349"/>
    <w:rsid w:val="00A22D28"/>
    <w:rsid w:val="00A2396B"/>
    <w:rsid w:val="00A25223"/>
    <w:rsid w:val="00A25283"/>
    <w:rsid w:val="00A272E1"/>
    <w:rsid w:val="00A31171"/>
    <w:rsid w:val="00A318A4"/>
    <w:rsid w:val="00A33FAA"/>
    <w:rsid w:val="00A343AE"/>
    <w:rsid w:val="00A3586F"/>
    <w:rsid w:val="00A37E0F"/>
    <w:rsid w:val="00A402D9"/>
    <w:rsid w:val="00A41865"/>
    <w:rsid w:val="00A43422"/>
    <w:rsid w:val="00A43DD6"/>
    <w:rsid w:val="00A45AAB"/>
    <w:rsid w:val="00A45E6C"/>
    <w:rsid w:val="00A47AB9"/>
    <w:rsid w:val="00A47DED"/>
    <w:rsid w:val="00A50D1E"/>
    <w:rsid w:val="00A53A93"/>
    <w:rsid w:val="00A56210"/>
    <w:rsid w:val="00A57E7B"/>
    <w:rsid w:val="00A644AD"/>
    <w:rsid w:val="00A64500"/>
    <w:rsid w:val="00A64C12"/>
    <w:rsid w:val="00A65DDA"/>
    <w:rsid w:val="00A660E4"/>
    <w:rsid w:val="00A7006D"/>
    <w:rsid w:val="00A72F00"/>
    <w:rsid w:val="00A74D56"/>
    <w:rsid w:val="00A77C22"/>
    <w:rsid w:val="00A810E0"/>
    <w:rsid w:val="00A84F6B"/>
    <w:rsid w:val="00A85E10"/>
    <w:rsid w:val="00A86FD1"/>
    <w:rsid w:val="00A91953"/>
    <w:rsid w:val="00A919A1"/>
    <w:rsid w:val="00A94530"/>
    <w:rsid w:val="00AA0B4D"/>
    <w:rsid w:val="00AA3F32"/>
    <w:rsid w:val="00AA414A"/>
    <w:rsid w:val="00AB003D"/>
    <w:rsid w:val="00AC19E2"/>
    <w:rsid w:val="00AC19E7"/>
    <w:rsid w:val="00AC50F8"/>
    <w:rsid w:val="00AD1A21"/>
    <w:rsid w:val="00AD443A"/>
    <w:rsid w:val="00AD4604"/>
    <w:rsid w:val="00AD584A"/>
    <w:rsid w:val="00AD7565"/>
    <w:rsid w:val="00AD7D32"/>
    <w:rsid w:val="00AF030C"/>
    <w:rsid w:val="00AF29E8"/>
    <w:rsid w:val="00AF34AD"/>
    <w:rsid w:val="00AF3F15"/>
    <w:rsid w:val="00AF44CC"/>
    <w:rsid w:val="00B036BC"/>
    <w:rsid w:val="00B03E5D"/>
    <w:rsid w:val="00B06A3E"/>
    <w:rsid w:val="00B171BE"/>
    <w:rsid w:val="00B21CCB"/>
    <w:rsid w:val="00B24CC8"/>
    <w:rsid w:val="00B30B58"/>
    <w:rsid w:val="00B42582"/>
    <w:rsid w:val="00B457FD"/>
    <w:rsid w:val="00B52097"/>
    <w:rsid w:val="00B55EAE"/>
    <w:rsid w:val="00B64671"/>
    <w:rsid w:val="00B7123D"/>
    <w:rsid w:val="00B7373E"/>
    <w:rsid w:val="00B73FB6"/>
    <w:rsid w:val="00B74B59"/>
    <w:rsid w:val="00B752FE"/>
    <w:rsid w:val="00B77BF5"/>
    <w:rsid w:val="00B801A7"/>
    <w:rsid w:val="00B85200"/>
    <w:rsid w:val="00B87F0E"/>
    <w:rsid w:val="00B90064"/>
    <w:rsid w:val="00B924C5"/>
    <w:rsid w:val="00B93A5D"/>
    <w:rsid w:val="00B9559D"/>
    <w:rsid w:val="00B9578A"/>
    <w:rsid w:val="00BA1304"/>
    <w:rsid w:val="00BA394F"/>
    <w:rsid w:val="00BA46E3"/>
    <w:rsid w:val="00BA52CB"/>
    <w:rsid w:val="00BA56B7"/>
    <w:rsid w:val="00BA5D9D"/>
    <w:rsid w:val="00BA5EB4"/>
    <w:rsid w:val="00BB3A47"/>
    <w:rsid w:val="00BC1D64"/>
    <w:rsid w:val="00BC37F8"/>
    <w:rsid w:val="00BC388A"/>
    <w:rsid w:val="00BC5A09"/>
    <w:rsid w:val="00BC7537"/>
    <w:rsid w:val="00BD5569"/>
    <w:rsid w:val="00BD670E"/>
    <w:rsid w:val="00BE4592"/>
    <w:rsid w:val="00BE4E8E"/>
    <w:rsid w:val="00BE57EB"/>
    <w:rsid w:val="00BE71CA"/>
    <w:rsid w:val="00BF091E"/>
    <w:rsid w:val="00BF1B69"/>
    <w:rsid w:val="00BF488E"/>
    <w:rsid w:val="00BF6818"/>
    <w:rsid w:val="00C045FD"/>
    <w:rsid w:val="00C066ED"/>
    <w:rsid w:val="00C07EB2"/>
    <w:rsid w:val="00C117AB"/>
    <w:rsid w:val="00C15BDC"/>
    <w:rsid w:val="00C165DC"/>
    <w:rsid w:val="00C20CDD"/>
    <w:rsid w:val="00C26C65"/>
    <w:rsid w:val="00C32B2E"/>
    <w:rsid w:val="00C36542"/>
    <w:rsid w:val="00C36D48"/>
    <w:rsid w:val="00C41BD8"/>
    <w:rsid w:val="00C43D42"/>
    <w:rsid w:val="00C43D9A"/>
    <w:rsid w:val="00C44C7D"/>
    <w:rsid w:val="00C453AC"/>
    <w:rsid w:val="00C51847"/>
    <w:rsid w:val="00C524EA"/>
    <w:rsid w:val="00C5520B"/>
    <w:rsid w:val="00C57390"/>
    <w:rsid w:val="00C57992"/>
    <w:rsid w:val="00C61AEF"/>
    <w:rsid w:val="00C648DA"/>
    <w:rsid w:val="00C71FB1"/>
    <w:rsid w:val="00C7293B"/>
    <w:rsid w:val="00C72A57"/>
    <w:rsid w:val="00C7620B"/>
    <w:rsid w:val="00C764AB"/>
    <w:rsid w:val="00C83C68"/>
    <w:rsid w:val="00C87283"/>
    <w:rsid w:val="00C90EFA"/>
    <w:rsid w:val="00C94678"/>
    <w:rsid w:val="00C95068"/>
    <w:rsid w:val="00C960B5"/>
    <w:rsid w:val="00CA0024"/>
    <w:rsid w:val="00CA12A6"/>
    <w:rsid w:val="00CA23D2"/>
    <w:rsid w:val="00CA2D04"/>
    <w:rsid w:val="00CA3208"/>
    <w:rsid w:val="00CA5880"/>
    <w:rsid w:val="00CB3ABF"/>
    <w:rsid w:val="00CB599D"/>
    <w:rsid w:val="00CC0ED3"/>
    <w:rsid w:val="00CC14D3"/>
    <w:rsid w:val="00CC2A3A"/>
    <w:rsid w:val="00CC6F98"/>
    <w:rsid w:val="00CC7EB2"/>
    <w:rsid w:val="00CD5E01"/>
    <w:rsid w:val="00CD6227"/>
    <w:rsid w:val="00CE0E5B"/>
    <w:rsid w:val="00CE7AED"/>
    <w:rsid w:val="00CE7D4B"/>
    <w:rsid w:val="00CF015F"/>
    <w:rsid w:val="00CF1077"/>
    <w:rsid w:val="00CF2FCE"/>
    <w:rsid w:val="00CF5B20"/>
    <w:rsid w:val="00D046AE"/>
    <w:rsid w:val="00D24CFB"/>
    <w:rsid w:val="00D24FAA"/>
    <w:rsid w:val="00D257B5"/>
    <w:rsid w:val="00D27F6D"/>
    <w:rsid w:val="00D27FCA"/>
    <w:rsid w:val="00D31C80"/>
    <w:rsid w:val="00D32184"/>
    <w:rsid w:val="00D32653"/>
    <w:rsid w:val="00D36DD1"/>
    <w:rsid w:val="00D37ECE"/>
    <w:rsid w:val="00D37F92"/>
    <w:rsid w:val="00D41BFD"/>
    <w:rsid w:val="00D447EC"/>
    <w:rsid w:val="00D451C3"/>
    <w:rsid w:val="00D45729"/>
    <w:rsid w:val="00D47529"/>
    <w:rsid w:val="00D50FE9"/>
    <w:rsid w:val="00D51398"/>
    <w:rsid w:val="00D517C3"/>
    <w:rsid w:val="00D521BC"/>
    <w:rsid w:val="00D53C4B"/>
    <w:rsid w:val="00D578B3"/>
    <w:rsid w:val="00D61733"/>
    <w:rsid w:val="00D62547"/>
    <w:rsid w:val="00D66DC0"/>
    <w:rsid w:val="00D66EEA"/>
    <w:rsid w:val="00D70F1B"/>
    <w:rsid w:val="00D72A90"/>
    <w:rsid w:val="00D73991"/>
    <w:rsid w:val="00D74B83"/>
    <w:rsid w:val="00D81D47"/>
    <w:rsid w:val="00D846D7"/>
    <w:rsid w:val="00D87258"/>
    <w:rsid w:val="00D8789D"/>
    <w:rsid w:val="00D912C5"/>
    <w:rsid w:val="00D91594"/>
    <w:rsid w:val="00D91B2B"/>
    <w:rsid w:val="00D925E2"/>
    <w:rsid w:val="00D9465A"/>
    <w:rsid w:val="00DA2867"/>
    <w:rsid w:val="00DA741B"/>
    <w:rsid w:val="00DC0E0A"/>
    <w:rsid w:val="00DD332F"/>
    <w:rsid w:val="00DD52B9"/>
    <w:rsid w:val="00DD5AF9"/>
    <w:rsid w:val="00DD74F2"/>
    <w:rsid w:val="00DE1B6B"/>
    <w:rsid w:val="00DE5BF0"/>
    <w:rsid w:val="00DE5F00"/>
    <w:rsid w:val="00DE65E1"/>
    <w:rsid w:val="00DE690B"/>
    <w:rsid w:val="00DE764E"/>
    <w:rsid w:val="00DF0CF5"/>
    <w:rsid w:val="00DF1B1E"/>
    <w:rsid w:val="00DF4AB6"/>
    <w:rsid w:val="00DF5D4F"/>
    <w:rsid w:val="00E02691"/>
    <w:rsid w:val="00E04AB4"/>
    <w:rsid w:val="00E04C21"/>
    <w:rsid w:val="00E04C59"/>
    <w:rsid w:val="00E10646"/>
    <w:rsid w:val="00E139EE"/>
    <w:rsid w:val="00E164FF"/>
    <w:rsid w:val="00E16BA0"/>
    <w:rsid w:val="00E20775"/>
    <w:rsid w:val="00E22FE5"/>
    <w:rsid w:val="00E276F0"/>
    <w:rsid w:val="00E30174"/>
    <w:rsid w:val="00E304AC"/>
    <w:rsid w:val="00E30932"/>
    <w:rsid w:val="00E30981"/>
    <w:rsid w:val="00E31D5C"/>
    <w:rsid w:val="00E40CDE"/>
    <w:rsid w:val="00E417DC"/>
    <w:rsid w:val="00E419D9"/>
    <w:rsid w:val="00E501DD"/>
    <w:rsid w:val="00E52863"/>
    <w:rsid w:val="00E5482D"/>
    <w:rsid w:val="00E56F3F"/>
    <w:rsid w:val="00E5717C"/>
    <w:rsid w:val="00E61120"/>
    <w:rsid w:val="00E625CE"/>
    <w:rsid w:val="00E6641C"/>
    <w:rsid w:val="00E75EF3"/>
    <w:rsid w:val="00E80058"/>
    <w:rsid w:val="00E8096C"/>
    <w:rsid w:val="00E91177"/>
    <w:rsid w:val="00E9137E"/>
    <w:rsid w:val="00E9468E"/>
    <w:rsid w:val="00E94A8F"/>
    <w:rsid w:val="00EA01DF"/>
    <w:rsid w:val="00EA26B7"/>
    <w:rsid w:val="00EA3FE1"/>
    <w:rsid w:val="00EA58D6"/>
    <w:rsid w:val="00EA6708"/>
    <w:rsid w:val="00EA6E72"/>
    <w:rsid w:val="00EB0E22"/>
    <w:rsid w:val="00EB24AD"/>
    <w:rsid w:val="00EB348F"/>
    <w:rsid w:val="00EB34A9"/>
    <w:rsid w:val="00EB7232"/>
    <w:rsid w:val="00EC066F"/>
    <w:rsid w:val="00EC12A9"/>
    <w:rsid w:val="00EC64B7"/>
    <w:rsid w:val="00EC6529"/>
    <w:rsid w:val="00EC7EAF"/>
    <w:rsid w:val="00ED7AB5"/>
    <w:rsid w:val="00EE0A4D"/>
    <w:rsid w:val="00EE273F"/>
    <w:rsid w:val="00EE7ACD"/>
    <w:rsid w:val="00EF1412"/>
    <w:rsid w:val="00EF48FB"/>
    <w:rsid w:val="00EF5B80"/>
    <w:rsid w:val="00EF71C7"/>
    <w:rsid w:val="00F033A2"/>
    <w:rsid w:val="00F04E03"/>
    <w:rsid w:val="00F102AB"/>
    <w:rsid w:val="00F11014"/>
    <w:rsid w:val="00F130F4"/>
    <w:rsid w:val="00F158A8"/>
    <w:rsid w:val="00F217C4"/>
    <w:rsid w:val="00F2222D"/>
    <w:rsid w:val="00F23B0B"/>
    <w:rsid w:val="00F3041D"/>
    <w:rsid w:val="00F312DC"/>
    <w:rsid w:val="00F32785"/>
    <w:rsid w:val="00F344CD"/>
    <w:rsid w:val="00F401A0"/>
    <w:rsid w:val="00F406A7"/>
    <w:rsid w:val="00F40A05"/>
    <w:rsid w:val="00F4249A"/>
    <w:rsid w:val="00F54D9B"/>
    <w:rsid w:val="00F54EA3"/>
    <w:rsid w:val="00F559E3"/>
    <w:rsid w:val="00F57AB8"/>
    <w:rsid w:val="00F62A4C"/>
    <w:rsid w:val="00F65D0C"/>
    <w:rsid w:val="00F66589"/>
    <w:rsid w:val="00F741B7"/>
    <w:rsid w:val="00F747EB"/>
    <w:rsid w:val="00F83145"/>
    <w:rsid w:val="00F908A9"/>
    <w:rsid w:val="00F935B8"/>
    <w:rsid w:val="00F938F5"/>
    <w:rsid w:val="00FA1CB6"/>
    <w:rsid w:val="00FA2154"/>
    <w:rsid w:val="00FA4C66"/>
    <w:rsid w:val="00FB016D"/>
    <w:rsid w:val="00FB0794"/>
    <w:rsid w:val="00FB3026"/>
    <w:rsid w:val="00FB43B2"/>
    <w:rsid w:val="00FB478F"/>
    <w:rsid w:val="00FB5CDF"/>
    <w:rsid w:val="00FB6701"/>
    <w:rsid w:val="00FC27EC"/>
    <w:rsid w:val="00FC385B"/>
    <w:rsid w:val="00FC3D48"/>
    <w:rsid w:val="00FC59E4"/>
    <w:rsid w:val="00FD0545"/>
    <w:rsid w:val="00FD0E8A"/>
    <w:rsid w:val="00FD2082"/>
    <w:rsid w:val="00FD4AE7"/>
    <w:rsid w:val="00FE422C"/>
    <w:rsid w:val="00FF0696"/>
    <w:rsid w:val="00FF2E55"/>
    <w:rsid w:val="00FF3696"/>
    <w:rsid w:val="00FF5BAD"/>
    <w:rsid w:val="00FF639F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15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15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B5EC-E217-4603-881F-FF5C6F02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40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2023-03-23T06:25:00Z</cp:lastPrinted>
  <dcterms:created xsi:type="dcterms:W3CDTF">2023-03-13T04:37:00Z</dcterms:created>
  <dcterms:modified xsi:type="dcterms:W3CDTF">2023-03-27T03:47:00Z</dcterms:modified>
</cp:coreProperties>
</file>