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8C" w:rsidRPr="00233A8C" w:rsidRDefault="00233A8C" w:rsidP="00233A8C">
      <w:pPr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A8C" w:rsidRPr="00233A8C" w:rsidRDefault="00233A8C" w:rsidP="00233A8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233A8C">
        <w:rPr>
          <w:spacing w:val="-4"/>
          <w:sz w:val="28"/>
          <w:szCs w:val="28"/>
        </w:rPr>
        <w:t>РОССИЙСКАЯ ФЕДЕРАЦИЯ</w:t>
      </w:r>
    </w:p>
    <w:p w:rsidR="00233A8C" w:rsidRPr="00233A8C" w:rsidRDefault="00233A8C" w:rsidP="00233A8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233A8C" w:rsidRPr="00233A8C" w:rsidRDefault="00233A8C" w:rsidP="00233A8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233A8C">
        <w:rPr>
          <w:sz w:val="28"/>
          <w:szCs w:val="28"/>
        </w:rPr>
        <w:t>АДМИНИСТРАЦИЯ ГОРОДА АЧИНСКА</w:t>
      </w:r>
    </w:p>
    <w:p w:rsidR="00233A8C" w:rsidRPr="00233A8C" w:rsidRDefault="00233A8C" w:rsidP="00233A8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233A8C">
        <w:rPr>
          <w:spacing w:val="1"/>
          <w:sz w:val="28"/>
          <w:szCs w:val="28"/>
        </w:rPr>
        <w:t>КРАСНОЯРСКОГО КРАЯ</w:t>
      </w:r>
    </w:p>
    <w:p w:rsidR="00233A8C" w:rsidRPr="00233A8C" w:rsidRDefault="00233A8C" w:rsidP="00233A8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233A8C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233A8C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233A8C" w:rsidRPr="00233A8C" w:rsidRDefault="00233A8C" w:rsidP="00233A8C">
      <w:pPr>
        <w:jc w:val="both"/>
        <w:rPr>
          <w:sz w:val="28"/>
          <w:szCs w:val="28"/>
        </w:rPr>
      </w:pPr>
    </w:p>
    <w:p w:rsidR="00C62D84" w:rsidRPr="008E1FA7" w:rsidRDefault="00C62D84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sz w:val="28"/>
          <w:szCs w:val="28"/>
        </w:rPr>
      </w:pPr>
    </w:p>
    <w:p w:rsidR="009B71B3" w:rsidRPr="009B71B3" w:rsidRDefault="009B71B3" w:rsidP="009B71B3">
      <w:pPr>
        <w:tabs>
          <w:tab w:val="left" w:pos="1860"/>
          <w:tab w:val="left" w:pos="3600"/>
        </w:tabs>
        <w:rPr>
          <w:bCs/>
          <w:snapToGrid w:val="0"/>
          <w:sz w:val="28"/>
          <w:szCs w:val="20"/>
        </w:rPr>
      </w:pPr>
      <w:r>
        <w:rPr>
          <w:bCs/>
          <w:snapToGrid w:val="0"/>
          <w:sz w:val="28"/>
          <w:szCs w:val="20"/>
        </w:rPr>
        <w:t>13</w:t>
      </w:r>
      <w:r w:rsidRPr="009B71B3">
        <w:rPr>
          <w:bCs/>
          <w:snapToGrid w:val="0"/>
          <w:sz w:val="28"/>
          <w:szCs w:val="20"/>
        </w:rPr>
        <w:t xml:space="preserve">.10.2023                                           г. Ачинск                 </w:t>
      </w:r>
      <w:r>
        <w:rPr>
          <w:bCs/>
          <w:snapToGrid w:val="0"/>
          <w:sz w:val="28"/>
          <w:szCs w:val="20"/>
        </w:rPr>
        <w:t xml:space="preserve">                             303</w:t>
      </w:r>
      <w:r w:rsidRPr="009B71B3">
        <w:rPr>
          <w:bCs/>
          <w:snapToGrid w:val="0"/>
          <w:sz w:val="28"/>
          <w:szCs w:val="20"/>
        </w:rPr>
        <w:t>-п</w:t>
      </w:r>
    </w:p>
    <w:p w:rsidR="009111B6" w:rsidRPr="008E1FA7" w:rsidRDefault="009111B6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111B6" w:rsidRPr="008E1FA7" w:rsidRDefault="009111B6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111B6" w:rsidRPr="008E1FA7" w:rsidRDefault="009111B6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8E1FA7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233A8C" w:rsidRPr="009B71B3" w:rsidRDefault="00233A8C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233A8C" w:rsidRPr="009B71B3" w:rsidRDefault="00233A8C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980DA8" w:rsidRPr="008B240E" w:rsidTr="00CA7A05">
        <w:tc>
          <w:tcPr>
            <w:tcW w:w="4928" w:type="dxa"/>
          </w:tcPr>
          <w:p w:rsidR="00980DA8" w:rsidRPr="008B240E" w:rsidRDefault="00980DA8" w:rsidP="00CA7A05">
            <w:pPr>
              <w:pStyle w:val="ConsTitle"/>
              <w:widowControl/>
              <w:tabs>
                <w:tab w:val="left" w:pos="1860"/>
                <w:tab w:val="left" w:pos="3600"/>
                <w:tab w:val="left" w:pos="4320"/>
              </w:tabs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8B240E">
              <w:rPr>
                <w:rFonts w:ascii="Times New Roman" w:hAnsi="Times New Roman"/>
                <w:b w:val="0"/>
                <w:bCs/>
                <w:sz w:val="28"/>
                <w:szCs w:val="28"/>
              </w:rPr>
              <w:t>О внес</w:t>
            </w:r>
            <w:r w:rsidR="00A7619F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ении изменений в постановление </w:t>
            </w:r>
            <w:r w:rsidRPr="008B240E">
              <w:rPr>
                <w:rFonts w:ascii="Times New Roman" w:hAnsi="Times New Roman"/>
                <w:b w:val="0"/>
                <w:bCs/>
                <w:sz w:val="28"/>
                <w:szCs w:val="28"/>
              </w:rPr>
              <w:t>администрации города Ачинска от 14.10.2013 № 346-п</w:t>
            </w:r>
          </w:p>
        </w:tc>
      </w:tr>
    </w:tbl>
    <w:p w:rsidR="00980DA8" w:rsidRPr="008B240E" w:rsidRDefault="00980DA8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8B240E" w:rsidRDefault="00980DA8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8B240E" w:rsidRDefault="00980DA8" w:rsidP="0098383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983834">
        <w:rPr>
          <w:bCs/>
          <w:sz w:val="28"/>
          <w:szCs w:val="28"/>
        </w:rPr>
        <w:t>В целях управления муниципальными финансами, в соответствии со статьей 179 Бюджетного</w:t>
      </w:r>
      <w:r w:rsidR="00A7619F">
        <w:rPr>
          <w:bCs/>
          <w:sz w:val="28"/>
          <w:szCs w:val="28"/>
        </w:rPr>
        <w:t xml:space="preserve"> кодекса Российской Федерации, </w:t>
      </w:r>
      <w:r w:rsidRPr="00983834">
        <w:rPr>
          <w:bCs/>
          <w:sz w:val="28"/>
          <w:szCs w:val="28"/>
        </w:rPr>
        <w:t xml:space="preserve">статьей 16 Федерального закона от 06.10.2003 № 131-ФЗ «Об общих принципах </w:t>
      </w:r>
      <w:proofErr w:type="gramStart"/>
      <w:r w:rsidRPr="00983834">
        <w:rPr>
          <w:bCs/>
          <w:sz w:val="28"/>
          <w:szCs w:val="28"/>
        </w:rPr>
        <w:t xml:space="preserve">организации местного самоуправления в Российской Федерации», </w:t>
      </w:r>
      <w:r w:rsidR="002641C6">
        <w:rPr>
          <w:rFonts w:eastAsiaTheme="minorHAnsi"/>
          <w:sz w:val="28"/>
          <w:szCs w:val="28"/>
          <w:lang w:eastAsia="en-US"/>
        </w:rPr>
        <w:t>п</w:t>
      </w:r>
      <w:r w:rsidR="00983834" w:rsidRPr="00983834">
        <w:rPr>
          <w:rFonts w:eastAsiaTheme="minorHAnsi"/>
          <w:sz w:val="28"/>
          <w:szCs w:val="28"/>
          <w:lang w:eastAsia="en-US"/>
        </w:rPr>
        <w:t>остановлени</w:t>
      </w:r>
      <w:r w:rsidR="009256FA">
        <w:rPr>
          <w:rFonts w:eastAsiaTheme="minorHAnsi"/>
          <w:sz w:val="28"/>
          <w:szCs w:val="28"/>
          <w:lang w:eastAsia="en-US"/>
        </w:rPr>
        <w:t>ем</w:t>
      </w:r>
      <w:r w:rsidR="00983834" w:rsidRPr="00983834">
        <w:rPr>
          <w:rFonts w:eastAsiaTheme="minorHAnsi"/>
          <w:sz w:val="28"/>
          <w:szCs w:val="28"/>
          <w:lang w:eastAsia="en-US"/>
        </w:rPr>
        <w:t xml:space="preserve"> </w:t>
      </w:r>
      <w:r w:rsidR="001A3882">
        <w:rPr>
          <w:rFonts w:eastAsiaTheme="minorHAnsi"/>
          <w:sz w:val="28"/>
          <w:szCs w:val="28"/>
          <w:lang w:eastAsia="en-US"/>
        </w:rPr>
        <w:t>а</w:t>
      </w:r>
      <w:r w:rsidR="00983834" w:rsidRPr="00983834">
        <w:rPr>
          <w:rFonts w:eastAsiaTheme="minorHAnsi"/>
          <w:sz w:val="28"/>
          <w:szCs w:val="28"/>
          <w:lang w:eastAsia="en-US"/>
        </w:rPr>
        <w:t xml:space="preserve">дминистрации города Ачинска от 02.09.2013 </w:t>
      </w:r>
      <w:r w:rsidR="00147785">
        <w:rPr>
          <w:rFonts w:eastAsiaTheme="minorHAnsi"/>
          <w:sz w:val="28"/>
          <w:szCs w:val="28"/>
          <w:lang w:eastAsia="en-US"/>
        </w:rPr>
        <w:t>№ 299-п</w:t>
      </w:r>
      <w:r w:rsidR="00A7619F">
        <w:rPr>
          <w:rFonts w:eastAsiaTheme="minorHAnsi"/>
          <w:sz w:val="28"/>
          <w:szCs w:val="28"/>
          <w:lang w:eastAsia="en-US"/>
        </w:rPr>
        <w:t xml:space="preserve"> </w:t>
      </w:r>
      <w:r w:rsidR="00147785">
        <w:rPr>
          <w:rFonts w:eastAsiaTheme="minorHAnsi"/>
          <w:sz w:val="28"/>
          <w:szCs w:val="28"/>
          <w:lang w:eastAsia="en-US"/>
        </w:rPr>
        <w:t>«</w:t>
      </w:r>
      <w:r w:rsidR="00983834" w:rsidRPr="00983834">
        <w:rPr>
          <w:rFonts w:eastAsiaTheme="minorHAnsi"/>
          <w:sz w:val="28"/>
          <w:szCs w:val="28"/>
          <w:lang w:eastAsia="en-US"/>
        </w:rPr>
        <w:t>Об утверждении Порядка принятия решений о разработке муниципальных программ города Ачинск</w:t>
      </w:r>
      <w:r w:rsidR="00147785">
        <w:rPr>
          <w:rFonts w:eastAsiaTheme="minorHAnsi"/>
          <w:sz w:val="28"/>
          <w:szCs w:val="28"/>
          <w:lang w:eastAsia="en-US"/>
        </w:rPr>
        <w:t>а, их формировании и реализации»</w:t>
      </w:r>
      <w:r w:rsidR="00983834" w:rsidRPr="00983834">
        <w:rPr>
          <w:rFonts w:eastAsiaTheme="minorHAnsi"/>
          <w:sz w:val="28"/>
          <w:szCs w:val="28"/>
          <w:lang w:eastAsia="en-US"/>
        </w:rPr>
        <w:t xml:space="preserve">, </w:t>
      </w:r>
      <w:r w:rsidRPr="00983834">
        <w:rPr>
          <w:bCs/>
          <w:sz w:val="28"/>
          <w:szCs w:val="28"/>
        </w:rPr>
        <w:t>распоряжением администрации города Ачинска от 12.12.2014 № 4639-р «Об утверждении перечня муниципальных программ города Ачинска</w:t>
      </w:r>
      <w:r w:rsidR="00A7619F">
        <w:rPr>
          <w:bCs/>
          <w:sz w:val="28"/>
          <w:szCs w:val="28"/>
        </w:rPr>
        <w:t xml:space="preserve">», руководствуясь статьями </w:t>
      </w:r>
      <w:r w:rsidR="00001A5A">
        <w:rPr>
          <w:bCs/>
          <w:sz w:val="28"/>
          <w:szCs w:val="28"/>
        </w:rPr>
        <w:t>36</w:t>
      </w:r>
      <w:r w:rsidR="00BF702F">
        <w:rPr>
          <w:bCs/>
          <w:sz w:val="28"/>
          <w:szCs w:val="28"/>
        </w:rPr>
        <w:t>,</w:t>
      </w:r>
      <w:r w:rsidR="00A7619F">
        <w:rPr>
          <w:bCs/>
          <w:sz w:val="28"/>
          <w:szCs w:val="28"/>
        </w:rPr>
        <w:t xml:space="preserve"> 40, 55, 57 Устава </w:t>
      </w:r>
      <w:r w:rsidRPr="00983834">
        <w:rPr>
          <w:bCs/>
          <w:sz w:val="28"/>
          <w:szCs w:val="28"/>
        </w:rPr>
        <w:t>города Ачинска,</w:t>
      </w:r>
      <w:proofErr w:type="gramEnd"/>
    </w:p>
    <w:p w:rsidR="00980DA8" w:rsidRPr="008B240E" w:rsidRDefault="00980DA8" w:rsidP="00980DA8">
      <w:pPr>
        <w:pStyle w:val="ConsTitle"/>
        <w:widowControl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8B240E" w:rsidRDefault="00980DA8" w:rsidP="008E1FA7">
      <w:pPr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240E">
        <w:rPr>
          <w:sz w:val="28"/>
          <w:szCs w:val="28"/>
        </w:rPr>
        <w:t>ПОСТАНОВЛЯЮ:</w:t>
      </w:r>
    </w:p>
    <w:p w:rsidR="00980DA8" w:rsidRPr="008B240E" w:rsidRDefault="00980DA8" w:rsidP="00980DA8">
      <w:pPr>
        <w:pStyle w:val="ConsTitle"/>
        <w:widowControl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80DA8" w:rsidRDefault="00980DA8" w:rsidP="000C1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10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C4BDE" w:rsidRPr="000C110D">
        <w:rPr>
          <w:rFonts w:ascii="Times New Roman" w:hAnsi="Times New Roman" w:cs="Times New Roman"/>
          <w:sz w:val="28"/>
          <w:szCs w:val="28"/>
        </w:rPr>
        <w:t>Внести изменения в п</w:t>
      </w:r>
      <w:r w:rsidRPr="000C110D">
        <w:rPr>
          <w:rFonts w:ascii="Times New Roman" w:hAnsi="Times New Roman" w:cs="Times New Roman"/>
          <w:sz w:val="28"/>
          <w:szCs w:val="28"/>
        </w:rPr>
        <w:t>риложени</w:t>
      </w:r>
      <w:r w:rsidR="009256FA" w:rsidRPr="000C110D">
        <w:rPr>
          <w:rFonts w:ascii="Times New Roman" w:hAnsi="Times New Roman" w:cs="Times New Roman"/>
          <w:sz w:val="28"/>
          <w:szCs w:val="28"/>
        </w:rPr>
        <w:t>е</w:t>
      </w:r>
      <w:r w:rsidRPr="000C110D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города Ачинска от 14.10.2013 № 346-п «Об утверждении муниципальной программы города Ачинска «</w:t>
      </w:r>
      <w:r w:rsidRPr="000C110D">
        <w:rPr>
          <w:rFonts w:ascii="Times New Roman" w:hAnsi="Times New Roman" w:cs="Times New Roman"/>
          <w:bCs/>
          <w:snapToGrid w:val="0"/>
          <w:sz w:val="28"/>
          <w:szCs w:val="28"/>
        </w:rPr>
        <w:t>Управление муниципальными финансами»</w:t>
      </w:r>
      <w:r w:rsidRPr="000C110D">
        <w:rPr>
          <w:rFonts w:ascii="Times New Roman" w:hAnsi="Times New Roman" w:cs="Times New Roman"/>
          <w:sz w:val="28"/>
          <w:szCs w:val="28"/>
        </w:rPr>
        <w:t xml:space="preserve"> (в </w:t>
      </w:r>
      <w:r w:rsidRPr="000C110D">
        <w:rPr>
          <w:rFonts w:ascii="Times New Roman" w:hAnsi="Times New Roman" w:cs="Times New Roman"/>
          <w:sz w:val="28"/>
          <w:szCs w:val="28"/>
        </w:rPr>
        <w:lastRenderedPageBreak/>
        <w:t>редакции от 06.02.2014 № 095-п, от 23</w:t>
      </w:r>
      <w:r w:rsidR="006E47F9">
        <w:rPr>
          <w:rFonts w:ascii="Times New Roman" w:hAnsi="Times New Roman" w:cs="Times New Roman"/>
          <w:sz w:val="28"/>
          <w:szCs w:val="28"/>
        </w:rPr>
        <w:t>.05.2014 № 290-п, от 30.05.2014</w:t>
      </w:r>
      <w:r w:rsidR="00A7619F">
        <w:rPr>
          <w:rFonts w:ascii="Times New Roman" w:hAnsi="Times New Roman" w:cs="Times New Roman"/>
          <w:sz w:val="28"/>
          <w:szCs w:val="28"/>
        </w:rPr>
        <w:t xml:space="preserve"> </w:t>
      </w:r>
      <w:r w:rsidR="004F2FC7" w:rsidRPr="000C110D">
        <w:rPr>
          <w:rFonts w:ascii="Times New Roman" w:hAnsi="Times New Roman" w:cs="Times New Roman"/>
          <w:sz w:val="28"/>
          <w:szCs w:val="28"/>
        </w:rPr>
        <w:t xml:space="preserve">№ </w:t>
      </w:r>
      <w:r w:rsidRPr="000C110D">
        <w:rPr>
          <w:rFonts w:ascii="Times New Roman" w:hAnsi="Times New Roman" w:cs="Times New Roman"/>
          <w:sz w:val="28"/>
          <w:szCs w:val="28"/>
        </w:rPr>
        <w:t>300-п, от 28.08.2014 № 399-п, от 17.10.2014 № 447-п, от 30.10.2014 №</w:t>
      </w:r>
      <w:r w:rsidR="00A7619F">
        <w:rPr>
          <w:rFonts w:ascii="Times New Roman" w:hAnsi="Times New Roman" w:cs="Times New Roman"/>
          <w:sz w:val="28"/>
          <w:szCs w:val="28"/>
        </w:rPr>
        <w:t xml:space="preserve"> 475-п, от 08.12.2014 № 521-п, </w:t>
      </w:r>
      <w:r w:rsidRPr="000C110D">
        <w:rPr>
          <w:rFonts w:ascii="Times New Roman" w:hAnsi="Times New Roman" w:cs="Times New Roman"/>
          <w:sz w:val="28"/>
          <w:szCs w:val="28"/>
        </w:rPr>
        <w:t>от 05.06.2015 № 208-п, от 28.08.2015 № 281-п, от 05.10.2015 №</w:t>
      </w:r>
      <w:r w:rsidR="00A7619F">
        <w:rPr>
          <w:rFonts w:ascii="Times New Roman" w:hAnsi="Times New Roman" w:cs="Times New Roman"/>
          <w:sz w:val="28"/>
          <w:szCs w:val="28"/>
        </w:rPr>
        <w:t xml:space="preserve"> 323-п, от 02.11.2015 № 365-п, </w:t>
      </w:r>
      <w:r w:rsidRPr="000C110D">
        <w:rPr>
          <w:rFonts w:ascii="Times New Roman" w:hAnsi="Times New Roman" w:cs="Times New Roman"/>
          <w:sz w:val="28"/>
          <w:szCs w:val="28"/>
        </w:rPr>
        <w:t>от 05.11.2015 №</w:t>
      </w:r>
      <w:r w:rsidR="00A7619F">
        <w:rPr>
          <w:rFonts w:ascii="Times New Roman" w:hAnsi="Times New Roman" w:cs="Times New Roman"/>
          <w:sz w:val="28"/>
          <w:szCs w:val="28"/>
        </w:rPr>
        <w:t xml:space="preserve"> 377-п, от</w:t>
      </w:r>
      <w:proofErr w:type="gramEnd"/>
      <w:r w:rsidR="00A761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619F">
        <w:rPr>
          <w:rFonts w:ascii="Times New Roman" w:hAnsi="Times New Roman" w:cs="Times New Roman"/>
          <w:sz w:val="28"/>
          <w:szCs w:val="28"/>
        </w:rPr>
        <w:t xml:space="preserve">24.12.2015 № 467-п, </w:t>
      </w:r>
      <w:r w:rsidRPr="000C110D">
        <w:rPr>
          <w:rFonts w:ascii="Times New Roman" w:hAnsi="Times New Roman" w:cs="Times New Roman"/>
          <w:sz w:val="28"/>
          <w:szCs w:val="28"/>
        </w:rPr>
        <w:t xml:space="preserve">от 29.12.2015 № </w:t>
      </w:r>
      <w:r w:rsidR="00A7619F">
        <w:rPr>
          <w:rFonts w:ascii="Times New Roman" w:hAnsi="Times New Roman" w:cs="Times New Roman"/>
          <w:sz w:val="28"/>
          <w:szCs w:val="28"/>
        </w:rPr>
        <w:t xml:space="preserve">500-п, </w:t>
      </w:r>
      <w:r w:rsidRPr="000C110D">
        <w:rPr>
          <w:rFonts w:ascii="Times New Roman" w:hAnsi="Times New Roman" w:cs="Times New Roman"/>
          <w:sz w:val="28"/>
          <w:szCs w:val="28"/>
        </w:rPr>
        <w:t xml:space="preserve">от 11.03.2016 № 073-п, от 27.05.2016 № 164-п, от 19.07.2016 № 261-п, от 02.09.2016 </w:t>
      </w:r>
      <w:hyperlink r:id="rId10" w:history="1">
        <w:r w:rsidRPr="000C110D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D76071" w:rsidRPr="000C110D">
        <w:rPr>
          <w:rFonts w:ascii="Times New Roman" w:hAnsi="Times New Roman" w:cs="Times New Roman"/>
          <w:sz w:val="28"/>
          <w:szCs w:val="28"/>
        </w:rPr>
        <w:t xml:space="preserve"> 298-п</w:t>
      </w:r>
      <w:r w:rsidRPr="000C110D">
        <w:rPr>
          <w:rFonts w:ascii="Times New Roman" w:hAnsi="Times New Roman" w:cs="Times New Roman"/>
          <w:sz w:val="28"/>
          <w:szCs w:val="28"/>
        </w:rPr>
        <w:t xml:space="preserve">, от 15.09.2016 </w:t>
      </w:r>
      <w:hyperlink r:id="rId11" w:history="1">
        <w:r w:rsidRPr="000C110D">
          <w:rPr>
            <w:rFonts w:ascii="Times New Roman" w:hAnsi="Times New Roman" w:cs="Times New Roman"/>
            <w:sz w:val="28"/>
            <w:szCs w:val="28"/>
          </w:rPr>
          <w:t>№ 313-п</w:t>
        </w:r>
      </w:hyperlink>
      <w:r w:rsidRPr="000C110D">
        <w:rPr>
          <w:rFonts w:ascii="Times New Roman" w:hAnsi="Times New Roman" w:cs="Times New Roman"/>
          <w:sz w:val="28"/>
          <w:szCs w:val="28"/>
        </w:rPr>
        <w:t xml:space="preserve">, от 31.10.2016 </w:t>
      </w:r>
      <w:hyperlink r:id="rId12" w:history="1">
        <w:r w:rsidR="003A50B3" w:rsidRPr="000C110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Pr="000C110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387-п</w:t>
        </w:r>
      </w:hyperlink>
      <w:r w:rsidRPr="000C110D">
        <w:rPr>
          <w:rFonts w:ascii="Times New Roman" w:hAnsi="Times New Roman" w:cs="Times New Roman"/>
          <w:sz w:val="28"/>
          <w:szCs w:val="28"/>
        </w:rPr>
        <w:t xml:space="preserve">, от 06.12.2016 </w:t>
      </w:r>
      <w:hyperlink r:id="rId13" w:history="1">
        <w:r w:rsidR="003A50B3" w:rsidRPr="000C110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Pr="000C110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432-п</w:t>
        </w:r>
      </w:hyperlink>
      <w:r w:rsidR="00FD2133" w:rsidRPr="000C110D">
        <w:rPr>
          <w:rFonts w:ascii="Times New Roman" w:hAnsi="Times New Roman" w:cs="Times New Roman"/>
          <w:sz w:val="28"/>
          <w:szCs w:val="28"/>
        </w:rPr>
        <w:t>, от 22.03.2017 № 067-п, от 13.04.2017 № 095-п, от 09.06.2017 № 179-п</w:t>
      </w:r>
      <w:r w:rsidR="003A50B3" w:rsidRPr="000C110D">
        <w:rPr>
          <w:rFonts w:ascii="Times New Roman" w:hAnsi="Times New Roman" w:cs="Times New Roman"/>
          <w:sz w:val="28"/>
          <w:szCs w:val="28"/>
        </w:rPr>
        <w:t>, от 25.08.2017 № 247-п</w:t>
      </w:r>
      <w:r w:rsidR="00F54633" w:rsidRPr="000C110D">
        <w:rPr>
          <w:rFonts w:ascii="Times New Roman" w:hAnsi="Times New Roman" w:cs="Times New Roman"/>
          <w:sz w:val="28"/>
          <w:szCs w:val="28"/>
        </w:rPr>
        <w:t>, от 25.09.2017 № 282-п</w:t>
      </w:r>
      <w:r w:rsidR="00025228" w:rsidRPr="000C110D">
        <w:rPr>
          <w:rFonts w:ascii="Times New Roman" w:hAnsi="Times New Roman" w:cs="Times New Roman"/>
          <w:sz w:val="28"/>
          <w:szCs w:val="28"/>
        </w:rPr>
        <w:t>, от 12.10.2017 № 300-п, от 20.11.2017 № 363-п, от 28.12.2017 № 448-п, от 20.03.2018 № 078-п, от 10.04.2018 № 091-п</w:t>
      </w:r>
      <w:r w:rsidR="00904A83" w:rsidRPr="000C110D">
        <w:rPr>
          <w:rFonts w:ascii="Times New Roman" w:hAnsi="Times New Roman" w:cs="Times New Roman"/>
          <w:sz w:val="28"/>
          <w:szCs w:val="28"/>
        </w:rPr>
        <w:t>, от 24.09.2018 № 336-п, от</w:t>
      </w:r>
      <w:proofErr w:type="gramEnd"/>
      <w:r w:rsidR="00904A83" w:rsidRPr="000C1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4A83" w:rsidRPr="000C110D">
        <w:rPr>
          <w:rFonts w:ascii="Times New Roman" w:hAnsi="Times New Roman" w:cs="Times New Roman"/>
          <w:sz w:val="28"/>
          <w:szCs w:val="28"/>
        </w:rPr>
        <w:t xml:space="preserve">15.10.2018 № 367-п, от 26.11.2018 № 421-п, от 24.12.2018 № 465-п, от 23.05.2019 № 183-п, от 05.08.2019 № 288-п, от </w:t>
      </w:r>
      <w:r w:rsidR="00AD5198" w:rsidRPr="000C110D">
        <w:rPr>
          <w:rFonts w:ascii="Times New Roman" w:hAnsi="Times New Roman" w:cs="Times New Roman"/>
          <w:sz w:val="28"/>
          <w:szCs w:val="28"/>
        </w:rPr>
        <w:t>19</w:t>
      </w:r>
      <w:r w:rsidR="00904A83" w:rsidRPr="000C110D">
        <w:rPr>
          <w:rFonts w:ascii="Times New Roman" w:hAnsi="Times New Roman" w:cs="Times New Roman"/>
          <w:sz w:val="28"/>
          <w:szCs w:val="28"/>
        </w:rPr>
        <w:t xml:space="preserve">.09.2019 № </w:t>
      </w:r>
      <w:r w:rsidR="00AD5198" w:rsidRPr="000C110D">
        <w:rPr>
          <w:rFonts w:ascii="Times New Roman" w:hAnsi="Times New Roman" w:cs="Times New Roman"/>
          <w:sz w:val="28"/>
          <w:szCs w:val="28"/>
        </w:rPr>
        <w:t>369</w:t>
      </w:r>
      <w:r w:rsidR="00904A83" w:rsidRPr="000C110D">
        <w:rPr>
          <w:rFonts w:ascii="Times New Roman" w:hAnsi="Times New Roman" w:cs="Times New Roman"/>
          <w:sz w:val="28"/>
          <w:szCs w:val="28"/>
        </w:rPr>
        <w:t>-п</w:t>
      </w:r>
      <w:r w:rsidR="007F38E8" w:rsidRPr="000C110D">
        <w:rPr>
          <w:rFonts w:ascii="Times New Roman" w:hAnsi="Times New Roman" w:cs="Times New Roman"/>
          <w:sz w:val="28"/>
          <w:szCs w:val="28"/>
        </w:rPr>
        <w:t>, от 11.10.2019 № 415-п</w:t>
      </w:r>
      <w:r w:rsidR="000F68B0" w:rsidRPr="000C110D">
        <w:rPr>
          <w:rFonts w:ascii="Times New Roman" w:hAnsi="Times New Roman" w:cs="Times New Roman"/>
          <w:sz w:val="28"/>
          <w:szCs w:val="28"/>
        </w:rPr>
        <w:t>, от 15.11.2019 № 478-п, от 10.12.2019 № 536-п, от 30.12.2019 № 576-п, от 13.03.2020 № 072-п, от 25.05.2020 № 152-п, от 07.08.2020 № 200-п</w:t>
      </w:r>
      <w:r w:rsidR="000C110D" w:rsidRPr="000C110D">
        <w:rPr>
          <w:rFonts w:ascii="Times New Roman" w:hAnsi="Times New Roman" w:cs="Times New Roman"/>
          <w:sz w:val="28"/>
          <w:szCs w:val="28"/>
        </w:rPr>
        <w:t>, от 12.10.2020 № 251-п, от 25.12.2020 № 307-п, от 15.03.2021 № 058-п,</w:t>
      </w:r>
      <w:r w:rsidR="00071947">
        <w:rPr>
          <w:rFonts w:ascii="Times New Roman" w:hAnsi="Times New Roman" w:cs="Times New Roman"/>
          <w:sz w:val="28"/>
          <w:szCs w:val="28"/>
        </w:rPr>
        <w:t xml:space="preserve"> </w:t>
      </w:r>
      <w:r w:rsidR="000C110D" w:rsidRPr="000C110D">
        <w:rPr>
          <w:rFonts w:ascii="Times New Roman" w:hAnsi="Times New Roman" w:cs="Times New Roman"/>
          <w:sz w:val="28"/>
          <w:szCs w:val="28"/>
        </w:rPr>
        <w:t>от 17.05.</w:t>
      </w:r>
      <w:r w:rsidR="000C110D" w:rsidRPr="00845681">
        <w:rPr>
          <w:rFonts w:ascii="Times New Roman" w:hAnsi="Times New Roman" w:cs="Times New Roman"/>
          <w:sz w:val="28"/>
          <w:szCs w:val="28"/>
        </w:rPr>
        <w:t xml:space="preserve">2021 </w:t>
      </w:r>
      <w:hyperlink r:id="rId14" w:history="1">
        <w:r w:rsidR="008B4F2C" w:rsidRPr="00845681">
          <w:rPr>
            <w:rFonts w:ascii="Times New Roman" w:hAnsi="Times New Roman" w:cs="Times New Roman"/>
            <w:sz w:val="28"/>
            <w:szCs w:val="28"/>
          </w:rPr>
          <w:t>№</w:t>
        </w:r>
        <w:r w:rsidR="000C110D" w:rsidRPr="00845681">
          <w:rPr>
            <w:rFonts w:ascii="Times New Roman" w:hAnsi="Times New Roman" w:cs="Times New Roman"/>
            <w:sz w:val="28"/>
            <w:szCs w:val="28"/>
          </w:rPr>
          <w:t xml:space="preserve"> 125-п</w:t>
        </w:r>
      </w:hyperlink>
      <w:r w:rsidR="00842241">
        <w:rPr>
          <w:rFonts w:ascii="Times New Roman" w:hAnsi="Times New Roman" w:cs="Times New Roman"/>
          <w:sz w:val="28"/>
          <w:szCs w:val="28"/>
        </w:rPr>
        <w:t xml:space="preserve">, </w:t>
      </w:r>
      <w:r w:rsidR="000C110D" w:rsidRPr="00845681">
        <w:rPr>
          <w:rFonts w:ascii="Times New Roman" w:hAnsi="Times New Roman" w:cs="Times New Roman"/>
          <w:sz w:val="28"/>
          <w:szCs w:val="28"/>
        </w:rPr>
        <w:t xml:space="preserve">от 01.07.2021 </w:t>
      </w:r>
      <w:hyperlink r:id="rId15" w:history="1">
        <w:r w:rsidR="008B4F2C" w:rsidRPr="00845681">
          <w:rPr>
            <w:rFonts w:ascii="Times New Roman" w:hAnsi="Times New Roman" w:cs="Times New Roman"/>
            <w:sz w:val="28"/>
            <w:szCs w:val="28"/>
          </w:rPr>
          <w:t>№</w:t>
        </w:r>
        <w:r w:rsidR="000C110D" w:rsidRPr="00845681">
          <w:rPr>
            <w:rFonts w:ascii="Times New Roman" w:hAnsi="Times New Roman" w:cs="Times New Roman"/>
            <w:sz w:val="28"/>
            <w:szCs w:val="28"/>
          </w:rPr>
          <w:t xml:space="preserve"> 177-п</w:t>
        </w:r>
      </w:hyperlink>
      <w:r w:rsidR="008B4F2C" w:rsidRPr="00845681">
        <w:rPr>
          <w:rFonts w:ascii="Times New Roman" w:hAnsi="Times New Roman" w:cs="Times New Roman"/>
        </w:rPr>
        <w:t>,</w:t>
      </w:r>
      <w:r w:rsidR="008B4F2C">
        <w:rPr>
          <w:rFonts w:ascii="Times New Roman" w:hAnsi="Times New Roman" w:cs="Times New Roman"/>
          <w:sz w:val="28"/>
          <w:szCs w:val="28"/>
        </w:rPr>
        <w:t xml:space="preserve"> </w:t>
      </w:r>
      <w:r w:rsidR="00842241">
        <w:rPr>
          <w:rFonts w:ascii="Times New Roman" w:hAnsi="Times New Roman" w:cs="Times New Roman"/>
          <w:sz w:val="28"/>
          <w:szCs w:val="28"/>
        </w:rPr>
        <w:t xml:space="preserve">от </w:t>
      </w:r>
      <w:r w:rsidR="00904853">
        <w:rPr>
          <w:rFonts w:ascii="Times New Roman" w:hAnsi="Times New Roman" w:cs="Times New Roman"/>
          <w:sz w:val="28"/>
          <w:szCs w:val="28"/>
        </w:rPr>
        <w:t>24.09.2021 № 272</w:t>
      </w:r>
      <w:r w:rsidR="008B4F2C" w:rsidRPr="00904853">
        <w:rPr>
          <w:rFonts w:ascii="Times New Roman" w:hAnsi="Times New Roman" w:cs="Times New Roman"/>
          <w:sz w:val="28"/>
          <w:szCs w:val="28"/>
        </w:rPr>
        <w:t>-п</w:t>
      </w:r>
      <w:r w:rsidR="00A7619F">
        <w:rPr>
          <w:rFonts w:ascii="Times New Roman" w:hAnsi="Times New Roman" w:cs="Times New Roman"/>
          <w:sz w:val="28"/>
          <w:szCs w:val="28"/>
        </w:rPr>
        <w:t xml:space="preserve">, </w:t>
      </w:r>
      <w:r w:rsidR="00D53470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D53470">
        <w:rPr>
          <w:rFonts w:ascii="Times New Roman" w:hAnsi="Times New Roman" w:cs="Times New Roman"/>
          <w:sz w:val="28"/>
          <w:szCs w:val="28"/>
        </w:rPr>
        <w:t>11.10</w:t>
      </w:r>
      <w:r w:rsidR="00D53470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16" w:history="1">
        <w:r w:rsidR="00D53470">
          <w:rPr>
            <w:rFonts w:ascii="Times New Roman" w:hAnsi="Times New Roman" w:cs="Times New Roman"/>
            <w:sz w:val="28"/>
            <w:szCs w:val="28"/>
          </w:rPr>
          <w:t>№</w:t>
        </w:r>
        <w:r w:rsidR="00D53470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53470">
          <w:rPr>
            <w:rFonts w:ascii="Times New Roman" w:hAnsi="Times New Roman" w:cs="Times New Roman"/>
            <w:sz w:val="28"/>
            <w:szCs w:val="28"/>
          </w:rPr>
          <w:t>288</w:t>
        </w:r>
        <w:r w:rsidR="00D53470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D53470">
        <w:t xml:space="preserve">, </w:t>
      </w:r>
      <w:r w:rsidR="00D53470" w:rsidRPr="008F68E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53470" w:rsidRPr="008F68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3470">
        <w:rPr>
          <w:rFonts w:ascii="Times New Roman" w:hAnsi="Times New Roman" w:cs="Times New Roman"/>
          <w:sz w:val="28"/>
          <w:szCs w:val="28"/>
        </w:rPr>
        <w:t>18.11</w:t>
      </w:r>
      <w:r w:rsidR="00D53470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17" w:history="1">
        <w:r w:rsidR="00D53470">
          <w:rPr>
            <w:rFonts w:ascii="Times New Roman" w:hAnsi="Times New Roman" w:cs="Times New Roman"/>
            <w:sz w:val="28"/>
            <w:szCs w:val="28"/>
          </w:rPr>
          <w:t>№</w:t>
        </w:r>
        <w:r w:rsidR="00D53470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53470">
          <w:rPr>
            <w:rFonts w:ascii="Times New Roman" w:hAnsi="Times New Roman" w:cs="Times New Roman"/>
            <w:sz w:val="28"/>
            <w:szCs w:val="28"/>
          </w:rPr>
          <w:t>319</w:t>
        </w:r>
        <w:r w:rsidR="00D53470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D53470">
        <w:t xml:space="preserve">, </w:t>
      </w:r>
      <w:r w:rsidR="00D53470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D53470">
        <w:rPr>
          <w:rFonts w:ascii="Times New Roman" w:hAnsi="Times New Roman" w:cs="Times New Roman"/>
          <w:sz w:val="28"/>
          <w:szCs w:val="28"/>
        </w:rPr>
        <w:t>20</w:t>
      </w:r>
      <w:r w:rsidR="00D53470" w:rsidRPr="008F68E0">
        <w:rPr>
          <w:rFonts w:ascii="Times New Roman" w:hAnsi="Times New Roman" w:cs="Times New Roman"/>
          <w:sz w:val="28"/>
          <w:szCs w:val="28"/>
        </w:rPr>
        <w:t>.</w:t>
      </w:r>
      <w:r w:rsidR="00D53470">
        <w:rPr>
          <w:rFonts w:ascii="Times New Roman" w:hAnsi="Times New Roman" w:cs="Times New Roman"/>
          <w:sz w:val="28"/>
          <w:szCs w:val="28"/>
        </w:rPr>
        <w:t>12</w:t>
      </w:r>
      <w:r w:rsidR="00D53470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18" w:history="1">
        <w:r w:rsidR="00D53470">
          <w:rPr>
            <w:rFonts w:ascii="Times New Roman" w:hAnsi="Times New Roman" w:cs="Times New Roman"/>
            <w:sz w:val="28"/>
            <w:szCs w:val="28"/>
          </w:rPr>
          <w:t>№</w:t>
        </w:r>
        <w:r w:rsidR="00D53470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53470">
          <w:rPr>
            <w:rFonts w:ascii="Times New Roman" w:hAnsi="Times New Roman" w:cs="Times New Roman"/>
            <w:sz w:val="28"/>
            <w:szCs w:val="28"/>
          </w:rPr>
          <w:t>363</w:t>
        </w:r>
        <w:r w:rsidR="00D53470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D53470">
        <w:t xml:space="preserve">, </w:t>
      </w:r>
      <w:r w:rsidR="00D53470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D53470">
        <w:rPr>
          <w:rFonts w:ascii="Times New Roman" w:hAnsi="Times New Roman" w:cs="Times New Roman"/>
          <w:sz w:val="28"/>
          <w:szCs w:val="28"/>
        </w:rPr>
        <w:t>28</w:t>
      </w:r>
      <w:r w:rsidR="00D53470" w:rsidRPr="008F68E0">
        <w:rPr>
          <w:rFonts w:ascii="Times New Roman" w:hAnsi="Times New Roman" w:cs="Times New Roman"/>
          <w:sz w:val="28"/>
          <w:szCs w:val="28"/>
        </w:rPr>
        <w:t>.</w:t>
      </w:r>
      <w:r w:rsidR="00D53470">
        <w:rPr>
          <w:rFonts w:ascii="Times New Roman" w:hAnsi="Times New Roman" w:cs="Times New Roman"/>
          <w:sz w:val="28"/>
          <w:szCs w:val="28"/>
        </w:rPr>
        <w:t>02</w:t>
      </w:r>
      <w:r w:rsidR="00D53470" w:rsidRPr="008F68E0">
        <w:rPr>
          <w:rFonts w:ascii="Times New Roman" w:hAnsi="Times New Roman" w:cs="Times New Roman"/>
          <w:sz w:val="28"/>
          <w:szCs w:val="28"/>
        </w:rPr>
        <w:t>.202</w:t>
      </w:r>
      <w:r w:rsidR="00D53470">
        <w:rPr>
          <w:rFonts w:ascii="Times New Roman" w:hAnsi="Times New Roman" w:cs="Times New Roman"/>
          <w:sz w:val="28"/>
          <w:szCs w:val="28"/>
        </w:rPr>
        <w:t>2</w:t>
      </w:r>
      <w:r w:rsidR="00D53470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D53470">
          <w:rPr>
            <w:rFonts w:ascii="Times New Roman" w:hAnsi="Times New Roman" w:cs="Times New Roman"/>
            <w:sz w:val="28"/>
            <w:szCs w:val="28"/>
          </w:rPr>
          <w:t>№</w:t>
        </w:r>
        <w:r w:rsidR="00D53470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53470">
          <w:rPr>
            <w:rFonts w:ascii="Times New Roman" w:hAnsi="Times New Roman" w:cs="Times New Roman"/>
            <w:sz w:val="28"/>
            <w:szCs w:val="28"/>
          </w:rPr>
          <w:t>059</w:t>
        </w:r>
        <w:r w:rsidR="00D53470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BB3BA1">
        <w:t>,</w:t>
      </w:r>
      <w:r w:rsidR="00D53470">
        <w:t xml:space="preserve"> </w:t>
      </w:r>
      <w:r w:rsidR="00D53470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D53470">
        <w:rPr>
          <w:rFonts w:ascii="Times New Roman" w:hAnsi="Times New Roman" w:cs="Times New Roman"/>
          <w:sz w:val="28"/>
          <w:szCs w:val="28"/>
        </w:rPr>
        <w:t>02</w:t>
      </w:r>
      <w:r w:rsidR="00D53470" w:rsidRPr="008F68E0">
        <w:rPr>
          <w:rFonts w:ascii="Times New Roman" w:hAnsi="Times New Roman" w:cs="Times New Roman"/>
          <w:sz w:val="28"/>
          <w:szCs w:val="28"/>
        </w:rPr>
        <w:t>.</w:t>
      </w:r>
      <w:r w:rsidR="00D53470">
        <w:rPr>
          <w:rFonts w:ascii="Times New Roman" w:hAnsi="Times New Roman" w:cs="Times New Roman"/>
          <w:sz w:val="28"/>
          <w:szCs w:val="28"/>
        </w:rPr>
        <w:t>06</w:t>
      </w:r>
      <w:r w:rsidR="00D53470" w:rsidRPr="008F68E0">
        <w:rPr>
          <w:rFonts w:ascii="Times New Roman" w:hAnsi="Times New Roman" w:cs="Times New Roman"/>
          <w:sz w:val="28"/>
          <w:szCs w:val="28"/>
        </w:rPr>
        <w:t>.202</w:t>
      </w:r>
      <w:r w:rsidR="00D53470">
        <w:rPr>
          <w:rFonts w:ascii="Times New Roman" w:hAnsi="Times New Roman" w:cs="Times New Roman"/>
          <w:sz w:val="28"/>
          <w:szCs w:val="28"/>
        </w:rPr>
        <w:t>2</w:t>
      </w:r>
      <w:r w:rsidR="00D53470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D53470">
          <w:rPr>
            <w:rFonts w:ascii="Times New Roman" w:hAnsi="Times New Roman" w:cs="Times New Roman"/>
            <w:sz w:val="28"/>
            <w:szCs w:val="28"/>
          </w:rPr>
          <w:t>№ 158</w:t>
        </w:r>
        <w:r w:rsidR="00D53470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D53470">
        <w:t xml:space="preserve">, </w:t>
      </w:r>
      <w:r w:rsidR="00D53470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D53470">
        <w:rPr>
          <w:rFonts w:ascii="Times New Roman" w:hAnsi="Times New Roman" w:cs="Times New Roman"/>
          <w:sz w:val="28"/>
          <w:szCs w:val="28"/>
        </w:rPr>
        <w:t>23</w:t>
      </w:r>
      <w:r w:rsidR="00D53470" w:rsidRPr="008F68E0">
        <w:rPr>
          <w:rFonts w:ascii="Times New Roman" w:hAnsi="Times New Roman" w:cs="Times New Roman"/>
          <w:sz w:val="28"/>
          <w:szCs w:val="28"/>
        </w:rPr>
        <w:t>.</w:t>
      </w:r>
      <w:r w:rsidR="00D53470">
        <w:rPr>
          <w:rFonts w:ascii="Times New Roman" w:hAnsi="Times New Roman" w:cs="Times New Roman"/>
          <w:sz w:val="28"/>
          <w:szCs w:val="28"/>
        </w:rPr>
        <w:t>06</w:t>
      </w:r>
      <w:r w:rsidR="00D53470" w:rsidRPr="008F68E0">
        <w:rPr>
          <w:rFonts w:ascii="Times New Roman" w:hAnsi="Times New Roman" w:cs="Times New Roman"/>
          <w:sz w:val="28"/>
          <w:szCs w:val="28"/>
        </w:rPr>
        <w:t>.202</w:t>
      </w:r>
      <w:r w:rsidR="00D53470">
        <w:rPr>
          <w:rFonts w:ascii="Times New Roman" w:hAnsi="Times New Roman" w:cs="Times New Roman"/>
          <w:sz w:val="28"/>
          <w:szCs w:val="28"/>
        </w:rPr>
        <w:t>2</w:t>
      </w:r>
      <w:r w:rsidR="00D53470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D53470">
          <w:rPr>
            <w:rFonts w:ascii="Times New Roman" w:hAnsi="Times New Roman" w:cs="Times New Roman"/>
            <w:sz w:val="28"/>
            <w:szCs w:val="28"/>
          </w:rPr>
          <w:t>№</w:t>
        </w:r>
        <w:r w:rsidR="00D53470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53470">
          <w:rPr>
            <w:rFonts w:ascii="Times New Roman" w:hAnsi="Times New Roman" w:cs="Times New Roman"/>
            <w:sz w:val="28"/>
            <w:szCs w:val="28"/>
          </w:rPr>
          <w:t>172</w:t>
        </w:r>
        <w:r w:rsidR="00D53470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D53470">
        <w:t xml:space="preserve">, </w:t>
      </w:r>
      <w:r w:rsidR="00D53470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D53470">
        <w:rPr>
          <w:rFonts w:ascii="Times New Roman" w:hAnsi="Times New Roman" w:cs="Times New Roman"/>
          <w:sz w:val="28"/>
          <w:szCs w:val="28"/>
        </w:rPr>
        <w:t>26</w:t>
      </w:r>
      <w:r w:rsidR="00D53470" w:rsidRPr="008F68E0">
        <w:rPr>
          <w:rFonts w:ascii="Times New Roman" w:hAnsi="Times New Roman" w:cs="Times New Roman"/>
          <w:sz w:val="28"/>
          <w:szCs w:val="28"/>
        </w:rPr>
        <w:t>.</w:t>
      </w:r>
      <w:r w:rsidR="00D53470">
        <w:rPr>
          <w:rFonts w:ascii="Times New Roman" w:hAnsi="Times New Roman" w:cs="Times New Roman"/>
          <w:sz w:val="28"/>
          <w:szCs w:val="28"/>
        </w:rPr>
        <w:t>08</w:t>
      </w:r>
      <w:r w:rsidR="00D53470" w:rsidRPr="008F68E0">
        <w:rPr>
          <w:rFonts w:ascii="Times New Roman" w:hAnsi="Times New Roman" w:cs="Times New Roman"/>
          <w:sz w:val="28"/>
          <w:szCs w:val="28"/>
        </w:rPr>
        <w:t>.202</w:t>
      </w:r>
      <w:r w:rsidR="00D53470">
        <w:rPr>
          <w:rFonts w:ascii="Times New Roman" w:hAnsi="Times New Roman" w:cs="Times New Roman"/>
          <w:sz w:val="28"/>
          <w:szCs w:val="28"/>
        </w:rPr>
        <w:t>2</w:t>
      </w:r>
      <w:r w:rsidR="00D53470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D53470">
          <w:rPr>
            <w:rFonts w:ascii="Times New Roman" w:hAnsi="Times New Roman" w:cs="Times New Roman"/>
            <w:sz w:val="28"/>
            <w:szCs w:val="28"/>
          </w:rPr>
          <w:t>№</w:t>
        </w:r>
        <w:r w:rsidR="00D53470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53470">
          <w:rPr>
            <w:rFonts w:ascii="Times New Roman" w:hAnsi="Times New Roman" w:cs="Times New Roman"/>
            <w:sz w:val="28"/>
            <w:szCs w:val="28"/>
          </w:rPr>
          <w:t>248</w:t>
        </w:r>
        <w:r w:rsidR="00D53470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8F78BD">
        <w:t>,</w:t>
      </w:r>
      <w:r w:rsidR="008F78BD" w:rsidRPr="008F78BD">
        <w:rPr>
          <w:rFonts w:ascii="Times New Roman" w:hAnsi="Times New Roman" w:cs="Times New Roman"/>
          <w:sz w:val="28"/>
          <w:szCs w:val="28"/>
        </w:rPr>
        <w:t xml:space="preserve"> </w:t>
      </w:r>
      <w:r w:rsidR="008F78BD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8F78BD">
        <w:rPr>
          <w:rFonts w:ascii="Times New Roman" w:hAnsi="Times New Roman" w:cs="Times New Roman"/>
          <w:sz w:val="28"/>
          <w:szCs w:val="28"/>
        </w:rPr>
        <w:t>03</w:t>
      </w:r>
      <w:r w:rsidR="008F78BD" w:rsidRPr="008F68E0">
        <w:rPr>
          <w:rFonts w:ascii="Times New Roman" w:hAnsi="Times New Roman" w:cs="Times New Roman"/>
          <w:sz w:val="28"/>
          <w:szCs w:val="28"/>
        </w:rPr>
        <w:t>.</w:t>
      </w:r>
      <w:r w:rsidR="008F78BD">
        <w:rPr>
          <w:rFonts w:ascii="Times New Roman" w:hAnsi="Times New Roman" w:cs="Times New Roman"/>
          <w:sz w:val="28"/>
          <w:szCs w:val="28"/>
        </w:rPr>
        <w:t>10</w:t>
      </w:r>
      <w:r w:rsidR="008F78BD" w:rsidRPr="008F68E0">
        <w:rPr>
          <w:rFonts w:ascii="Times New Roman" w:hAnsi="Times New Roman" w:cs="Times New Roman"/>
          <w:sz w:val="28"/>
          <w:szCs w:val="28"/>
        </w:rPr>
        <w:t>.202</w:t>
      </w:r>
      <w:r w:rsidR="008F78BD">
        <w:rPr>
          <w:rFonts w:ascii="Times New Roman" w:hAnsi="Times New Roman" w:cs="Times New Roman"/>
          <w:sz w:val="28"/>
          <w:szCs w:val="28"/>
        </w:rPr>
        <w:t>2</w:t>
      </w:r>
      <w:r w:rsidR="008F78BD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8F78BD">
          <w:rPr>
            <w:rFonts w:ascii="Times New Roman" w:hAnsi="Times New Roman" w:cs="Times New Roman"/>
            <w:sz w:val="28"/>
            <w:szCs w:val="28"/>
          </w:rPr>
          <w:t>№</w:t>
        </w:r>
        <w:r w:rsidR="008F78BD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F78BD">
          <w:rPr>
            <w:rFonts w:ascii="Times New Roman" w:hAnsi="Times New Roman" w:cs="Times New Roman"/>
            <w:sz w:val="28"/>
            <w:szCs w:val="28"/>
          </w:rPr>
          <w:t>303</w:t>
        </w:r>
        <w:r w:rsidR="008F78BD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8F78BD">
        <w:t xml:space="preserve">, </w:t>
      </w:r>
      <w:r w:rsidR="008F78BD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8F78BD">
        <w:rPr>
          <w:rFonts w:ascii="Times New Roman" w:hAnsi="Times New Roman" w:cs="Times New Roman"/>
          <w:sz w:val="28"/>
          <w:szCs w:val="28"/>
        </w:rPr>
        <w:t>13</w:t>
      </w:r>
      <w:r w:rsidR="008F78BD" w:rsidRPr="008F68E0">
        <w:rPr>
          <w:rFonts w:ascii="Times New Roman" w:hAnsi="Times New Roman" w:cs="Times New Roman"/>
          <w:sz w:val="28"/>
          <w:szCs w:val="28"/>
        </w:rPr>
        <w:t>.</w:t>
      </w:r>
      <w:r w:rsidR="008F78BD">
        <w:rPr>
          <w:rFonts w:ascii="Times New Roman" w:hAnsi="Times New Roman" w:cs="Times New Roman"/>
          <w:sz w:val="28"/>
          <w:szCs w:val="28"/>
        </w:rPr>
        <w:t>10</w:t>
      </w:r>
      <w:r w:rsidR="008F78BD" w:rsidRPr="008F68E0">
        <w:rPr>
          <w:rFonts w:ascii="Times New Roman" w:hAnsi="Times New Roman" w:cs="Times New Roman"/>
          <w:sz w:val="28"/>
          <w:szCs w:val="28"/>
        </w:rPr>
        <w:t>.202</w:t>
      </w:r>
      <w:r w:rsidR="008F78BD">
        <w:rPr>
          <w:rFonts w:ascii="Times New Roman" w:hAnsi="Times New Roman" w:cs="Times New Roman"/>
          <w:sz w:val="28"/>
          <w:szCs w:val="28"/>
        </w:rPr>
        <w:t>2</w:t>
      </w:r>
      <w:r w:rsidR="008F78BD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="008F78BD">
          <w:rPr>
            <w:rFonts w:ascii="Times New Roman" w:hAnsi="Times New Roman" w:cs="Times New Roman"/>
            <w:sz w:val="28"/>
            <w:szCs w:val="28"/>
          </w:rPr>
          <w:t>№</w:t>
        </w:r>
        <w:r w:rsidR="008F78BD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F78BD">
          <w:rPr>
            <w:rFonts w:ascii="Times New Roman" w:hAnsi="Times New Roman" w:cs="Times New Roman"/>
            <w:sz w:val="28"/>
            <w:szCs w:val="28"/>
          </w:rPr>
          <w:t>323</w:t>
        </w:r>
        <w:r w:rsidR="008F78BD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8F78BD">
        <w:t xml:space="preserve">, </w:t>
      </w:r>
      <w:r w:rsidR="008F78BD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8F78BD">
        <w:rPr>
          <w:rFonts w:ascii="Times New Roman" w:hAnsi="Times New Roman" w:cs="Times New Roman"/>
          <w:sz w:val="28"/>
          <w:szCs w:val="28"/>
        </w:rPr>
        <w:t>18</w:t>
      </w:r>
      <w:r w:rsidR="008F78BD" w:rsidRPr="008F68E0">
        <w:rPr>
          <w:rFonts w:ascii="Times New Roman" w:hAnsi="Times New Roman" w:cs="Times New Roman"/>
          <w:sz w:val="28"/>
          <w:szCs w:val="28"/>
        </w:rPr>
        <w:t>.</w:t>
      </w:r>
      <w:r w:rsidR="008F78BD">
        <w:rPr>
          <w:rFonts w:ascii="Times New Roman" w:hAnsi="Times New Roman" w:cs="Times New Roman"/>
          <w:sz w:val="28"/>
          <w:szCs w:val="28"/>
        </w:rPr>
        <w:t>11</w:t>
      </w:r>
      <w:r w:rsidR="008F78BD" w:rsidRPr="008F68E0">
        <w:rPr>
          <w:rFonts w:ascii="Times New Roman" w:hAnsi="Times New Roman" w:cs="Times New Roman"/>
          <w:sz w:val="28"/>
          <w:szCs w:val="28"/>
        </w:rPr>
        <w:t>.202</w:t>
      </w:r>
      <w:r w:rsidR="008F78BD">
        <w:rPr>
          <w:rFonts w:ascii="Times New Roman" w:hAnsi="Times New Roman" w:cs="Times New Roman"/>
          <w:sz w:val="28"/>
          <w:szCs w:val="28"/>
        </w:rPr>
        <w:t>2</w:t>
      </w:r>
      <w:r w:rsidR="008F78BD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="008F78BD">
          <w:rPr>
            <w:rFonts w:ascii="Times New Roman" w:hAnsi="Times New Roman" w:cs="Times New Roman"/>
            <w:sz w:val="28"/>
            <w:szCs w:val="28"/>
          </w:rPr>
          <w:t>№</w:t>
        </w:r>
        <w:r w:rsidR="008F78BD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F78BD">
          <w:rPr>
            <w:rFonts w:ascii="Times New Roman" w:hAnsi="Times New Roman" w:cs="Times New Roman"/>
            <w:sz w:val="28"/>
            <w:szCs w:val="28"/>
          </w:rPr>
          <w:t>399</w:t>
        </w:r>
        <w:r w:rsidR="008F78BD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8F78BD">
        <w:t xml:space="preserve">, </w:t>
      </w:r>
      <w:r w:rsidR="008F78BD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8F78BD">
        <w:rPr>
          <w:rFonts w:ascii="Times New Roman" w:hAnsi="Times New Roman" w:cs="Times New Roman"/>
          <w:sz w:val="28"/>
          <w:szCs w:val="28"/>
        </w:rPr>
        <w:t>25</w:t>
      </w:r>
      <w:r w:rsidR="008F78BD" w:rsidRPr="008F68E0">
        <w:rPr>
          <w:rFonts w:ascii="Times New Roman" w:hAnsi="Times New Roman" w:cs="Times New Roman"/>
          <w:sz w:val="28"/>
          <w:szCs w:val="28"/>
        </w:rPr>
        <w:t>.</w:t>
      </w:r>
      <w:r w:rsidR="008F78BD">
        <w:rPr>
          <w:rFonts w:ascii="Times New Roman" w:hAnsi="Times New Roman" w:cs="Times New Roman"/>
          <w:sz w:val="28"/>
          <w:szCs w:val="28"/>
        </w:rPr>
        <w:t>11</w:t>
      </w:r>
      <w:r w:rsidR="008F78BD" w:rsidRPr="008F68E0">
        <w:rPr>
          <w:rFonts w:ascii="Times New Roman" w:hAnsi="Times New Roman" w:cs="Times New Roman"/>
          <w:sz w:val="28"/>
          <w:szCs w:val="28"/>
        </w:rPr>
        <w:t>.202</w:t>
      </w:r>
      <w:r w:rsidR="008F78B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F78BD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="008F78BD">
          <w:rPr>
            <w:rFonts w:ascii="Times New Roman" w:hAnsi="Times New Roman" w:cs="Times New Roman"/>
            <w:sz w:val="28"/>
            <w:szCs w:val="28"/>
          </w:rPr>
          <w:t>№</w:t>
        </w:r>
        <w:r w:rsidR="008F78BD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F78BD">
          <w:rPr>
            <w:rFonts w:ascii="Times New Roman" w:hAnsi="Times New Roman" w:cs="Times New Roman"/>
            <w:sz w:val="28"/>
            <w:szCs w:val="28"/>
          </w:rPr>
          <w:t>416</w:t>
        </w:r>
        <w:r w:rsidR="008F78BD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8F78BD">
        <w:t xml:space="preserve">, </w:t>
      </w:r>
      <w:r w:rsidR="008F78BD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8F78BD">
        <w:rPr>
          <w:rFonts w:ascii="Times New Roman" w:hAnsi="Times New Roman" w:cs="Times New Roman"/>
          <w:sz w:val="28"/>
          <w:szCs w:val="28"/>
        </w:rPr>
        <w:t>26</w:t>
      </w:r>
      <w:r w:rsidR="008F78BD" w:rsidRPr="008F68E0">
        <w:rPr>
          <w:rFonts w:ascii="Times New Roman" w:hAnsi="Times New Roman" w:cs="Times New Roman"/>
          <w:sz w:val="28"/>
          <w:szCs w:val="28"/>
        </w:rPr>
        <w:t>.</w:t>
      </w:r>
      <w:r w:rsidR="008F78BD">
        <w:rPr>
          <w:rFonts w:ascii="Times New Roman" w:hAnsi="Times New Roman" w:cs="Times New Roman"/>
          <w:sz w:val="28"/>
          <w:szCs w:val="28"/>
        </w:rPr>
        <w:t>12</w:t>
      </w:r>
      <w:r w:rsidR="008F78BD" w:rsidRPr="008F68E0">
        <w:rPr>
          <w:rFonts w:ascii="Times New Roman" w:hAnsi="Times New Roman" w:cs="Times New Roman"/>
          <w:sz w:val="28"/>
          <w:szCs w:val="28"/>
        </w:rPr>
        <w:t>.202</w:t>
      </w:r>
      <w:r w:rsidR="008F78BD">
        <w:rPr>
          <w:rFonts w:ascii="Times New Roman" w:hAnsi="Times New Roman" w:cs="Times New Roman"/>
          <w:sz w:val="28"/>
          <w:szCs w:val="28"/>
        </w:rPr>
        <w:t>2</w:t>
      </w:r>
      <w:r w:rsidR="008F78BD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="008F78BD">
          <w:rPr>
            <w:rFonts w:ascii="Times New Roman" w:hAnsi="Times New Roman" w:cs="Times New Roman"/>
            <w:sz w:val="28"/>
            <w:szCs w:val="28"/>
          </w:rPr>
          <w:t>№</w:t>
        </w:r>
        <w:r w:rsidR="008F78BD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F78BD">
          <w:rPr>
            <w:rFonts w:ascii="Times New Roman" w:hAnsi="Times New Roman" w:cs="Times New Roman"/>
            <w:sz w:val="28"/>
            <w:szCs w:val="28"/>
          </w:rPr>
          <w:t>465</w:t>
        </w:r>
        <w:r w:rsidR="008F78BD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8F78BD">
        <w:t xml:space="preserve">, </w:t>
      </w:r>
      <w:r w:rsidR="008F78BD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8F78BD">
        <w:rPr>
          <w:rFonts w:ascii="Times New Roman" w:hAnsi="Times New Roman" w:cs="Times New Roman"/>
          <w:sz w:val="28"/>
          <w:szCs w:val="28"/>
        </w:rPr>
        <w:t>17</w:t>
      </w:r>
      <w:r w:rsidR="008F78BD" w:rsidRPr="008F68E0">
        <w:rPr>
          <w:rFonts w:ascii="Times New Roman" w:hAnsi="Times New Roman" w:cs="Times New Roman"/>
          <w:sz w:val="28"/>
          <w:szCs w:val="28"/>
        </w:rPr>
        <w:t>.</w:t>
      </w:r>
      <w:r w:rsidR="008F78BD">
        <w:rPr>
          <w:rFonts w:ascii="Times New Roman" w:hAnsi="Times New Roman" w:cs="Times New Roman"/>
          <w:sz w:val="28"/>
          <w:szCs w:val="28"/>
        </w:rPr>
        <w:t>03</w:t>
      </w:r>
      <w:r w:rsidR="008F78BD" w:rsidRPr="008F68E0">
        <w:rPr>
          <w:rFonts w:ascii="Times New Roman" w:hAnsi="Times New Roman" w:cs="Times New Roman"/>
          <w:sz w:val="28"/>
          <w:szCs w:val="28"/>
        </w:rPr>
        <w:t>.202</w:t>
      </w:r>
      <w:r w:rsidR="008F78BD">
        <w:rPr>
          <w:rFonts w:ascii="Times New Roman" w:hAnsi="Times New Roman" w:cs="Times New Roman"/>
          <w:sz w:val="28"/>
          <w:szCs w:val="28"/>
        </w:rPr>
        <w:t>3</w:t>
      </w:r>
      <w:r w:rsidR="008F78BD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="008F78BD">
          <w:rPr>
            <w:rFonts w:ascii="Times New Roman" w:hAnsi="Times New Roman" w:cs="Times New Roman"/>
            <w:sz w:val="28"/>
            <w:szCs w:val="28"/>
          </w:rPr>
          <w:t>№</w:t>
        </w:r>
        <w:r w:rsidR="008F78BD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F78BD">
          <w:rPr>
            <w:rFonts w:ascii="Times New Roman" w:hAnsi="Times New Roman" w:cs="Times New Roman"/>
            <w:sz w:val="28"/>
            <w:szCs w:val="28"/>
          </w:rPr>
          <w:t>077</w:t>
        </w:r>
        <w:r w:rsidR="008F78BD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8F78BD">
        <w:t xml:space="preserve">, </w:t>
      </w:r>
      <w:r w:rsidR="008F78BD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8F78BD">
        <w:rPr>
          <w:rFonts w:ascii="Times New Roman" w:hAnsi="Times New Roman" w:cs="Times New Roman"/>
          <w:sz w:val="28"/>
          <w:szCs w:val="28"/>
        </w:rPr>
        <w:t>13</w:t>
      </w:r>
      <w:r w:rsidR="008F78BD" w:rsidRPr="008F68E0">
        <w:rPr>
          <w:rFonts w:ascii="Times New Roman" w:hAnsi="Times New Roman" w:cs="Times New Roman"/>
          <w:sz w:val="28"/>
          <w:szCs w:val="28"/>
        </w:rPr>
        <w:t>.</w:t>
      </w:r>
      <w:r w:rsidR="008F78BD">
        <w:rPr>
          <w:rFonts w:ascii="Times New Roman" w:hAnsi="Times New Roman" w:cs="Times New Roman"/>
          <w:sz w:val="28"/>
          <w:szCs w:val="28"/>
        </w:rPr>
        <w:t>06</w:t>
      </w:r>
      <w:r w:rsidR="008F78BD" w:rsidRPr="008F68E0">
        <w:rPr>
          <w:rFonts w:ascii="Times New Roman" w:hAnsi="Times New Roman" w:cs="Times New Roman"/>
          <w:sz w:val="28"/>
          <w:szCs w:val="28"/>
        </w:rPr>
        <w:t>.202</w:t>
      </w:r>
      <w:r w:rsidR="008F78BD">
        <w:rPr>
          <w:rFonts w:ascii="Times New Roman" w:hAnsi="Times New Roman" w:cs="Times New Roman"/>
          <w:sz w:val="28"/>
          <w:szCs w:val="28"/>
        </w:rPr>
        <w:t>3</w:t>
      </w:r>
      <w:r w:rsidR="008F78BD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="008F78BD">
          <w:rPr>
            <w:rFonts w:ascii="Times New Roman" w:hAnsi="Times New Roman" w:cs="Times New Roman"/>
            <w:sz w:val="28"/>
            <w:szCs w:val="28"/>
          </w:rPr>
          <w:t>№</w:t>
        </w:r>
        <w:r w:rsidR="008F78BD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F78BD">
          <w:rPr>
            <w:rFonts w:ascii="Times New Roman" w:hAnsi="Times New Roman" w:cs="Times New Roman"/>
            <w:sz w:val="28"/>
            <w:szCs w:val="28"/>
          </w:rPr>
          <w:t>181</w:t>
        </w:r>
        <w:r w:rsidR="008F78BD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44734C">
        <w:t xml:space="preserve">, </w:t>
      </w:r>
      <w:r w:rsidR="0044734C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44734C">
        <w:rPr>
          <w:rFonts w:ascii="Times New Roman" w:hAnsi="Times New Roman" w:cs="Times New Roman"/>
          <w:sz w:val="28"/>
          <w:szCs w:val="28"/>
        </w:rPr>
        <w:t>07</w:t>
      </w:r>
      <w:r w:rsidR="0044734C" w:rsidRPr="008F68E0">
        <w:rPr>
          <w:rFonts w:ascii="Times New Roman" w:hAnsi="Times New Roman" w:cs="Times New Roman"/>
          <w:sz w:val="28"/>
          <w:szCs w:val="28"/>
        </w:rPr>
        <w:t>.</w:t>
      </w:r>
      <w:r w:rsidR="0044734C">
        <w:rPr>
          <w:rFonts w:ascii="Times New Roman" w:hAnsi="Times New Roman" w:cs="Times New Roman"/>
          <w:sz w:val="28"/>
          <w:szCs w:val="28"/>
        </w:rPr>
        <w:t>08</w:t>
      </w:r>
      <w:r w:rsidR="0044734C" w:rsidRPr="008F68E0">
        <w:rPr>
          <w:rFonts w:ascii="Times New Roman" w:hAnsi="Times New Roman" w:cs="Times New Roman"/>
          <w:sz w:val="28"/>
          <w:szCs w:val="28"/>
        </w:rPr>
        <w:t>.202</w:t>
      </w:r>
      <w:r w:rsidR="0044734C">
        <w:rPr>
          <w:rFonts w:ascii="Times New Roman" w:hAnsi="Times New Roman" w:cs="Times New Roman"/>
          <w:sz w:val="28"/>
          <w:szCs w:val="28"/>
        </w:rPr>
        <w:t>3</w:t>
      </w:r>
      <w:r w:rsidR="0044734C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="0044734C">
          <w:rPr>
            <w:rFonts w:ascii="Times New Roman" w:hAnsi="Times New Roman" w:cs="Times New Roman"/>
            <w:sz w:val="28"/>
            <w:szCs w:val="28"/>
          </w:rPr>
          <w:t>№</w:t>
        </w:r>
        <w:r w:rsidR="0044734C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4734C">
          <w:rPr>
            <w:rFonts w:ascii="Times New Roman" w:hAnsi="Times New Roman" w:cs="Times New Roman"/>
            <w:sz w:val="28"/>
            <w:szCs w:val="28"/>
          </w:rPr>
          <w:t>240</w:t>
        </w:r>
        <w:r w:rsidR="0044734C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B71292">
        <w:t>)</w:t>
      </w:r>
      <w:r w:rsidR="00BB3BA1">
        <w:rPr>
          <w:rFonts w:ascii="Times New Roman" w:hAnsi="Times New Roman" w:cs="Times New Roman"/>
          <w:sz w:val="28"/>
          <w:szCs w:val="28"/>
        </w:rPr>
        <w:t>,</w:t>
      </w:r>
      <w:r w:rsidR="00293802">
        <w:rPr>
          <w:rFonts w:ascii="Times New Roman" w:hAnsi="Times New Roman" w:cs="Times New Roman"/>
          <w:sz w:val="28"/>
          <w:szCs w:val="28"/>
        </w:rPr>
        <w:t xml:space="preserve"> </w:t>
      </w:r>
      <w:r w:rsidR="002C4BDE" w:rsidRPr="00845681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изложив его</w:t>
      </w:r>
      <w:r w:rsidR="009256FA" w:rsidRPr="008456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новой редакции согласно приложению</w:t>
      </w:r>
      <w:r w:rsidR="00FD2133" w:rsidRPr="00845681">
        <w:rPr>
          <w:rFonts w:ascii="Times New Roman" w:hAnsi="Times New Roman" w:cs="Times New Roman"/>
          <w:sz w:val="28"/>
          <w:szCs w:val="28"/>
        </w:rPr>
        <w:t>.</w:t>
      </w:r>
    </w:p>
    <w:p w:rsidR="000A7323" w:rsidRPr="000C110D" w:rsidRDefault="000A7323" w:rsidP="000C1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13C1" w:rsidRDefault="001613C1" w:rsidP="001613C1">
      <w:pPr>
        <w:pStyle w:val="ConsTitle"/>
        <w:widowControl/>
        <w:tabs>
          <w:tab w:val="left" w:pos="0"/>
          <w:tab w:val="left" w:pos="540"/>
          <w:tab w:val="left" w:pos="1860"/>
        </w:tabs>
        <w:spacing w:line="276" w:lineRule="auto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35094">
        <w:rPr>
          <w:rFonts w:ascii="Times New Roman" w:hAnsi="Times New Roman"/>
          <w:b w:val="0"/>
          <w:bCs/>
          <w:sz w:val="28"/>
          <w:szCs w:val="28"/>
        </w:rPr>
        <w:t>2. Контроль исполнения постановления возложить на заместителя Главы города Ачинска</w:t>
      </w:r>
      <w:r w:rsidR="00D53470">
        <w:rPr>
          <w:rFonts w:ascii="Times New Roman" w:hAnsi="Times New Roman"/>
          <w:b w:val="0"/>
          <w:bCs/>
          <w:sz w:val="28"/>
          <w:szCs w:val="28"/>
        </w:rPr>
        <w:t xml:space="preserve"> по финансам и экономике</w:t>
      </w:r>
      <w:r w:rsidRPr="0083509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0C110D">
        <w:rPr>
          <w:rFonts w:ascii="Times New Roman" w:hAnsi="Times New Roman"/>
          <w:b w:val="0"/>
          <w:bCs/>
          <w:sz w:val="28"/>
          <w:szCs w:val="28"/>
        </w:rPr>
        <w:t>Григорьеву Н.В</w:t>
      </w:r>
      <w:r w:rsidRPr="00835094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0A7323" w:rsidRPr="00835094" w:rsidRDefault="000A7323" w:rsidP="001613C1">
      <w:pPr>
        <w:pStyle w:val="ConsTitle"/>
        <w:widowControl/>
        <w:tabs>
          <w:tab w:val="left" w:pos="0"/>
          <w:tab w:val="left" w:pos="540"/>
          <w:tab w:val="left" w:pos="1860"/>
        </w:tabs>
        <w:spacing w:line="276" w:lineRule="auto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1613C1" w:rsidRDefault="001613C1" w:rsidP="001613C1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35094">
        <w:rPr>
          <w:sz w:val="28"/>
          <w:szCs w:val="28"/>
        </w:rPr>
        <w:t xml:space="preserve">3. </w:t>
      </w:r>
      <w:r w:rsidR="008F78BD" w:rsidRPr="00835094">
        <w:rPr>
          <w:sz w:val="28"/>
          <w:szCs w:val="28"/>
        </w:rPr>
        <w:t xml:space="preserve">Опубликовать постановление в </w:t>
      </w:r>
      <w:r w:rsidR="008F78BD">
        <w:rPr>
          <w:sz w:val="28"/>
          <w:szCs w:val="28"/>
        </w:rPr>
        <w:t>уполномоченном печатном средстве массовой информации</w:t>
      </w:r>
      <w:r w:rsidR="008F78BD" w:rsidRPr="00835094">
        <w:rPr>
          <w:sz w:val="28"/>
          <w:szCs w:val="28"/>
        </w:rPr>
        <w:t xml:space="preserve"> и </w:t>
      </w:r>
      <w:proofErr w:type="gramStart"/>
      <w:r w:rsidR="008F78BD" w:rsidRPr="00835094">
        <w:rPr>
          <w:sz w:val="28"/>
          <w:szCs w:val="28"/>
        </w:rPr>
        <w:t>разместить его</w:t>
      </w:r>
      <w:proofErr w:type="gramEnd"/>
      <w:r w:rsidR="008F78BD" w:rsidRPr="00835094">
        <w:rPr>
          <w:sz w:val="28"/>
          <w:szCs w:val="28"/>
        </w:rPr>
        <w:t xml:space="preserve"> на официальном сайте органов местного самоуправления</w:t>
      </w:r>
      <w:r w:rsidR="008F78BD">
        <w:rPr>
          <w:sz w:val="28"/>
          <w:szCs w:val="28"/>
        </w:rPr>
        <w:t xml:space="preserve"> города Ачинска в информационно-телекоммуникационной сети Интернет</w:t>
      </w:r>
      <w:r w:rsidRPr="000F5432">
        <w:rPr>
          <w:sz w:val="28"/>
          <w:szCs w:val="28"/>
        </w:rPr>
        <w:t>.</w:t>
      </w:r>
    </w:p>
    <w:p w:rsidR="000A7323" w:rsidRPr="00835094" w:rsidRDefault="000A7323" w:rsidP="001613C1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u w:val="single"/>
        </w:rPr>
      </w:pPr>
    </w:p>
    <w:p w:rsidR="00624188" w:rsidRPr="008B240E" w:rsidRDefault="001613C1" w:rsidP="00624188">
      <w:pPr>
        <w:pStyle w:val="ConsTitle"/>
        <w:widowControl/>
        <w:tabs>
          <w:tab w:val="left" w:pos="0"/>
          <w:tab w:val="left" w:pos="540"/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B240E">
        <w:rPr>
          <w:rFonts w:ascii="Times New Roman" w:hAnsi="Times New Roman"/>
          <w:b w:val="0"/>
          <w:bCs/>
          <w:sz w:val="28"/>
          <w:szCs w:val="28"/>
        </w:rPr>
        <w:t>4</w:t>
      </w:r>
      <w:r>
        <w:rPr>
          <w:rFonts w:ascii="Times New Roman" w:hAnsi="Times New Roman"/>
          <w:b w:val="0"/>
          <w:bCs/>
          <w:sz w:val="28"/>
          <w:szCs w:val="28"/>
        </w:rPr>
        <w:t xml:space="preserve">. </w:t>
      </w:r>
      <w:r w:rsidRPr="008B240E">
        <w:rPr>
          <w:rFonts w:ascii="Times New Roman" w:hAnsi="Times New Roman"/>
          <w:b w:val="0"/>
          <w:bCs/>
          <w:sz w:val="28"/>
          <w:szCs w:val="28"/>
        </w:rPr>
        <w:t xml:space="preserve">Постановление вступает в силу в день, следующий за днем </w:t>
      </w:r>
      <w:r w:rsidR="00624188" w:rsidRPr="008B240E">
        <w:rPr>
          <w:rFonts w:ascii="Times New Roman" w:hAnsi="Times New Roman"/>
          <w:b w:val="0"/>
          <w:bCs/>
          <w:sz w:val="28"/>
          <w:szCs w:val="28"/>
        </w:rPr>
        <w:t>его официального опубликования</w:t>
      </w:r>
      <w:r w:rsidR="00351E22">
        <w:rPr>
          <w:rFonts w:ascii="Times New Roman" w:hAnsi="Times New Roman"/>
          <w:b w:val="0"/>
          <w:bCs/>
          <w:sz w:val="28"/>
          <w:szCs w:val="28"/>
        </w:rPr>
        <w:t xml:space="preserve">, но </w:t>
      </w:r>
      <w:r w:rsidR="00293802">
        <w:rPr>
          <w:rFonts w:ascii="Times New Roman" w:hAnsi="Times New Roman"/>
          <w:b w:val="0"/>
          <w:bCs/>
          <w:sz w:val="28"/>
          <w:szCs w:val="28"/>
        </w:rPr>
        <w:t>не ранее 0</w:t>
      </w:r>
      <w:r w:rsidR="008F78BD">
        <w:rPr>
          <w:rFonts w:ascii="Times New Roman" w:hAnsi="Times New Roman"/>
          <w:b w:val="0"/>
          <w:bCs/>
          <w:sz w:val="28"/>
          <w:szCs w:val="28"/>
        </w:rPr>
        <w:t>1.01.2024</w:t>
      </w:r>
      <w:r w:rsidR="00624188" w:rsidRPr="008B240E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624188" w:rsidRPr="008B240E" w:rsidRDefault="00624188" w:rsidP="00624188">
      <w:pPr>
        <w:tabs>
          <w:tab w:val="left" w:pos="1940"/>
        </w:tabs>
        <w:spacing w:line="276" w:lineRule="auto"/>
        <w:rPr>
          <w:sz w:val="28"/>
          <w:szCs w:val="28"/>
        </w:rPr>
      </w:pPr>
    </w:p>
    <w:p w:rsidR="00904A83" w:rsidRPr="00233A8C" w:rsidRDefault="00904A83" w:rsidP="00904A83"/>
    <w:p w:rsidR="008E1FA7" w:rsidRPr="00233A8C" w:rsidRDefault="008E1FA7" w:rsidP="00904A83"/>
    <w:p w:rsidR="001613C1" w:rsidRPr="00624188" w:rsidRDefault="000C110D" w:rsidP="00624188">
      <w:pPr>
        <w:pStyle w:val="ConsTitle"/>
        <w:widowControl/>
        <w:tabs>
          <w:tab w:val="left" w:pos="0"/>
          <w:tab w:val="left" w:pos="540"/>
          <w:tab w:val="left" w:pos="567"/>
        </w:tabs>
        <w:spacing w:line="276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Глава</w:t>
      </w:r>
      <w:r w:rsidR="00624188" w:rsidRPr="00624188">
        <w:rPr>
          <w:rFonts w:ascii="Times New Roman" w:hAnsi="Times New Roman"/>
          <w:b w:val="0"/>
          <w:sz w:val="28"/>
          <w:szCs w:val="28"/>
        </w:rPr>
        <w:t xml:space="preserve"> города Ачинска       </w:t>
      </w:r>
      <w:r w:rsidR="00624188">
        <w:rPr>
          <w:rFonts w:ascii="Times New Roman" w:hAnsi="Times New Roman"/>
          <w:b w:val="0"/>
          <w:sz w:val="28"/>
          <w:szCs w:val="28"/>
        </w:rPr>
        <w:t xml:space="preserve">  </w:t>
      </w:r>
      <w:r w:rsidR="00624188" w:rsidRPr="00624188">
        <w:rPr>
          <w:rFonts w:ascii="Times New Roman" w:hAnsi="Times New Roman"/>
          <w:b w:val="0"/>
          <w:sz w:val="28"/>
          <w:szCs w:val="28"/>
        </w:rPr>
        <w:t xml:space="preserve">                             </w:t>
      </w:r>
      <w:r w:rsidR="00F8128A"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 w:rsidR="008E1FA7" w:rsidRPr="008E1FA7">
        <w:rPr>
          <w:rFonts w:ascii="Times New Roman" w:hAnsi="Times New Roman"/>
          <w:b w:val="0"/>
          <w:sz w:val="28"/>
          <w:szCs w:val="28"/>
        </w:rPr>
        <w:t xml:space="preserve">   </w:t>
      </w:r>
      <w:r w:rsidR="00FA5F0A">
        <w:rPr>
          <w:rFonts w:ascii="Times New Roman" w:hAnsi="Times New Roman"/>
          <w:b w:val="0"/>
          <w:sz w:val="28"/>
          <w:szCs w:val="28"/>
        </w:rPr>
        <w:t xml:space="preserve">    </w:t>
      </w:r>
      <w:r w:rsidR="00FE5223">
        <w:rPr>
          <w:rFonts w:ascii="Times New Roman" w:hAnsi="Times New Roman"/>
          <w:b w:val="0"/>
          <w:sz w:val="28"/>
          <w:szCs w:val="28"/>
        </w:rPr>
        <w:t xml:space="preserve"> </w:t>
      </w:r>
      <w:r w:rsidR="00F8128A">
        <w:rPr>
          <w:rFonts w:ascii="Times New Roman" w:hAnsi="Times New Roman"/>
          <w:b w:val="0"/>
          <w:sz w:val="28"/>
          <w:szCs w:val="28"/>
        </w:rPr>
        <w:t xml:space="preserve"> </w:t>
      </w:r>
      <w:r w:rsidR="00E83A9A">
        <w:rPr>
          <w:rFonts w:ascii="Times New Roman" w:hAnsi="Times New Roman"/>
          <w:b w:val="0"/>
          <w:sz w:val="28"/>
          <w:szCs w:val="28"/>
        </w:rPr>
        <w:t>И.П. Титенков</w:t>
      </w:r>
    </w:p>
    <w:p w:rsidR="008E1FA7" w:rsidRDefault="008E1F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8E1FA7" w:rsidSect="009D2B33">
          <w:headerReference w:type="default" r:id="rId3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A64FC" w:rsidRPr="00624188" w:rsidRDefault="007A64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BF5D5A" w:rsidRPr="00BF5D5A" w:rsidTr="00DB2636">
        <w:tc>
          <w:tcPr>
            <w:tcW w:w="4218" w:type="dxa"/>
          </w:tcPr>
          <w:p w:rsidR="00BF5D5A" w:rsidRPr="00BF5D5A" w:rsidRDefault="00BF5D5A" w:rsidP="00BF5D5A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D5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BF5D5A" w:rsidRPr="00BF5D5A" w:rsidTr="00DB2636">
        <w:tc>
          <w:tcPr>
            <w:tcW w:w="4218" w:type="dxa"/>
          </w:tcPr>
          <w:p w:rsidR="00BF5D5A" w:rsidRPr="00BF5D5A" w:rsidRDefault="00BF5D5A" w:rsidP="00BF5D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D5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F5D5A">
              <w:rPr>
                <w:rFonts w:ascii="Times New Roman" w:hAnsi="Times New Roman" w:cs="Times New Roman"/>
                <w:sz w:val="28"/>
                <w:szCs w:val="28"/>
              </w:rPr>
              <w:t>остановлению</w:t>
            </w:r>
          </w:p>
        </w:tc>
      </w:tr>
      <w:tr w:rsidR="00BF5D5A" w:rsidRPr="00BF5D5A" w:rsidTr="00DB2636">
        <w:tc>
          <w:tcPr>
            <w:tcW w:w="4218" w:type="dxa"/>
          </w:tcPr>
          <w:p w:rsidR="00BF5D5A" w:rsidRPr="00BF5D5A" w:rsidRDefault="00BF5D5A" w:rsidP="00BF5D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D5A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</w:tc>
      </w:tr>
      <w:tr w:rsidR="00BF5D5A" w:rsidRPr="00BF5D5A" w:rsidTr="00DB2636">
        <w:tc>
          <w:tcPr>
            <w:tcW w:w="4218" w:type="dxa"/>
          </w:tcPr>
          <w:p w:rsidR="00BF5D5A" w:rsidRPr="000C110D" w:rsidRDefault="00004B66" w:rsidP="00C62D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13.10.2023 № 303-п</w:t>
            </w:r>
            <w:bookmarkStart w:id="0" w:name="_GoBack"/>
            <w:bookmarkEnd w:id="0"/>
          </w:p>
        </w:tc>
      </w:tr>
    </w:tbl>
    <w:p w:rsidR="00FB297D" w:rsidRDefault="00FB297D" w:rsidP="00FB29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5778C" w:rsidRPr="000369AE" w:rsidRDefault="00A577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3"/>
      <w:bookmarkEnd w:id="1"/>
      <w:r w:rsidRPr="000369AE">
        <w:rPr>
          <w:rFonts w:ascii="Times New Roman" w:hAnsi="Times New Roman" w:cs="Times New Roman"/>
          <w:b w:val="0"/>
          <w:sz w:val="28"/>
          <w:szCs w:val="28"/>
        </w:rPr>
        <w:t>МУНИЦИПАЛЬНАЯ ПРОГРАММА</w:t>
      </w:r>
    </w:p>
    <w:p w:rsidR="00A5778C" w:rsidRPr="000369AE" w:rsidRDefault="00AA38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ГОРОДА АЧИНСКА «</w:t>
      </w:r>
      <w:r w:rsidR="00A5778C" w:rsidRPr="000369AE">
        <w:rPr>
          <w:rFonts w:ascii="Times New Roman" w:hAnsi="Times New Roman" w:cs="Times New Roman"/>
          <w:b w:val="0"/>
          <w:sz w:val="28"/>
          <w:szCs w:val="28"/>
        </w:rPr>
        <w:t>УПРА</w:t>
      </w:r>
      <w:r>
        <w:rPr>
          <w:rFonts w:ascii="Times New Roman" w:hAnsi="Times New Roman" w:cs="Times New Roman"/>
          <w:b w:val="0"/>
          <w:sz w:val="28"/>
          <w:szCs w:val="28"/>
        </w:rPr>
        <w:t>ВЛЕНИЕ МУНИЦИПАЛЬНЫМИ ФИНАНСАМИ»</w:t>
      </w:r>
    </w:p>
    <w:p w:rsidR="00A5778C" w:rsidRPr="00B07E77" w:rsidRDefault="00A577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778C" w:rsidRPr="00B07E77" w:rsidRDefault="00A5778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1. ПАСПОРТ</w:t>
      </w:r>
    </w:p>
    <w:p w:rsidR="00247DA1" w:rsidRDefault="00A577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МУНИЦИПАЛЬНОЙ ПРОГРАММЫ ГОРОДА АЧИНСКА </w:t>
      </w:r>
    </w:p>
    <w:p w:rsidR="00A5778C" w:rsidRPr="00B07E77" w:rsidRDefault="00AA38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778C" w:rsidRPr="00B07E77">
        <w:rPr>
          <w:rFonts w:ascii="Times New Roman" w:hAnsi="Times New Roman" w:cs="Times New Roman"/>
          <w:sz w:val="28"/>
          <w:szCs w:val="28"/>
        </w:rPr>
        <w:t>УПРАВЛЕНИЕ</w:t>
      </w:r>
      <w:r w:rsidR="00247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 ФИНАНСАМИ»</w:t>
      </w:r>
    </w:p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3"/>
        <w:gridCol w:w="6516"/>
      </w:tblGrid>
      <w:tr w:rsidR="00A5778C" w:rsidRPr="00B07E77" w:rsidTr="00A7619F">
        <w:trPr>
          <w:jc w:val="center"/>
        </w:trPr>
        <w:tc>
          <w:tcPr>
            <w:tcW w:w="2835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6236" w:type="dxa"/>
          </w:tcPr>
          <w:p w:rsidR="00A5778C" w:rsidRPr="00B07E77" w:rsidRDefault="00AA3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  <w:r w:rsidR="00FE11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(далее - муниципальная программа)</w:t>
            </w:r>
          </w:p>
        </w:tc>
      </w:tr>
      <w:tr w:rsidR="00A5778C" w:rsidRPr="00B07E77" w:rsidTr="00A7619F">
        <w:trPr>
          <w:jc w:val="center"/>
        </w:trPr>
        <w:tc>
          <w:tcPr>
            <w:tcW w:w="2835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6236" w:type="dxa"/>
          </w:tcPr>
          <w:p w:rsidR="00A5778C" w:rsidRPr="00B07E77" w:rsidRDefault="006C19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3C2F1C">
                <w:rPr>
                  <w:rFonts w:ascii="Times New Roman" w:hAnsi="Times New Roman" w:cs="Times New Roman"/>
                  <w:sz w:val="28"/>
                  <w:szCs w:val="28"/>
                </w:rPr>
                <w:t>Статья</w:t>
              </w:r>
              <w:r w:rsidR="00A5778C" w:rsidRPr="00835094">
                <w:rPr>
                  <w:rFonts w:ascii="Times New Roman" w:hAnsi="Times New Roman" w:cs="Times New Roman"/>
                  <w:sz w:val="28"/>
                  <w:szCs w:val="28"/>
                </w:rPr>
                <w:t xml:space="preserve"> 179</w:t>
              </w:r>
            </w:hyperlink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Федерации, </w:t>
            </w:r>
            <w:hyperlink r:id="rId33" w:history="1">
              <w:r w:rsidR="00206DA9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A5778C" w:rsidRPr="00835094">
                <w:rPr>
                  <w:rFonts w:ascii="Times New Roman" w:hAnsi="Times New Roman" w:cs="Times New Roman"/>
                  <w:sz w:val="28"/>
                  <w:szCs w:val="28"/>
                </w:rPr>
                <w:t>остановление</w:t>
              </w:r>
            </w:hyperlink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1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города Ачинска от 02.09.2013 </w:t>
            </w:r>
            <w:r w:rsidR="00134F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 xml:space="preserve">299-п </w:t>
            </w:r>
            <w:r w:rsidR="00134F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принятия решений о разработке муниципал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ьных программ города Ачинск</w:t>
            </w:r>
            <w:r w:rsidR="00134F05">
              <w:rPr>
                <w:rFonts w:ascii="Times New Roman" w:hAnsi="Times New Roman" w:cs="Times New Roman"/>
                <w:sz w:val="28"/>
                <w:szCs w:val="28"/>
              </w:rPr>
              <w:t>а, их формировании и реализации»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778C" w:rsidRPr="00B07E77" w:rsidRDefault="00206DA9" w:rsidP="00B261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аспоряжение </w:t>
            </w:r>
            <w:r w:rsidR="00B261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города Ачинска от 12.12.2014 </w:t>
            </w:r>
            <w:r w:rsidR="00134F0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4639-р </w:t>
            </w:r>
            <w:r w:rsidR="00134F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муниципальных программ города Ачинска</w:t>
            </w:r>
            <w:r w:rsidR="00134F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5778C" w:rsidRPr="00B07E77" w:rsidTr="00A7619F">
        <w:trPr>
          <w:jc w:val="center"/>
        </w:trPr>
        <w:tc>
          <w:tcPr>
            <w:tcW w:w="2835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6236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</w:tr>
      <w:tr w:rsidR="00A5778C" w:rsidRPr="00B07E77" w:rsidTr="00A7619F">
        <w:tblPrEx>
          <w:tblBorders>
            <w:insideH w:val="nil"/>
          </w:tblBorders>
        </w:tblPrEx>
        <w:trPr>
          <w:jc w:val="center"/>
        </w:trPr>
        <w:tc>
          <w:tcPr>
            <w:tcW w:w="2835" w:type="dxa"/>
            <w:tcBorders>
              <w:bottom w:val="nil"/>
            </w:tcBorders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6236" w:type="dxa"/>
            <w:tcBorders>
              <w:bottom w:val="nil"/>
            </w:tcBorders>
          </w:tcPr>
          <w:p w:rsidR="00A5778C" w:rsidRPr="00B07E77" w:rsidRDefault="003C2F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города Ачинска (отдел </w:t>
            </w:r>
            <w:r w:rsidR="00DF674D">
              <w:rPr>
                <w:rFonts w:ascii="Times New Roman" w:hAnsi="Times New Roman" w:cs="Times New Roman"/>
                <w:sz w:val="28"/>
                <w:szCs w:val="28"/>
              </w:rPr>
              <w:t>бухгалтерского учета и контроля</w:t>
            </w:r>
            <w:r w:rsidR="004E00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, мун</w:t>
            </w:r>
            <w:r w:rsidR="00F433AD">
              <w:rPr>
                <w:rFonts w:ascii="Times New Roman" w:hAnsi="Times New Roman" w:cs="Times New Roman"/>
                <w:sz w:val="28"/>
                <w:szCs w:val="28"/>
              </w:rPr>
              <w:t>иципальное казенное учреждение «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Центр бухгалтерского учета</w:t>
            </w:r>
            <w:r w:rsidR="00F433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5778C" w:rsidRPr="00B07E77" w:rsidTr="00A7619F">
        <w:trPr>
          <w:jc w:val="center"/>
        </w:trPr>
        <w:tc>
          <w:tcPr>
            <w:tcW w:w="2835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6236" w:type="dxa"/>
          </w:tcPr>
          <w:p w:rsidR="00A5778C" w:rsidRPr="00835094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509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w:anchor="P1635" w:history="1">
              <w:r w:rsidRPr="00835094">
                <w:rPr>
                  <w:rFonts w:ascii="Times New Roman" w:hAnsi="Times New Roman" w:cs="Times New Roman"/>
                  <w:sz w:val="28"/>
                  <w:szCs w:val="28"/>
                </w:rPr>
                <w:t>Управление</w:t>
              </w:r>
            </w:hyperlink>
            <w:r w:rsidRPr="00835094">
              <w:rPr>
                <w:rFonts w:ascii="Times New Roman" w:hAnsi="Times New Roman" w:cs="Times New Roman"/>
                <w:sz w:val="28"/>
                <w:szCs w:val="28"/>
              </w:rPr>
              <w:t xml:space="preserve"> муни</w:t>
            </w:r>
            <w:r w:rsidR="008106C8">
              <w:rPr>
                <w:rFonts w:ascii="Times New Roman" w:hAnsi="Times New Roman" w:cs="Times New Roman"/>
                <w:sz w:val="28"/>
                <w:szCs w:val="28"/>
              </w:rPr>
              <w:t>ципальным долгом города Ачинска</w:t>
            </w:r>
            <w:r w:rsidRPr="008350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509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w:anchor="P2030" w:history="1">
              <w:r w:rsidR="003C2F1C">
                <w:rPr>
                  <w:rFonts w:ascii="Times New Roman" w:hAnsi="Times New Roman" w:cs="Times New Roman"/>
                  <w:sz w:val="28"/>
                  <w:szCs w:val="28"/>
                </w:rPr>
                <w:t>о</w:t>
              </w:r>
              <w:r w:rsidRPr="00835094">
                <w:rPr>
                  <w:rFonts w:ascii="Times New Roman" w:hAnsi="Times New Roman" w:cs="Times New Roman"/>
                  <w:sz w:val="28"/>
                  <w:szCs w:val="28"/>
                </w:rPr>
                <w:t>беспечение</w:t>
              </w:r>
            </w:hyperlink>
            <w:r w:rsidRPr="00835094">
              <w:rPr>
                <w:rFonts w:ascii="Times New Roman" w:hAnsi="Times New Roman" w:cs="Times New Roman"/>
                <w:sz w:val="28"/>
                <w:szCs w:val="28"/>
              </w:rPr>
              <w:t xml:space="preserve"> долгосрочной сбалансированности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и устойчивости бюджета города, реализации муниципальной программы и прочие мероприятия</w:t>
            </w:r>
          </w:p>
        </w:tc>
      </w:tr>
      <w:tr w:rsidR="00A5778C" w:rsidRPr="00B07E77" w:rsidTr="00A7619F">
        <w:trPr>
          <w:jc w:val="center"/>
        </w:trPr>
        <w:tc>
          <w:tcPr>
            <w:tcW w:w="2835" w:type="dxa"/>
          </w:tcPr>
          <w:p w:rsidR="00A5778C" w:rsidRPr="00B07E77" w:rsidRDefault="00A5778C" w:rsidP="001D30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6236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Обеспечение долгосрочной сбалансированности и устойчивости бюджета города Ачинска, повышение качества и прозрачности управления муниципальными финансами</w:t>
            </w:r>
          </w:p>
        </w:tc>
      </w:tr>
      <w:tr w:rsidR="00A5778C" w:rsidRPr="00B07E77" w:rsidTr="00A7619F">
        <w:trPr>
          <w:jc w:val="center"/>
        </w:trPr>
        <w:tc>
          <w:tcPr>
            <w:tcW w:w="2835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6236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1. Эффективное управление муниципальным долгом города Ачинска;</w:t>
            </w:r>
          </w:p>
          <w:p w:rsidR="00A5778C" w:rsidRPr="00B07E77" w:rsidRDefault="003C2F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города</w:t>
            </w:r>
          </w:p>
        </w:tc>
      </w:tr>
      <w:tr w:rsidR="00A5778C" w:rsidRPr="00B07E77" w:rsidTr="00A7619F">
        <w:trPr>
          <w:jc w:val="center"/>
        </w:trPr>
        <w:tc>
          <w:tcPr>
            <w:tcW w:w="2835" w:type="dxa"/>
          </w:tcPr>
          <w:p w:rsidR="00A5778C" w:rsidRPr="00B07E77" w:rsidRDefault="001D30FC" w:rsidP="001D30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роки реализации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6236" w:type="dxa"/>
          </w:tcPr>
          <w:p w:rsidR="00A5778C" w:rsidRPr="00B07E77" w:rsidRDefault="00745449" w:rsidP="00745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2014 - 2030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5778C" w:rsidRPr="00B07E77" w:rsidTr="00A7619F">
        <w:trPr>
          <w:jc w:val="center"/>
        </w:trPr>
        <w:tc>
          <w:tcPr>
            <w:tcW w:w="2835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и показателей результативности 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6236" w:type="dxa"/>
          </w:tcPr>
          <w:p w:rsidR="00A5778C" w:rsidRPr="00B07E77" w:rsidRDefault="00A5778C" w:rsidP="003C2F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5094">
              <w:rPr>
                <w:rFonts w:ascii="Times New Roman" w:hAnsi="Times New Roman" w:cs="Times New Roman"/>
                <w:sz w:val="28"/>
                <w:szCs w:val="28"/>
              </w:rPr>
              <w:t xml:space="preserve">Приведены в </w:t>
            </w:r>
            <w:hyperlink w:anchor="P240" w:history="1">
              <w:r w:rsidRPr="00835094">
                <w:rPr>
                  <w:rFonts w:ascii="Times New Roman" w:hAnsi="Times New Roman" w:cs="Times New Roman"/>
                  <w:sz w:val="28"/>
                  <w:szCs w:val="28"/>
                </w:rPr>
                <w:t>приложени</w:t>
              </w:r>
              <w:r w:rsidR="0031150B" w:rsidRPr="00835094">
                <w:rPr>
                  <w:rFonts w:ascii="Times New Roman" w:hAnsi="Times New Roman" w:cs="Times New Roman"/>
                  <w:sz w:val="28"/>
                  <w:szCs w:val="28"/>
                </w:rPr>
                <w:t>и</w:t>
              </w:r>
              <w:r w:rsidR="00EB5B97" w:rsidRPr="00835094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Pr="00835094">
              <w:rPr>
                <w:rFonts w:ascii="Times New Roman" w:hAnsi="Times New Roman" w:cs="Times New Roman"/>
                <w:sz w:val="28"/>
                <w:szCs w:val="28"/>
              </w:rPr>
              <w:t>к паспорту муниципальной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proofErr w:type="gramEnd"/>
          </w:p>
        </w:tc>
      </w:tr>
      <w:tr w:rsidR="00A5778C" w:rsidRPr="00B07E77" w:rsidTr="00A7619F">
        <w:tblPrEx>
          <w:tblBorders>
            <w:insideH w:val="nil"/>
          </w:tblBorders>
        </w:tblPrEx>
        <w:trPr>
          <w:jc w:val="center"/>
        </w:trPr>
        <w:tc>
          <w:tcPr>
            <w:tcW w:w="2835" w:type="dxa"/>
            <w:tcBorders>
              <w:bottom w:val="nil"/>
            </w:tcBorders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</w:t>
            </w:r>
            <w:r w:rsidR="00695E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программы, в том числе в разбивке по источникам финансирования по годам реализации </w:t>
            </w:r>
            <w:r w:rsidR="00695E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BA0F5D">
              <w:rPr>
                <w:rFonts w:ascii="Times New Roman" w:hAnsi="Times New Roman" w:cs="Times New Roman"/>
                <w:sz w:val="28"/>
                <w:szCs w:val="28"/>
              </w:rPr>
              <w:t>927 407,8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572D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  <w:r w:rsidR="00572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202,6 тыс. рублей;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572D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  <w:r w:rsidR="00572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029,1 тыс. рублей;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572D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43</w:t>
            </w:r>
            <w:r w:rsidR="00572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778,8 тыс. рублей;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85753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0BBA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53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CD5746">
              <w:rPr>
                <w:rFonts w:ascii="Times New Roman" w:hAnsi="Times New Roman" w:cs="Times New Roman"/>
                <w:sz w:val="28"/>
                <w:szCs w:val="28"/>
              </w:rPr>
              <w:t> 722,9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85753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0BBA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7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1B99">
              <w:rPr>
                <w:rFonts w:ascii="Times New Roman" w:hAnsi="Times New Roman" w:cs="Times New Roman"/>
                <w:sz w:val="28"/>
                <w:szCs w:val="28"/>
              </w:rPr>
              <w:t xml:space="preserve">1 344,5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5778C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85753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F7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28A">
              <w:rPr>
                <w:rFonts w:ascii="Times New Roman" w:hAnsi="Times New Roman" w:cs="Times New Roman"/>
                <w:sz w:val="28"/>
                <w:szCs w:val="28"/>
              </w:rPr>
              <w:t>56 343,6</w:t>
            </w:r>
            <w:r w:rsidR="00E455FD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85753E" w:rsidRPr="005114B3" w:rsidRDefault="008575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F7CC1" w:rsidRPr="00511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10D">
              <w:rPr>
                <w:rFonts w:ascii="Times New Roman" w:hAnsi="Times New Roman" w:cs="Times New Roman"/>
                <w:sz w:val="28"/>
                <w:szCs w:val="28"/>
              </w:rPr>
              <w:t>65 225,7</w:t>
            </w:r>
            <w:r w:rsidR="00E455FD" w:rsidRPr="00511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D5746" w:rsidRPr="005114B3" w:rsidRDefault="00CD57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0C110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FA39B6">
              <w:rPr>
                <w:rFonts w:ascii="Times New Roman" w:hAnsi="Times New Roman" w:cs="Times New Roman"/>
                <w:sz w:val="28"/>
                <w:szCs w:val="28"/>
              </w:rPr>
              <w:t> 918,8</w:t>
            </w:r>
            <w:r w:rsidR="000F7CC1" w:rsidRPr="00511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F1B99" w:rsidRDefault="00BF1B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0C1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418">
              <w:rPr>
                <w:rFonts w:ascii="Times New Roman" w:hAnsi="Times New Roman" w:cs="Times New Roman"/>
                <w:sz w:val="28"/>
                <w:szCs w:val="28"/>
              </w:rPr>
              <w:t>75 780,1</w:t>
            </w:r>
            <w:r w:rsidR="00CE4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8128A" w:rsidRDefault="00F812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год –</w:t>
            </w:r>
            <w:r w:rsidR="000C1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418">
              <w:rPr>
                <w:rFonts w:ascii="Times New Roman" w:hAnsi="Times New Roman" w:cs="Times New Roman"/>
                <w:sz w:val="28"/>
                <w:szCs w:val="28"/>
              </w:rPr>
              <w:t>81 404,7</w:t>
            </w:r>
            <w:r w:rsidR="00CE4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C110D" w:rsidRPr="00F7131D" w:rsidRDefault="000C11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Pr="00F7131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81C4D">
              <w:rPr>
                <w:rFonts w:ascii="Times New Roman" w:hAnsi="Times New Roman" w:cs="Times New Roman"/>
                <w:sz w:val="28"/>
                <w:szCs w:val="28"/>
              </w:rPr>
              <w:t>105 420,1</w:t>
            </w:r>
            <w:r w:rsidR="00CE4595" w:rsidRPr="00F7131D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F7131D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5F3837" w:rsidRDefault="005F38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131D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381C4D">
              <w:rPr>
                <w:rFonts w:ascii="Times New Roman" w:hAnsi="Times New Roman" w:cs="Times New Roman"/>
                <w:sz w:val="28"/>
                <w:szCs w:val="28"/>
              </w:rPr>
              <w:t>119 705,4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BA2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686418" w:rsidRPr="00B07E77" w:rsidRDefault="006864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381C4D">
              <w:rPr>
                <w:rFonts w:ascii="Times New Roman" w:hAnsi="Times New Roman" w:cs="Times New Roman"/>
                <w:sz w:val="28"/>
                <w:szCs w:val="28"/>
              </w:rPr>
              <w:t>137 531,5</w:t>
            </w:r>
            <w:r w:rsidR="00F71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из них за счет средств местного бюджета -</w:t>
            </w:r>
          </w:p>
          <w:p w:rsidR="00A5778C" w:rsidRPr="00B07E77" w:rsidRDefault="00BA0F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907 348,4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2438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  <w:r w:rsidR="00243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697,0 тыс. рублей;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2438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  <w:r w:rsidR="00243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442,0 тыс. рублей;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2438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43</w:t>
            </w:r>
            <w:r w:rsidR="00243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187,4 тыс. рублей;</w:t>
            </w:r>
          </w:p>
          <w:p w:rsidR="002A0BBA" w:rsidRPr="00B07E77" w:rsidRDefault="002A0BBA" w:rsidP="002A0B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2438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2D8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CD5746">
              <w:rPr>
                <w:rFonts w:ascii="Times New Roman" w:hAnsi="Times New Roman" w:cs="Times New Roman"/>
                <w:sz w:val="28"/>
                <w:szCs w:val="28"/>
              </w:rPr>
              <w:t> 722,6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A0BBA" w:rsidRPr="00B07E77" w:rsidRDefault="002A0BBA" w:rsidP="002A0B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2438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1B99">
              <w:rPr>
                <w:rFonts w:ascii="Times New Roman" w:hAnsi="Times New Roman" w:cs="Times New Roman"/>
                <w:sz w:val="28"/>
                <w:szCs w:val="28"/>
              </w:rPr>
              <w:t>49 347,5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5778C" w:rsidRDefault="002A0BBA" w:rsidP="002A0B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2438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8128A">
              <w:rPr>
                <w:rFonts w:ascii="Times New Roman" w:hAnsi="Times New Roman" w:cs="Times New Roman"/>
                <w:sz w:val="28"/>
                <w:szCs w:val="28"/>
              </w:rPr>
              <w:t xml:space="preserve"> 55 626,6</w:t>
            </w:r>
            <w:r w:rsidR="00EA400E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ыс. рублей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2C31" w:rsidRPr="009154D6" w:rsidRDefault="00BA2C31" w:rsidP="00BA2C31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61 201,8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A2C31" w:rsidRDefault="00BA2C31" w:rsidP="00BA2C31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71 425,6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A2C31" w:rsidRDefault="00BA2C31" w:rsidP="00BA2C31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686418">
              <w:rPr>
                <w:rFonts w:ascii="Times New Roman" w:hAnsi="Times New Roman" w:cs="Times New Roman"/>
                <w:sz w:val="28"/>
                <w:szCs w:val="28"/>
              </w:rPr>
              <w:t> 409,0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87452" w:rsidRDefault="00887452" w:rsidP="008874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86418">
              <w:rPr>
                <w:rFonts w:ascii="Times New Roman" w:hAnsi="Times New Roman" w:cs="Times New Roman"/>
                <w:sz w:val="28"/>
                <w:szCs w:val="28"/>
              </w:rPr>
              <w:t>78 631,9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240E" w:rsidRPr="00F7131D" w:rsidRDefault="00BD240E" w:rsidP="00BD2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Pr="00F7131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81C4D">
              <w:rPr>
                <w:rFonts w:ascii="Times New Roman" w:hAnsi="Times New Roman" w:cs="Times New Roman"/>
                <w:sz w:val="28"/>
                <w:szCs w:val="28"/>
              </w:rPr>
              <w:t>105 420,1</w:t>
            </w:r>
            <w:r w:rsidRPr="00F713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240E" w:rsidRDefault="00BD240E" w:rsidP="00BD2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131D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381C4D">
              <w:rPr>
                <w:rFonts w:ascii="Times New Roman" w:hAnsi="Times New Roman" w:cs="Times New Roman"/>
                <w:sz w:val="28"/>
                <w:szCs w:val="28"/>
              </w:rPr>
              <w:t>119 705,4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240E" w:rsidRPr="00B07E77" w:rsidRDefault="00BD240E" w:rsidP="00BD2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381C4D">
              <w:rPr>
                <w:rFonts w:ascii="Times New Roman" w:hAnsi="Times New Roman" w:cs="Times New Roman"/>
                <w:sz w:val="28"/>
                <w:szCs w:val="28"/>
              </w:rPr>
              <w:t>137 531,5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5778C" w:rsidRPr="00B07E77" w:rsidRDefault="00A5778C" w:rsidP="000C11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аевого бюджета -</w:t>
            </w:r>
          </w:p>
          <w:p w:rsidR="00A5778C" w:rsidRPr="00B07E77" w:rsidRDefault="00231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5E80">
              <w:rPr>
                <w:rFonts w:ascii="Times New Roman" w:hAnsi="Times New Roman" w:cs="Times New Roman"/>
                <w:sz w:val="28"/>
                <w:szCs w:val="28"/>
              </w:rPr>
              <w:t>8 911,3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2015 год - 944,6 тыс. рублей;</w:t>
            </w:r>
          </w:p>
          <w:p w:rsidR="00A5778C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2016 год - 591,4 тыс. рублей;</w:t>
            </w:r>
          </w:p>
          <w:p w:rsidR="00C62D84" w:rsidRDefault="00C62D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0,3 тыс. рублей;</w:t>
            </w:r>
          </w:p>
          <w:p w:rsidR="00C62D84" w:rsidRDefault="00C62D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CD57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1B99">
              <w:rPr>
                <w:rFonts w:ascii="Times New Roman" w:hAnsi="Times New Roman" w:cs="Times New Roman"/>
                <w:sz w:val="28"/>
                <w:szCs w:val="28"/>
              </w:rPr>
              <w:t> 997,0</w:t>
            </w:r>
            <w:r w:rsidR="00CD57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1B99" w:rsidRDefault="00BF1B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70CE2">
              <w:rPr>
                <w:rFonts w:ascii="Times New Roman" w:hAnsi="Times New Roman" w:cs="Times New Roman"/>
                <w:sz w:val="28"/>
                <w:szCs w:val="28"/>
              </w:rPr>
              <w:t>717,0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DB2983" w:rsidRDefault="00F812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0C110D">
              <w:rPr>
                <w:rFonts w:ascii="Times New Roman" w:hAnsi="Times New Roman" w:cs="Times New Roman"/>
                <w:sz w:val="28"/>
                <w:szCs w:val="28"/>
              </w:rPr>
              <w:t>4 023,9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A2C31" w:rsidRDefault="00BA2C31" w:rsidP="00BA2C31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493,2 тыс. рублей;</w:t>
            </w:r>
          </w:p>
          <w:p w:rsidR="00BA2C31" w:rsidRDefault="00BA2C31" w:rsidP="00BA2C31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31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371,1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A2C31" w:rsidRDefault="00BA2C31" w:rsidP="00BA2C31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86418">
              <w:rPr>
                <w:rFonts w:ascii="Times New Roman" w:hAnsi="Times New Roman" w:cs="Times New Roman"/>
                <w:sz w:val="28"/>
                <w:szCs w:val="28"/>
              </w:rPr>
              <w:t>2 772,8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A2C31" w:rsidRDefault="00BA2C31" w:rsidP="00BA2C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 тыс. рублей;</w:t>
            </w:r>
          </w:p>
          <w:p w:rsidR="005F3837" w:rsidRDefault="005F3837" w:rsidP="00BA2C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BA2C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31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686418" w:rsidRDefault="00686418" w:rsidP="006864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 тыс. рублей;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-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2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148,1 тыс. рублей, в том числе: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2014 год - 505,6 тыс. рублей;</w:t>
            </w:r>
          </w:p>
          <w:p w:rsidR="00A5778C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2015 год - 642,5 тыс. рублей</w:t>
            </w:r>
            <w:r w:rsidR="00E625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25AC" w:rsidRDefault="00E62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 тыс. рублей;</w:t>
            </w:r>
          </w:p>
          <w:p w:rsidR="00E625AC" w:rsidRDefault="00E625AC" w:rsidP="00E62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625AC" w:rsidRDefault="00E625AC" w:rsidP="00E62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 тыс. рублей;</w:t>
            </w:r>
          </w:p>
          <w:p w:rsidR="00E625AC" w:rsidRDefault="00E625AC" w:rsidP="00E62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 тыс. рублей;</w:t>
            </w:r>
          </w:p>
          <w:p w:rsidR="00E625AC" w:rsidRDefault="00E625AC" w:rsidP="00E62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 тыс. рублей;</w:t>
            </w:r>
          </w:p>
          <w:p w:rsidR="00E625AC" w:rsidRDefault="00E625AC" w:rsidP="00E62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 тыс. рублей;</w:t>
            </w:r>
          </w:p>
          <w:p w:rsidR="00E625AC" w:rsidRDefault="00E625AC" w:rsidP="00E62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625AC" w:rsidRDefault="00E625AC" w:rsidP="00E62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год – 0 тыс. рублей;</w:t>
            </w:r>
          </w:p>
          <w:p w:rsidR="00E625AC" w:rsidRDefault="00E625AC" w:rsidP="00E62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 тыс. рублей;</w:t>
            </w:r>
          </w:p>
          <w:p w:rsidR="00E625AC" w:rsidRDefault="002B3B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 тыс. рублей;</w:t>
            </w:r>
          </w:p>
          <w:p w:rsidR="002B3B39" w:rsidRPr="00B07E77" w:rsidRDefault="002B3B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 тыс. рублей.</w:t>
            </w:r>
          </w:p>
        </w:tc>
      </w:tr>
      <w:tr w:rsidR="00A5778C" w:rsidRPr="00B07E77" w:rsidTr="00A7619F">
        <w:trPr>
          <w:jc w:val="center"/>
        </w:trPr>
        <w:tc>
          <w:tcPr>
            <w:tcW w:w="2835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объектов недвижимого имущества муниципальной собственности, подлежащих строительству, реконструкции, техническому перевооружению или приобретению</w:t>
            </w:r>
          </w:p>
        </w:tc>
        <w:tc>
          <w:tcPr>
            <w:tcW w:w="6236" w:type="dxa"/>
          </w:tcPr>
          <w:p w:rsidR="00A5778C" w:rsidRPr="00B07E77" w:rsidRDefault="00A577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B2983" w:rsidRPr="008E1FA7" w:rsidRDefault="00DB2983" w:rsidP="007D038C">
      <w:pPr>
        <w:pStyle w:val="ConsPlusNormal"/>
        <w:spacing w:line="192" w:lineRule="auto"/>
        <w:outlineLvl w:val="1"/>
        <w:rPr>
          <w:rFonts w:ascii="Times New Roman" w:hAnsi="Times New Roman" w:cs="Times New Roman"/>
          <w:sz w:val="28"/>
        </w:rPr>
      </w:pPr>
    </w:p>
    <w:p w:rsidR="00A5778C" w:rsidRPr="00B07E77" w:rsidRDefault="00A5778C" w:rsidP="00B73E12">
      <w:pPr>
        <w:pStyle w:val="ConsPlusNormal"/>
        <w:spacing w:line="192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2. ХАРАКТЕРИСТИКА ТЕКУЩЕГО СОСТОЯНИЯ В СФЕРЕ УПРАВЛЕНИЯ</w:t>
      </w:r>
      <w:r w:rsidR="00565580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МУНИЦИПАЛЬНЫМИ ФИНАНСАМИ</w:t>
      </w:r>
      <w:r w:rsidR="007D038C">
        <w:rPr>
          <w:rFonts w:ascii="Times New Roman" w:hAnsi="Times New Roman" w:cs="Times New Roman"/>
          <w:sz w:val="28"/>
          <w:szCs w:val="28"/>
        </w:rPr>
        <w:t>,</w:t>
      </w:r>
      <w:r w:rsidRPr="00B07E77">
        <w:rPr>
          <w:rFonts w:ascii="Times New Roman" w:hAnsi="Times New Roman" w:cs="Times New Roman"/>
          <w:sz w:val="28"/>
          <w:szCs w:val="28"/>
        </w:rPr>
        <w:t xml:space="preserve"> С УКАЗАНИЕМ ОСНОВНЫХ ПОКАЗАТЕЛЕЙ</w:t>
      </w:r>
      <w:r w:rsidR="00565580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СОЦИАЛЬНО-ЭКОНОМИЧЕСКОГО РАЗВИТИЯ ГОРОДА АЧИНСКА И АНАЛИЗ</w:t>
      </w:r>
      <w:r w:rsidR="00565580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СОЦИАЛЬНЫХ, ФИНАНСОВО-ЭКОНОМИЧЕСКИХ И ПРОЧИХ РИСКОВ</w:t>
      </w:r>
      <w:r w:rsidR="00565580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A5778C" w:rsidRPr="008E1FA7" w:rsidRDefault="00A5778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развития социальной сферы и достижения других стратегических целей социально-экономического развития города Ачинска.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Основными результатами реализации бюджетных реформ стало: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создание целостной системы регулирования бюджетных правоотношений на основе установления единых принципов бюджетной системы и четкого определения статуса и полномочий участников бюджетного процесса;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разграничение полномочий и, соответственно, расходных обязательств и доходных источников;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начало внедрения инструментов бюджетирования, ориентированного на результат, включая переход от сметного финансирования учреждений к финансовому обеспечению заданий на оказание муниципальных услуг;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переход от годового к среднесрочному финансовому планированию, утверждению бюджета города на очередной финансовый год и плановый период;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установление правил и процедур размещения заказов на поставку товаров, выполнение работ, оказание услуг для муниципальных нужд;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оптимизация бюджетных расходов.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В 2011 - 2012 годах была проведена фундаментальная реформа системы </w:t>
      </w:r>
      <w:r w:rsidRPr="00B07E77">
        <w:rPr>
          <w:rFonts w:ascii="Times New Roman" w:hAnsi="Times New Roman" w:cs="Times New Roman"/>
          <w:sz w:val="28"/>
          <w:szCs w:val="28"/>
        </w:rPr>
        <w:lastRenderedPageBreak/>
        <w:t>финансового обеспечения оказания муниципальных услуг.</w:t>
      </w:r>
    </w:p>
    <w:p w:rsidR="000C21F3" w:rsidRPr="00835094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34" w:history="1">
        <w:r w:rsidRPr="0083509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35094">
        <w:rPr>
          <w:rFonts w:ascii="Times New Roman" w:hAnsi="Times New Roman" w:cs="Times New Roman"/>
          <w:sz w:val="28"/>
          <w:szCs w:val="28"/>
        </w:rPr>
        <w:t xml:space="preserve"> от 8 мая 2010 года </w:t>
      </w:r>
      <w:r w:rsidR="00917776">
        <w:rPr>
          <w:rFonts w:ascii="Times New Roman" w:hAnsi="Times New Roman" w:cs="Times New Roman"/>
          <w:sz w:val="28"/>
          <w:szCs w:val="28"/>
        </w:rPr>
        <w:t xml:space="preserve">№ </w:t>
      </w:r>
      <w:r w:rsidRPr="00835094">
        <w:rPr>
          <w:rFonts w:ascii="Times New Roman" w:hAnsi="Times New Roman" w:cs="Times New Roman"/>
          <w:sz w:val="28"/>
          <w:szCs w:val="28"/>
        </w:rPr>
        <w:t xml:space="preserve">83-ФЗ </w:t>
      </w:r>
      <w:r w:rsidR="00917776">
        <w:rPr>
          <w:rFonts w:ascii="Times New Roman" w:hAnsi="Times New Roman" w:cs="Times New Roman"/>
          <w:sz w:val="28"/>
          <w:szCs w:val="28"/>
        </w:rPr>
        <w:t>«</w:t>
      </w:r>
      <w:r w:rsidRPr="00835094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917776">
        <w:rPr>
          <w:rFonts w:ascii="Times New Roman" w:hAnsi="Times New Roman" w:cs="Times New Roman"/>
          <w:sz w:val="28"/>
          <w:szCs w:val="28"/>
        </w:rPr>
        <w:t>»</w:t>
      </w:r>
      <w:r w:rsidRPr="00835094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917776">
        <w:rPr>
          <w:rFonts w:ascii="Times New Roman" w:hAnsi="Times New Roman" w:cs="Times New Roman"/>
          <w:sz w:val="28"/>
          <w:szCs w:val="28"/>
        </w:rPr>
        <w:t xml:space="preserve">№ </w:t>
      </w:r>
      <w:r w:rsidRPr="00835094">
        <w:rPr>
          <w:rFonts w:ascii="Times New Roman" w:hAnsi="Times New Roman" w:cs="Times New Roman"/>
          <w:sz w:val="28"/>
          <w:szCs w:val="28"/>
        </w:rPr>
        <w:t>83-ФЗ) стал основополагающим документом для установления правового статуса муниципальных учреждений в форме казенных, бюджетных или автономных.</w:t>
      </w:r>
    </w:p>
    <w:p w:rsidR="000C21F3" w:rsidRPr="00835094" w:rsidRDefault="00A5778C" w:rsidP="00703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094">
        <w:rPr>
          <w:rFonts w:ascii="Times New Roman" w:hAnsi="Times New Roman" w:cs="Times New Roman"/>
          <w:sz w:val="28"/>
          <w:szCs w:val="28"/>
        </w:rPr>
        <w:t xml:space="preserve">С 2012 года финансирование бюджетных учреждений осуществляется путем предоставления субсидий </w:t>
      </w:r>
      <w:r w:rsidR="00703617" w:rsidRPr="00703617">
        <w:rPr>
          <w:rFonts w:ascii="Times New Roman" w:hAnsi="Times New Roman" w:cs="Times New Roman"/>
          <w:sz w:val="28"/>
          <w:szCs w:val="28"/>
        </w:rPr>
        <w:t>для финансового обеспечения выполнения муниципального задания</w:t>
      </w:r>
      <w:r w:rsidRPr="00835094">
        <w:rPr>
          <w:rFonts w:ascii="Times New Roman" w:hAnsi="Times New Roman" w:cs="Times New Roman"/>
          <w:sz w:val="28"/>
          <w:szCs w:val="28"/>
        </w:rPr>
        <w:t xml:space="preserve"> </w:t>
      </w:r>
      <w:r w:rsidR="00703617" w:rsidRPr="00835094">
        <w:rPr>
          <w:rFonts w:ascii="Times New Roman" w:hAnsi="Times New Roman" w:cs="Times New Roman"/>
          <w:sz w:val="28"/>
          <w:szCs w:val="28"/>
        </w:rPr>
        <w:t>на оказание муниципальных услуг (выполнение работ)</w:t>
      </w:r>
      <w:r w:rsidR="00703617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 xml:space="preserve">и субсидий на цели, не связанные с финансовым обеспечением выполнения муниципального задания на оказание муниципальных услуг (выполнение работ), в соответствии с </w:t>
      </w:r>
      <w:hyperlink r:id="rId35" w:history="1">
        <w:r w:rsidRPr="00835094">
          <w:rPr>
            <w:rFonts w:ascii="Times New Roman" w:hAnsi="Times New Roman" w:cs="Times New Roman"/>
            <w:sz w:val="28"/>
            <w:szCs w:val="28"/>
          </w:rPr>
          <w:t>пунктом 1 статьи 78.1</w:t>
        </w:r>
      </w:hyperlink>
      <w:r w:rsidRPr="0083509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proofErr w:type="gramEnd"/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>В целях обеспечения доступности информации для потребителей услуг в 2012 году Министерством финансов Российской Федерации совместно с Федеральным казначейством разработан и запущен официальный сайт в сети Интернет по размещению</w:t>
      </w:r>
      <w:r w:rsidRPr="00B07E77">
        <w:rPr>
          <w:rFonts w:ascii="Times New Roman" w:hAnsi="Times New Roman" w:cs="Times New Roman"/>
          <w:sz w:val="28"/>
          <w:szCs w:val="28"/>
        </w:rPr>
        <w:t xml:space="preserve"> информации о государственных и муниципальных учреждениях (www.bus.gov.ru). Работа по актуализации размещенной информации ведется в постоянном режиме.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В то же время, несмотря на поступательное развитие в последние годы нормативного правового регулирования и методического обеспечения бюджетных правоотношений, к настоящему времени процесс формирования целостной системы управления финансами еще не завершен.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Муниципальная программа имеет существенные отличия от большинства других муниципальных программ города Ачинска. Она является </w:t>
      </w:r>
      <w:r w:rsidR="003C2F1C">
        <w:rPr>
          <w:rFonts w:ascii="Times New Roman" w:hAnsi="Times New Roman" w:cs="Times New Roman"/>
          <w:sz w:val="28"/>
          <w:szCs w:val="28"/>
        </w:rPr>
        <w:t>«обеспечивающей»</w:t>
      </w:r>
      <w:r w:rsidRPr="00B07E77">
        <w:rPr>
          <w:rFonts w:ascii="Times New Roman" w:hAnsi="Times New Roman" w:cs="Times New Roman"/>
          <w:sz w:val="28"/>
          <w:szCs w:val="28"/>
        </w:rPr>
        <w:t>, то есть, ориентирована (через развитие правового регулирования и методического обеспечения) на создание общих для всех участников бюджетного процесса условий и механизмов их реализации.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Соответственно, с учетом специфики муниципальной программы для измерения ее результатов будут использоваться не только и не столько количественные индикаторы, сколько качественные оценки.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Количественные индикаторы предлагается использовать в качестве дополнительной или справочной информации.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E77">
        <w:rPr>
          <w:rFonts w:ascii="Times New Roman" w:hAnsi="Times New Roman" w:cs="Times New Roman"/>
          <w:sz w:val="28"/>
          <w:szCs w:val="28"/>
        </w:rPr>
        <w:t>Управление муниципальными финансами в городе Ачинске исторически было ориентировано на приоритеты социально-экономического развития, обозначенные на федеральном, краевом и местных уровнях.</w:t>
      </w:r>
      <w:proofErr w:type="gramEnd"/>
      <w:r w:rsidRPr="00B07E77">
        <w:rPr>
          <w:rFonts w:ascii="Times New Roman" w:hAnsi="Times New Roman" w:cs="Times New Roman"/>
          <w:sz w:val="28"/>
          <w:szCs w:val="28"/>
        </w:rPr>
        <w:t xml:space="preserve"> В муниципальной программе отражены следующие основные задачи: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обеспечение долгосрочной сбалансированности и устойчивости бюджета города Ачинска путем: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- повышения надежности экономических прогнозов и консервативности предпосылок, положенных в основу бюджетного планирования;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- формирования бюджета с учетом долгосрочного прогноза основных параметров бюджета города, основанных на реалистических оценках;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lastRenderedPageBreak/>
        <w:t>- полноты учета и прогнозирования финансовых и других ресурсов, которые могут быть направлены на достижение целей политики города;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- планирования бюджетных ассигнований исходя из необходимости безусловного исполнения действующих расходных обязательств;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- принятия новых расходных обязатель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07E77">
        <w:rPr>
          <w:rFonts w:ascii="Times New Roman" w:hAnsi="Times New Roman" w:cs="Times New Roman"/>
          <w:sz w:val="28"/>
          <w:szCs w:val="28"/>
        </w:rPr>
        <w:t>и наличии четкой оценки необходимых для их исполнения бюджетных ассигнований на весь период их исполнения и с учетом сроков и механизмов их реализации;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развитие программно-целевых методов управления;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повышение прозрачности бюджета и бюджетного процесса.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С учетом вышеизложенного, возрастает роль эффективного бюджетного планирования, ориентированного на результат. Планирование расходов бюджета программно-целевым методом во взаимоувязке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финансирования. При этом качество оказания муниципальных услуг не должно снижаться.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На осуществление муниципальной программы влияет множество экономических и социальных факторов, в 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B07E77">
        <w:rPr>
          <w:rFonts w:ascii="Times New Roman" w:hAnsi="Times New Roman" w:cs="Times New Roman"/>
          <w:sz w:val="28"/>
          <w:szCs w:val="28"/>
        </w:rPr>
        <w:t xml:space="preserve"> с чем имеются следующие риски, способные негативно повлиять на ход ее реализации: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основной риск для муниципальной программы - изменение федерального и краевого законодательства. В первую очередь, данный риск влияет на формирование межбюджетных отношений между субъектами Российской Федерации и муниципальными образованиями. 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доходов, что не способствует построению стабильной и эффективной системы межбюджетных отношений;</w:t>
      </w:r>
      <w:proofErr w:type="gramEnd"/>
    </w:p>
    <w:p w:rsidR="00A5778C" w:rsidRPr="00B07E77" w:rsidRDefault="00A5778C" w:rsidP="00247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замедление темпов экономического развития. В данной ситуации возможно снижение поступлений налоговых и неналоговых доходов в бюджет города и, как следствие, отсутствие возможности повышения расходов бюджета города, в 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B07E77">
        <w:rPr>
          <w:rFonts w:ascii="Times New Roman" w:hAnsi="Times New Roman" w:cs="Times New Roman"/>
          <w:sz w:val="28"/>
          <w:szCs w:val="28"/>
        </w:rPr>
        <w:t xml:space="preserve"> с чем заданные показатели результативности могут быть невыполненными.</w:t>
      </w:r>
    </w:p>
    <w:p w:rsidR="001A1934" w:rsidRDefault="00A5778C" w:rsidP="00247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Достижение цели муниципальной программы будет осуществляться путем решения задач в рамках соответствующих подпрограмм. Целью реализации каждой подпрограммы является решение задачи муниципальной программы.</w:t>
      </w:r>
      <w:r w:rsidR="001A1934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Состав целей, задач и подпрограмм муниципальной программы приведен в ее паспорте.</w:t>
      </w:r>
      <w:r w:rsidR="001A1934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Достижение цели каждой подпрограммы муниципальной программы требует решения задач подпрограммы путем реализации соответствующих основных мероприятий подпрограммы.</w:t>
      </w:r>
    </w:p>
    <w:p w:rsidR="00A5778C" w:rsidRDefault="00A5778C" w:rsidP="00247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Паспорта муниципальной программы и ее подпрограмм содержат также описание ожидаемых результатов реализации муниципальной программы и количественные характеристики некоторых ожидаемых результатов показателей </w:t>
      </w:r>
      <w:r w:rsidR="00553610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муниципальной программы.</w:t>
      </w:r>
    </w:p>
    <w:p w:rsidR="00A5778C" w:rsidRPr="008E1FA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A5778C" w:rsidRDefault="00A5778C" w:rsidP="002E1AF1">
      <w:pPr>
        <w:pStyle w:val="ConsPlusNormal"/>
        <w:spacing w:line="21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3. ПРИОРИТЕТЫ И ЦЕЛИ СОЦИАЛЬНО-ЭКОНОМИЧЕСКОГО </w:t>
      </w:r>
      <w:r w:rsidRPr="00B07E77">
        <w:rPr>
          <w:rFonts w:ascii="Times New Roman" w:hAnsi="Times New Roman" w:cs="Times New Roman"/>
          <w:sz w:val="28"/>
          <w:szCs w:val="28"/>
        </w:rPr>
        <w:lastRenderedPageBreak/>
        <w:t>РАЗВИТИЯ</w:t>
      </w:r>
      <w:r w:rsidR="007E507D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 СФЕРЕ УПРАВЛЕНИЯ МУНИЦИПАЛЬНЫМИ ФИНАНСАМИ, ОПИСАНИЕ</w:t>
      </w:r>
      <w:r w:rsidR="007E507D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ОСНОВНЫХ ЦЕЛЕЙ И ЗАДАЧ МУНИЦИПАЛЬНОЙ ПРОГРАММЫ</w:t>
      </w:r>
      <w:r w:rsidR="007C0D94">
        <w:rPr>
          <w:rFonts w:ascii="Times New Roman" w:hAnsi="Times New Roman" w:cs="Times New Roman"/>
          <w:sz w:val="28"/>
          <w:szCs w:val="28"/>
        </w:rPr>
        <w:t>,</w:t>
      </w:r>
      <w:r w:rsidR="00062113">
        <w:rPr>
          <w:rFonts w:ascii="Times New Roman" w:hAnsi="Times New Roman" w:cs="Times New Roman"/>
          <w:sz w:val="28"/>
          <w:szCs w:val="28"/>
        </w:rPr>
        <w:t xml:space="preserve"> </w:t>
      </w:r>
      <w:r w:rsidR="007C0D94">
        <w:rPr>
          <w:rFonts w:ascii="Times New Roman" w:hAnsi="Times New Roman" w:cs="Times New Roman"/>
          <w:sz w:val="28"/>
          <w:szCs w:val="28"/>
        </w:rPr>
        <w:t xml:space="preserve">ПРОГНОЗ РАЗВИТИЯ </w:t>
      </w:r>
      <w:r w:rsidR="006751FB" w:rsidRPr="00B07E77">
        <w:rPr>
          <w:rFonts w:ascii="Times New Roman" w:hAnsi="Times New Roman" w:cs="Times New Roman"/>
          <w:sz w:val="28"/>
          <w:szCs w:val="28"/>
        </w:rPr>
        <w:t>В СФЕРЕ УПРАВЛЕНИЯ МУНИЦИПАЛЬНЫМИ ФИНАНСАМИ</w:t>
      </w:r>
    </w:p>
    <w:p w:rsidR="006751FB" w:rsidRPr="002E1AF1" w:rsidRDefault="006751FB" w:rsidP="006751F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A1934" w:rsidRDefault="00A5778C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Поставленные цели и задачи программы соответствуют социально-экономическим приоритетам города Ачинска.</w:t>
      </w:r>
    </w:p>
    <w:p w:rsidR="001A1934" w:rsidRDefault="00A5778C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Целью муниципальной программы является обеспечение долгосрочной сбалансированности и устойчивости бюджета города Ачинска, повышение качества и прозрачности управления муниципальными финансами.</w:t>
      </w:r>
    </w:p>
    <w:p w:rsidR="001A1934" w:rsidRDefault="00A5778C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Реализация муниципальной программы направлена на достижение следующих задач:</w:t>
      </w:r>
    </w:p>
    <w:p w:rsidR="001A1934" w:rsidRDefault="00A5778C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1. Эффективное управление муниципальным долгом города Ачинска;</w:t>
      </w:r>
    </w:p>
    <w:p w:rsidR="00A5778C" w:rsidRDefault="00A5778C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2. </w:t>
      </w:r>
      <w:r w:rsidR="003C2F1C">
        <w:rPr>
          <w:rFonts w:ascii="Times New Roman" w:hAnsi="Times New Roman" w:cs="Times New Roman"/>
          <w:sz w:val="28"/>
          <w:szCs w:val="28"/>
        </w:rPr>
        <w:t>с</w:t>
      </w:r>
      <w:r w:rsidRPr="00B07E77">
        <w:rPr>
          <w:rFonts w:ascii="Times New Roman" w:hAnsi="Times New Roman" w:cs="Times New Roman"/>
          <w:sz w:val="28"/>
          <w:szCs w:val="28"/>
        </w:rPr>
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города.</w:t>
      </w:r>
    </w:p>
    <w:p w:rsidR="00313DB3" w:rsidRPr="00B07E77" w:rsidRDefault="00313DB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78C" w:rsidRPr="00B07E77" w:rsidRDefault="0069709B" w:rsidP="002E1A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778C" w:rsidRPr="00B07E77">
        <w:rPr>
          <w:rFonts w:ascii="Times New Roman" w:hAnsi="Times New Roman" w:cs="Times New Roman"/>
          <w:sz w:val="28"/>
          <w:szCs w:val="28"/>
        </w:rPr>
        <w:t>. ПРОГНОЗ КОНЕЧНЫХ РЕЗУЛЬТАТОВ МУНИЦИПАЛЬНОЙ ПРОГРАММЫ</w:t>
      </w:r>
      <w:r w:rsidR="004870D4">
        <w:rPr>
          <w:rFonts w:ascii="Times New Roman" w:hAnsi="Times New Roman" w:cs="Times New Roman"/>
          <w:sz w:val="28"/>
          <w:szCs w:val="28"/>
        </w:rPr>
        <w:t xml:space="preserve">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</w:t>
      </w:r>
      <w:r w:rsidR="009402B4">
        <w:rPr>
          <w:rFonts w:ascii="Times New Roman" w:hAnsi="Times New Roman" w:cs="Times New Roman"/>
          <w:sz w:val="28"/>
          <w:szCs w:val="28"/>
        </w:rPr>
        <w:t>И</w:t>
      </w:r>
      <w:r w:rsidR="004870D4">
        <w:rPr>
          <w:rFonts w:ascii="Times New Roman" w:hAnsi="Times New Roman" w:cs="Times New Roman"/>
          <w:sz w:val="28"/>
          <w:szCs w:val="28"/>
        </w:rPr>
        <w:t xml:space="preserve"> ПОТРЕБНОСТЕЙ В СФЕРЕ </w:t>
      </w:r>
      <w:r w:rsidR="004870D4" w:rsidRPr="00B07E77">
        <w:rPr>
          <w:rFonts w:ascii="Times New Roman" w:hAnsi="Times New Roman" w:cs="Times New Roman"/>
          <w:sz w:val="28"/>
          <w:szCs w:val="28"/>
        </w:rPr>
        <w:t>УПРАВЛЕНИЯ МУНИЦИПАЛЬНЫМИ ФИНАНСАМИ</w:t>
      </w:r>
      <w:r w:rsidR="004870D4">
        <w:rPr>
          <w:rFonts w:ascii="Times New Roman" w:hAnsi="Times New Roman" w:cs="Times New Roman"/>
          <w:sz w:val="28"/>
          <w:szCs w:val="28"/>
        </w:rPr>
        <w:t xml:space="preserve"> НА ТЕРРИТОРИИ ГОРОДА АЧИНСКА</w:t>
      </w:r>
    </w:p>
    <w:p w:rsidR="00E625AC" w:rsidRPr="00B07E77" w:rsidRDefault="00E625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1934" w:rsidRDefault="00A5778C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Ожидаемыми результатами реализации муниципальной программы являются следующие:</w:t>
      </w:r>
    </w:p>
    <w:p w:rsidR="001A1934" w:rsidRDefault="00A5778C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</w:t>
      </w:r>
    </w:p>
    <w:p w:rsidR="001A1934" w:rsidRDefault="00A5778C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отсутствие просроченной кредиторской задолженности по бюджетным кредитам;</w:t>
      </w:r>
    </w:p>
    <w:p w:rsidR="001A1934" w:rsidRDefault="00A5778C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рост качества управления муниципальными финансами;</w:t>
      </w:r>
    </w:p>
    <w:p w:rsidR="00A5778C" w:rsidRPr="00B07E77" w:rsidRDefault="00A5778C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сохранение объема муниципального долга города Ачинска на уровне, не превышающем объем доходов бюджета города без учета объема безвозмездных поступлений;</w:t>
      </w:r>
    </w:p>
    <w:p w:rsidR="001A193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отсутствие выплат из бюджета города сумм, связанных с несвоевременным исполнением долговых обязательств;</w:t>
      </w:r>
    </w:p>
    <w:p w:rsidR="001A193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отсутствие несвоевременно представленной отчетности и отчетности, составленной с нарушениями;</w:t>
      </w:r>
    </w:p>
    <w:p w:rsidR="005534F8" w:rsidRDefault="008E1536" w:rsidP="005534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7CD">
        <w:rPr>
          <w:rFonts w:ascii="Times New Roman" w:hAnsi="Times New Roman" w:cs="Times New Roman"/>
          <w:sz w:val="28"/>
          <w:szCs w:val="28"/>
        </w:rPr>
        <w:t>снижение объема повторных 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7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регламентированных Бюджетным Кодексом</w:t>
      </w:r>
      <w:r w:rsidRPr="002E77CD">
        <w:rPr>
          <w:rFonts w:ascii="Times New Roman" w:hAnsi="Times New Roman" w:cs="Times New Roman"/>
          <w:sz w:val="28"/>
          <w:szCs w:val="28"/>
        </w:rPr>
        <w:t xml:space="preserve">: 2014 год - не более чем 15% повторных нарушений, 2015 год - не более чем 12% повторных нарушений, 2016 год - не более чем 10% повторных нарушений, 2017 год - не более чем 8% повторных </w:t>
      </w:r>
      <w:r w:rsidRPr="002E77CD">
        <w:rPr>
          <w:rFonts w:ascii="Times New Roman" w:hAnsi="Times New Roman" w:cs="Times New Roman"/>
          <w:sz w:val="28"/>
          <w:szCs w:val="28"/>
        </w:rPr>
        <w:lastRenderedPageBreak/>
        <w:t xml:space="preserve">нарушений, 2018 год - не более чем 6% повторных нарушений; 2019 год - не более чем 4% повторных </w:t>
      </w:r>
      <w:r w:rsidRPr="00576A81">
        <w:rPr>
          <w:rFonts w:ascii="Times New Roman" w:hAnsi="Times New Roman" w:cs="Times New Roman"/>
          <w:sz w:val="28"/>
          <w:szCs w:val="28"/>
        </w:rPr>
        <w:t>нарушений;</w:t>
      </w:r>
      <w:proofErr w:type="gramEnd"/>
      <w:r w:rsidRPr="00576A81">
        <w:rPr>
          <w:rFonts w:ascii="Times New Roman" w:hAnsi="Times New Roman" w:cs="Times New Roman"/>
          <w:sz w:val="28"/>
          <w:szCs w:val="28"/>
        </w:rPr>
        <w:t xml:space="preserve"> </w:t>
      </w:r>
      <w:r w:rsidR="005F3837">
        <w:rPr>
          <w:rFonts w:ascii="Times New Roman" w:hAnsi="Times New Roman" w:cs="Times New Roman"/>
          <w:sz w:val="28"/>
          <w:szCs w:val="28"/>
        </w:rPr>
        <w:t xml:space="preserve">с </w:t>
      </w:r>
      <w:r w:rsidR="00244448" w:rsidRPr="00A45C01">
        <w:rPr>
          <w:rFonts w:ascii="Times New Roman" w:hAnsi="Times New Roman" w:cs="Times New Roman"/>
          <w:sz w:val="28"/>
          <w:szCs w:val="28"/>
        </w:rPr>
        <w:t>202</w:t>
      </w:r>
      <w:r w:rsidR="005F3837">
        <w:rPr>
          <w:rFonts w:ascii="Times New Roman" w:hAnsi="Times New Roman" w:cs="Times New Roman"/>
          <w:sz w:val="28"/>
          <w:szCs w:val="28"/>
        </w:rPr>
        <w:t>0</w:t>
      </w:r>
      <w:r w:rsidR="00244448" w:rsidRPr="00A45C01">
        <w:rPr>
          <w:rFonts w:ascii="Times New Roman" w:hAnsi="Times New Roman" w:cs="Times New Roman"/>
          <w:sz w:val="28"/>
          <w:szCs w:val="28"/>
        </w:rPr>
        <w:t xml:space="preserve"> </w:t>
      </w:r>
      <w:r w:rsidR="005F3837">
        <w:rPr>
          <w:rFonts w:ascii="Times New Roman" w:hAnsi="Times New Roman" w:cs="Times New Roman"/>
          <w:sz w:val="28"/>
          <w:szCs w:val="28"/>
        </w:rPr>
        <w:t xml:space="preserve">– не более </w:t>
      </w:r>
      <w:r w:rsidR="00E625AC">
        <w:rPr>
          <w:rFonts w:ascii="Times New Roman" w:hAnsi="Times New Roman" w:cs="Times New Roman"/>
          <w:sz w:val="28"/>
          <w:szCs w:val="28"/>
        </w:rPr>
        <w:t xml:space="preserve">чем </w:t>
      </w:r>
      <w:r w:rsidR="005F3837">
        <w:rPr>
          <w:rFonts w:ascii="Times New Roman" w:hAnsi="Times New Roman" w:cs="Times New Roman"/>
          <w:sz w:val="28"/>
          <w:szCs w:val="28"/>
        </w:rPr>
        <w:t>2% повторных нарушений ежегодно</w:t>
      </w:r>
      <w:r w:rsidR="005534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5314" w:rsidRDefault="008E1536" w:rsidP="008E1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</w:t>
      </w:r>
      <w:r w:rsidRPr="002E77CD">
        <w:rPr>
          <w:rFonts w:ascii="Times New Roman" w:hAnsi="Times New Roman" w:cs="Times New Roman"/>
          <w:sz w:val="28"/>
          <w:szCs w:val="28"/>
        </w:rPr>
        <w:t xml:space="preserve"> повторных нарушений</w:t>
      </w:r>
      <w:r>
        <w:rPr>
          <w:rFonts w:ascii="Times New Roman" w:hAnsi="Times New Roman" w:cs="Times New Roman"/>
          <w:sz w:val="28"/>
          <w:szCs w:val="28"/>
        </w:rPr>
        <w:t xml:space="preserve"> иных нормативно правовых актов, регулирующих бюджетные правоотношения: с 2020 года – не более 4 повторных нарушений ежегодно</w:t>
      </w:r>
      <w:r w:rsidR="00215314">
        <w:rPr>
          <w:rFonts w:ascii="Times New Roman" w:hAnsi="Times New Roman" w:cs="Times New Roman"/>
          <w:sz w:val="28"/>
          <w:szCs w:val="28"/>
        </w:rPr>
        <w:t>;</w:t>
      </w:r>
    </w:p>
    <w:p w:rsidR="001A193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разработка и утверждение необходимых правовых актов для совершенствования законодательства в области муниципального финансового контроля (100% соответствие правовых актов города в области муниципального финансового контроля законодательству РФ и Красноярского края);</w:t>
      </w:r>
    </w:p>
    <w:p w:rsidR="001A193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разработка аналитических материалов по итогам контрольных мероприятий (не менее 5 материалов в год);</w:t>
      </w:r>
    </w:p>
    <w:p w:rsidR="001A193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повышение доли расходов бюджета города, формируемых в рамках муниципальных программ;</w:t>
      </w:r>
    </w:p>
    <w:p w:rsidR="001A1934" w:rsidRPr="0083509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своевременное составление проекта бюджета города и отчета об исполнении бюджета города;</w:t>
      </w:r>
    </w:p>
    <w:p w:rsidR="00A5778C" w:rsidRPr="0083509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 xml:space="preserve">не превышение размера дефицита бюджета к общему годовому объему доходов выше уровня, установленного Бюджетным </w:t>
      </w:r>
      <w:hyperlink r:id="rId36" w:history="1">
        <w:r w:rsidRPr="0083509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35094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A193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>обеспечение исполнения расходных обязательств города;</w:t>
      </w:r>
    </w:p>
    <w:p w:rsidR="001A1934" w:rsidRPr="0083509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>качественное планирование доходов бюджета города;</w:t>
      </w:r>
    </w:p>
    <w:p w:rsidR="00A5778C" w:rsidRPr="0083509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>повышение качества финансового менеджмента главных распорядителей бюджетных средств;</w:t>
      </w:r>
    </w:p>
    <w:p w:rsidR="00A5778C" w:rsidRPr="0083509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 xml:space="preserve">своевременное обновление информации в рубрике </w:t>
      </w:r>
      <w:r w:rsidR="00AA3848">
        <w:rPr>
          <w:rFonts w:ascii="Times New Roman" w:hAnsi="Times New Roman" w:cs="Times New Roman"/>
          <w:sz w:val="28"/>
          <w:szCs w:val="28"/>
        </w:rPr>
        <w:t>«Открытый бюджет»</w:t>
      </w:r>
      <w:r w:rsidRPr="00835094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города Ачинска;</w:t>
      </w:r>
    </w:p>
    <w:p w:rsidR="00A5778C" w:rsidRPr="0083509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>разработка и размещение на официальном сайте органов местного самоуп</w:t>
      </w:r>
      <w:r w:rsidR="00AA3848">
        <w:rPr>
          <w:rFonts w:ascii="Times New Roman" w:hAnsi="Times New Roman" w:cs="Times New Roman"/>
          <w:sz w:val="28"/>
          <w:szCs w:val="28"/>
        </w:rPr>
        <w:t>равления города Ачинска брошюр «</w:t>
      </w:r>
      <w:r w:rsidRPr="00835094">
        <w:rPr>
          <w:rFonts w:ascii="Times New Roman" w:hAnsi="Times New Roman" w:cs="Times New Roman"/>
          <w:sz w:val="28"/>
          <w:szCs w:val="28"/>
        </w:rPr>
        <w:t xml:space="preserve">Путеводитель по </w:t>
      </w:r>
      <w:r w:rsidR="00AA3848">
        <w:rPr>
          <w:rFonts w:ascii="Times New Roman" w:hAnsi="Times New Roman" w:cs="Times New Roman"/>
          <w:sz w:val="28"/>
          <w:szCs w:val="28"/>
        </w:rPr>
        <w:t>бюджету города Ачинска», «</w:t>
      </w:r>
      <w:r w:rsidRPr="00661A4C">
        <w:rPr>
          <w:rFonts w:ascii="Times New Roman" w:hAnsi="Times New Roman" w:cs="Times New Roman"/>
          <w:sz w:val="28"/>
          <w:szCs w:val="28"/>
        </w:rPr>
        <w:t xml:space="preserve">Путеводитель по исполнению </w:t>
      </w:r>
      <w:r w:rsidR="00AA3848">
        <w:rPr>
          <w:rFonts w:ascii="Times New Roman" w:hAnsi="Times New Roman" w:cs="Times New Roman"/>
          <w:sz w:val="28"/>
          <w:szCs w:val="28"/>
        </w:rPr>
        <w:t>бюджета города Ачинска»</w:t>
      </w:r>
      <w:r w:rsidRPr="00661A4C">
        <w:rPr>
          <w:rFonts w:ascii="Times New Roman" w:hAnsi="Times New Roman" w:cs="Times New Roman"/>
          <w:sz w:val="28"/>
          <w:szCs w:val="28"/>
        </w:rPr>
        <w:t>.</w:t>
      </w:r>
    </w:p>
    <w:p w:rsidR="005534F8" w:rsidRPr="00835094" w:rsidRDefault="00553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78C" w:rsidRPr="00835094" w:rsidRDefault="0069709B" w:rsidP="002E1A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>5</w:t>
      </w:r>
      <w:r w:rsidR="00A5778C" w:rsidRPr="00835094">
        <w:rPr>
          <w:rFonts w:ascii="Times New Roman" w:hAnsi="Times New Roman" w:cs="Times New Roman"/>
          <w:sz w:val="28"/>
          <w:szCs w:val="28"/>
        </w:rPr>
        <w:t xml:space="preserve">. </w:t>
      </w:r>
      <w:r w:rsidR="00B73E12">
        <w:rPr>
          <w:rFonts w:ascii="Times New Roman" w:hAnsi="Times New Roman" w:cs="Times New Roman"/>
          <w:sz w:val="28"/>
          <w:szCs w:val="28"/>
        </w:rPr>
        <w:t>ИНФОРМАЦИЯ ПО ПОДПРОГРАММАМ, ОТДЕЛЬНЫМ МЕРОПРИЯТИЯМ МУНИЦИПАЛЬНОЙ ПРОГРАММЫ</w:t>
      </w:r>
    </w:p>
    <w:p w:rsidR="00A5778C" w:rsidRPr="00835094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7DA1" w:rsidRDefault="00A5778C" w:rsidP="00247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>Для достижения цели муниципальной программы и решения задач в сфере управления муниципальными финансами, в муниципальную программу включены две подпрограммы:</w:t>
      </w:r>
    </w:p>
    <w:p w:rsidR="00A5778C" w:rsidRPr="00835094" w:rsidRDefault="00A5778C" w:rsidP="00247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 xml:space="preserve">1. </w:t>
      </w:r>
      <w:r w:rsidR="00AA3848">
        <w:rPr>
          <w:rFonts w:ascii="Times New Roman" w:hAnsi="Times New Roman" w:cs="Times New Roman"/>
          <w:sz w:val="28"/>
          <w:szCs w:val="28"/>
        </w:rPr>
        <w:t>«</w:t>
      </w:r>
      <w:hyperlink w:anchor="P1635" w:history="1">
        <w:r w:rsidRPr="00835094">
          <w:rPr>
            <w:rFonts w:ascii="Times New Roman" w:hAnsi="Times New Roman" w:cs="Times New Roman"/>
            <w:sz w:val="28"/>
            <w:szCs w:val="28"/>
          </w:rPr>
          <w:t>Управление</w:t>
        </w:r>
      </w:hyperlink>
      <w:r w:rsidRPr="00835094">
        <w:rPr>
          <w:rFonts w:ascii="Times New Roman" w:hAnsi="Times New Roman" w:cs="Times New Roman"/>
          <w:sz w:val="28"/>
          <w:szCs w:val="28"/>
        </w:rPr>
        <w:t xml:space="preserve"> муни</w:t>
      </w:r>
      <w:r w:rsidR="00AA3848">
        <w:rPr>
          <w:rFonts w:ascii="Times New Roman" w:hAnsi="Times New Roman" w:cs="Times New Roman"/>
          <w:sz w:val="28"/>
          <w:szCs w:val="28"/>
        </w:rPr>
        <w:t>ципальным долгом города Ачинска»</w:t>
      </w:r>
      <w:r w:rsidRPr="00835094">
        <w:rPr>
          <w:rFonts w:ascii="Times New Roman" w:hAnsi="Times New Roman" w:cs="Times New Roman"/>
          <w:sz w:val="28"/>
          <w:szCs w:val="28"/>
        </w:rPr>
        <w:t xml:space="preserve"> (далее - подпрограмма 1).</w:t>
      </w:r>
    </w:p>
    <w:p w:rsidR="008A1DAC" w:rsidRDefault="008A1DA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>Долговая политика города является неотъемлемой частью финансовой политики города. Эффективное управление муниципальным долгом означает не только своевременное обслуживание долговых обязательств, но и проведение мероприятий, направленных на сохране</w:t>
      </w:r>
      <w:r w:rsidRPr="00B07E77">
        <w:rPr>
          <w:rFonts w:ascii="Times New Roman" w:hAnsi="Times New Roman" w:cs="Times New Roman"/>
          <w:sz w:val="28"/>
          <w:szCs w:val="28"/>
        </w:rPr>
        <w:t>ние объема и структуры муниципального долга на экономически безопасном уровне при соблюдении ограничений, установленных федеральным законодательством.</w:t>
      </w:r>
    </w:p>
    <w:p w:rsidR="00A30455" w:rsidRDefault="008A1DAC" w:rsidP="00A304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За период с 2008 по 2011 гг. в условиях финансово-экономического </w:t>
      </w:r>
      <w:r w:rsidRPr="00B07E77">
        <w:rPr>
          <w:rFonts w:ascii="Times New Roman" w:hAnsi="Times New Roman" w:cs="Times New Roman"/>
          <w:sz w:val="28"/>
          <w:szCs w:val="28"/>
        </w:rPr>
        <w:lastRenderedPageBreak/>
        <w:t>кризиса в связи со снижением доходов бюджета города стали активно привлекаться бюджетные кредиты из краевого бюджета для покрытия бюджетного дефицита, в связи с этим долговая нагрузка на бюджет города возросла.</w:t>
      </w:r>
    </w:p>
    <w:p w:rsidR="002E077F" w:rsidRPr="00B07E77" w:rsidRDefault="008A1DAC" w:rsidP="002E0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По итогам 2011 года объем муниципального долга составил 369,3 млн</w:t>
      </w:r>
      <w:r w:rsidR="002E077F">
        <w:rPr>
          <w:rFonts w:ascii="Times New Roman" w:hAnsi="Times New Roman" w:cs="Times New Roman"/>
          <w:sz w:val="28"/>
          <w:szCs w:val="28"/>
        </w:rPr>
        <w:t>.</w:t>
      </w:r>
      <w:r w:rsidRPr="00B07E77">
        <w:rPr>
          <w:rFonts w:ascii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В 2012 году в результате совместной работы, проведенной органами местного самоуправления города, Правительством и Законодательным собранием Красноярского края, бюджету города выделено 450,0 млн</w:t>
      </w:r>
      <w:r w:rsidR="002E077F">
        <w:rPr>
          <w:rFonts w:ascii="Times New Roman" w:hAnsi="Times New Roman" w:cs="Times New Roman"/>
          <w:sz w:val="28"/>
          <w:szCs w:val="28"/>
        </w:rPr>
        <w:t>.</w:t>
      </w:r>
      <w:r w:rsidRPr="00B07E77">
        <w:rPr>
          <w:rFonts w:ascii="Times New Roman" w:hAnsi="Times New Roman" w:cs="Times New Roman"/>
          <w:sz w:val="28"/>
          <w:szCs w:val="28"/>
        </w:rPr>
        <w:t xml:space="preserve"> рублей на реализацию отдельных расходных обязательств города, в том числе на погашение всей задолженности по кредитам в сумме 356,9 млн</w:t>
      </w:r>
      <w:r w:rsidR="002E077F">
        <w:rPr>
          <w:rFonts w:ascii="Times New Roman" w:hAnsi="Times New Roman" w:cs="Times New Roman"/>
          <w:sz w:val="28"/>
          <w:szCs w:val="28"/>
        </w:rPr>
        <w:t>.</w:t>
      </w:r>
      <w:r w:rsidRPr="00B07E77">
        <w:rPr>
          <w:rFonts w:ascii="Times New Roman" w:hAnsi="Times New Roman" w:cs="Times New Roman"/>
          <w:sz w:val="28"/>
          <w:szCs w:val="28"/>
        </w:rPr>
        <w:t xml:space="preserve"> рублей, ранее предоставленным из краевого бюджета, а также на сокращение дефицита бюджета текущего года, источником финансирования которого</w:t>
      </w:r>
      <w:proofErr w:type="gramEnd"/>
      <w:r w:rsidRPr="00B07E77">
        <w:rPr>
          <w:rFonts w:ascii="Times New Roman" w:hAnsi="Times New Roman" w:cs="Times New Roman"/>
          <w:sz w:val="28"/>
          <w:szCs w:val="28"/>
        </w:rPr>
        <w:t xml:space="preserve"> предполагался краевой кредит. Перед краевым бюджетом задолженность по кредитам погашена в полном объеме. Если на 1 января 2012 года муниципальный долг составлял 356,9 тыс. руб., то на 1 января 2013 года задолженности перед краевым бюджетом нет. Муниципальный долг по состоянию на 1 января 2014 года составил 77</w:t>
      </w:r>
      <w:r w:rsidR="008D441D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000,0 тыс. руб., в том числе 57000 тыс. руб. перед краевым бюджетом, 20</w:t>
      </w:r>
      <w:r w:rsidR="008D441D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000 тыс. руб. перед кредитными организациями. По состоянию на 1 января 2015 года муниципальный долг перед кредитными организациями составил 37</w:t>
      </w:r>
      <w:r w:rsidR="008D441D">
        <w:rPr>
          <w:rFonts w:ascii="Times New Roman" w:hAnsi="Times New Roman" w:cs="Times New Roman"/>
          <w:sz w:val="28"/>
          <w:szCs w:val="28"/>
        </w:rPr>
        <w:t xml:space="preserve"> </w:t>
      </w:r>
      <w:r w:rsidR="00A7619F">
        <w:rPr>
          <w:rFonts w:ascii="Times New Roman" w:hAnsi="Times New Roman" w:cs="Times New Roman"/>
          <w:sz w:val="28"/>
          <w:szCs w:val="28"/>
        </w:rPr>
        <w:t>000</w:t>
      </w:r>
      <w:r w:rsidR="008D441D">
        <w:rPr>
          <w:rFonts w:ascii="Times New Roman" w:hAnsi="Times New Roman" w:cs="Times New Roman"/>
          <w:sz w:val="28"/>
          <w:szCs w:val="28"/>
        </w:rPr>
        <w:t xml:space="preserve"> т</w:t>
      </w:r>
      <w:r w:rsidRPr="00B07E77">
        <w:rPr>
          <w:rFonts w:ascii="Times New Roman" w:hAnsi="Times New Roman" w:cs="Times New Roman"/>
          <w:sz w:val="28"/>
          <w:szCs w:val="28"/>
        </w:rPr>
        <w:t>ыс. руб., на 1 февраля 2015 муниципальный долг погашен в размере 37</w:t>
      </w:r>
      <w:r w:rsidR="008D441D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000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 1 января 2016 года муниципальный долг перед кредитными организациями отсутствует.</w:t>
      </w:r>
      <w:r w:rsidR="008D44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441D" w:rsidRPr="00B07E77">
        <w:rPr>
          <w:rFonts w:ascii="Times New Roman" w:hAnsi="Times New Roman" w:cs="Times New Roman"/>
          <w:sz w:val="28"/>
          <w:szCs w:val="28"/>
        </w:rPr>
        <w:t>По состоянию на 1 января 201</w:t>
      </w:r>
      <w:r w:rsidR="008D441D">
        <w:rPr>
          <w:rFonts w:ascii="Times New Roman" w:hAnsi="Times New Roman" w:cs="Times New Roman"/>
          <w:sz w:val="28"/>
          <w:szCs w:val="28"/>
        </w:rPr>
        <w:t>7</w:t>
      </w:r>
      <w:r w:rsidR="008D441D" w:rsidRPr="00B07E77">
        <w:rPr>
          <w:rFonts w:ascii="Times New Roman" w:hAnsi="Times New Roman" w:cs="Times New Roman"/>
          <w:sz w:val="28"/>
          <w:szCs w:val="28"/>
        </w:rPr>
        <w:t xml:space="preserve"> года муниципальный долг перед кредитными организациями составил </w:t>
      </w:r>
      <w:r w:rsidR="008D441D">
        <w:rPr>
          <w:rFonts w:ascii="Times New Roman" w:hAnsi="Times New Roman" w:cs="Times New Roman"/>
          <w:sz w:val="28"/>
          <w:szCs w:val="28"/>
        </w:rPr>
        <w:t>40 000</w:t>
      </w:r>
      <w:r w:rsidR="00A7619F">
        <w:rPr>
          <w:rFonts w:ascii="Times New Roman" w:hAnsi="Times New Roman" w:cs="Times New Roman"/>
          <w:sz w:val="28"/>
          <w:szCs w:val="28"/>
        </w:rPr>
        <w:t xml:space="preserve"> </w:t>
      </w:r>
      <w:r w:rsidR="008D441D">
        <w:rPr>
          <w:rFonts w:ascii="Times New Roman" w:hAnsi="Times New Roman" w:cs="Times New Roman"/>
          <w:sz w:val="28"/>
          <w:szCs w:val="28"/>
        </w:rPr>
        <w:t>тыс. руб</w:t>
      </w:r>
      <w:r w:rsidR="00F500F7">
        <w:rPr>
          <w:rFonts w:ascii="Times New Roman" w:hAnsi="Times New Roman" w:cs="Times New Roman"/>
          <w:sz w:val="28"/>
          <w:szCs w:val="28"/>
        </w:rPr>
        <w:t>.</w:t>
      </w:r>
      <w:r w:rsidR="002E077F" w:rsidRPr="002E077F">
        <w:rPr>
          <w:rFonts w:ascii="Times New Roman" w:hAnsi="Times New Roman" w:cs="Times New Roman"/>
          <w:sz w:val="28"/>
          <w:szCs w:val="28"/>
        </w:rPr>
        <w:t xml:space="preserve"> </w:t>
      </w:r>
      <w:r w:rsidR="002E077F" w:rsidRPr="00B07E77">
        <w:rPr>
          <w:rFonts w:ascii="Times New Roman" w:hAnsi="Times New Roman" w:cs="Times New Roman"/>
          <w:sz w:val="28"/>
          <w:szCs w:val="28"/>
        </w:rPr>
        <w:t>По состоянию на 1 января 201</w:t>
      </w:r>
      <w:r w:rsidR="002E077F">
        <w:rPr>
          <w:rFonts w:ascii="Times New Roman" w:hAnsi="Times New Roman" w:cs="Times New Roman"/>
          <w:sz w:val="28"/>
          <w:szCs w:val="28"/>
        </w:rPr>
        <w:t>8</w:t>
      </w:r>
      <w:r w:rsidR="002E077F" w:rsidRPr="00B07E77">
        <w:rPr>
          <w:rFonts w:ascii="Times New Roman" w:hAnsi="Times New Roman" w:cs="Times New Roman"/>
          <w:sz w:val="28"/>
          <w:szCs w:val="28"/>
        </w:rPr>
        <w:t xml:space="preserve"> года муниципальный долг перед кредитными организациями составил </w:t>
      </w:r>
      <w:r w:rsidR="002E077F">
        <w:rPr>
          <w:rFonts w:ascii="Times New Roman" w:hAnsi="Times New Roman" w:cs="Times New Roman"/>
          <w:sz w:val="28"/>
          <w:szCs w:val="28"/>
        </w:rPr>
        <w:t>58 000 тыс. руб.</w:t>
      </w:r>
      <w:r w:rsidR="00BF1B99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BF1B99" w:rsidRPr="00B07E77">
        <w:rPr>
          <w:rFonts w:ascii="Times New Roman" w:hAnsi="Times New Roman" w:cs="Times New Roman"/>
          <w:sz w:val="28"/>
          <w:szCs w:val="28"/>
        </w:rPr>
        <w:t>1 января 201</w:t>
      </w:r>
      <w:r w:rsidR="00BF1B99">
        <w:rPr>
          <w:rFonts w:ascii="Times New Roman" w:hAnsi="Times New Roman" w:cs="Times New Roman"/>
          <w:sz w:val="28"/>
          <w:szCs w:val="28"/>
        </w:rPr>
        <w:t>9</w:t>
      </w:r>
      <w:r w:rsidR="00BF1B99" w:rsidRPr="00B07E77">
        <w:rPr>
          <w:rFonts w:ascii="Times New Roman" w:hAnsi="Times New Roman" w:cs="Times New Roman"/>
          <w:sz w:val="28"/>
          <w:szCs w:val="28"/>
        </w:rPr>
        <w:t xml:space="preserve"> года муниципальный долг перед кредитными организациями составил </w:t>
      </w:r>
      <w:r w:rsidR="00BF1B99" w:rsidRPr="00AA3848">
        <w:rPr>
          <w:rFonts w:ascii="Times New Roman" w:hAnsi="Times New Roman" w:cs="Times New Roman"/>
          <w:sz w:val="28"/>
          <w:szCs w:val="28"/>
        </w:rPr>
        <w:t>116 000 тыс</w:t>
      </w:r>
      <w:r w:rsidR="00BF1B99">
        <w:rPr>
          <w:rFonts w:ascii="Times New Roman" w:hAnsi="Times New Roman" w:cs="Times New Roman"/>
          <w:sz w:val="28"/>
          <w:szCs w:val="28"/>
        </w:rPr>
        <w:t>. руб.</w:t>
      </w:r>
      <w:r w:rsidR="00244448">
        <w:rPr>
          <w:rFonts w:ascii="Times New Roman" w:hAnsi="Times New Roman" w:cs="Times New Roman"/>
          <w:sz w:val="28"/>
          <w:szCs w:val="28"/>
        </w:rPr>
        <w:t xml:space="preserve"> По состоянию на 1 января 2020 года</w:t>
      </w:r>
      <w:r w:rsidR="00244448" w:rsidRPr="00244448">
        <w:rPr>
          <w:rFonts w:ascii="Times New Roman" w:hAnsi="Times New Roman" w:cs="Times New Roman"/>
          <w:sz w:val="28"/>
          <w:szCs w:val="28"/>
        </w:rPr>
        <w:t xml:space="preserve"> </w:t>
      </w:r>
      <w:r w:rsidR="00244448" w:rsidRPr="00B07E77">
        <w:rPr>
          <w:rFonts w:ascii="Times New Roman" w:hAnsi="Times New Roman" w:cs="Times New Roman"/>
          <w:sz w:val="28"/>
          <w:szCs w:val="28"/>
        </w:rPr>
        <w:t>муниципальный долг</w:t>
      </w:r>
      <w:proofErr w:type="gramEnd"/>
      <w:r w:rsidR="00244448" w:rsidRPr="00B07E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4448" w:rsidRPr="00B07E77">
        <w:rPr>
          <w:rFonts w:ascii="Times New Roman" w:hAnsi="Times New Roman" w:cs="Times New Roman"/>
          <w:sz w:val="28"/>
          <w:szCs w:val="28"/>
        </w:rPr>
        <w:t xml:space="preserve">перед кредитными организациями составил </w:t>
      </w:r>
      <w:r w:rsidR="00244448">
        <w:rPr>
          <w:rFonts w:ascii="Times New Roman" w:hAnsi="Times New Roman" w:cs="Times New Roman"/>
          <w:sz w:val="28"/>
          <w:szCs w:val="28"/>
        </w:rPr>
        <w:t>150</w:t>
      </w:r>
      <w:r w:rsidR="00244448" w:rsidRPr="00AA3848">
        <w:rPr>
          <w:rFonts w:ascii="Times New Roman" w:hAnsi="Times New Roman" w:cs="Times New Roman"/>
          <w:sz w:val="28"/>
          <w:szCs w:val="28"/>
        </w:rPr>
        <w:t xml:space="preserve"> 000 тыс</w:t>
      </w:r>
      <w:r w:rsidR="00244448">
        <w:rPr>
          <w:rFonts w:ascii="Times New Roman" w:hAnsi="Times New Roman" w:cs="Times New Roman"/>
          <w:sz w:val="28"/>
          <w:szCs w:val="28"/>
        </w:rPr>
        <w:t>. руб.</w:t>
      </w:r>
      <w:r w:rsidR="009E069E">
        <w:rPr>
          <w:rFonts w:ascii="Times New Roman" w:hAnsi="Times New Roman" w:cs="Times New Roman"/>
          <w:sz w:val="28"/>
          <w:szCs w:val="28"/>
        </w:rPr>
        <w:t xml:space="preserve"> По состоянию на 1 января 2021 года</w:t>
      </w:r>
      <w:r w:rsidR="009E069E" w:rsidRPr="00244448">
        <w:rPr>
          <w:rFonts w:ascii="Times New Roman" w:hAnsi="Times New Roman" w:cs="Times New Roman"/>
          <w:sz w:val="28"/>
          <w:szCs w:val="28"/>
        </w:rPr>
        <w:t xml:space="preserve"> </w:t>
      </w:r>
      <w:r w:rsidR="009E069E" w:rsidRPr="00B07E77">
        <w:rPr>
          <w:rFonts w:ascii="Times New Roman" w:hAnsi="Times New Roman" w:cs="Times New Roman"/>
          <w:sz w:val="28"/>
          <w:szCs w:val="28"/>
        </w:rPr>
        <w:t>муниципальный долг перед кр</w:t>
      </w:r>
      <w:r w:rsidR="009E069E">
        <w:rPr>
          <w:rFonts w:ascii="Times New Roman" w:hAnsi="Times New Roman" w:cs="Times New Roman"/>
          <w:sz w:val="28"/>
          <w:szCs w:val="28"/>
        </w:rPr>
        <w:t xml:space="preserve">едитными организациями </w:t>
      </w:r>
      <w:r w:rsidR="009E069E" w:rsidRPr="008B4F2C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8B4F2C" w:rsidRPr="008B4F2C">
        <w:rPr>
          <w:rFonts w:ascii="Times New Roman" w:hAnsi="Times New Roman" w:cs="Times New Roman"/>
          <w:sz w:val="28"/>
          <w:szCs w:val="28"/>
        </w:rPr>
        <w:t>194 302</w:t>
      </w:r>
      <w:r w:rsidR="009E069E" w:rsidRPr="008B4F2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F3837">
        <w:rPr>
          <w:rFonts w:ascii="Times New Roman" w:hAnsi="Times New Roman" w:cs="Times New Roman"/>
          <w:sz w:val="28"/>
          <w:szCs w:val="28"/>
        </w:rPr>
        <w:t xml:space="preserve"> По состоянию на 1 января 2022 года </w:t>
      </w:r>
      <w:r w:rsidR="005F3837" w:rsidRPr="00B07E77">
        <w:rPr>
          <w:rFonts w:ascii="Times New Roman" w:hAnsi="Times New Roman" w:cs="Times New Roman"/>
          <w:sz w:val="28"/>
          <w:szCs w:val="28"/>
        </w:rPr>
        <w:t>муниципальный долг перед кр</w:t>
      </w:r>
      <w:r w:rsidR="005F3837">
        <w:rPr>
          <w:rFonts w:ascii="Times New Roman" w:hAnsi="Times New Roman" w:cs="Times New Roman"/>
          <w:sz w:val="28"/>
          <w:szCs w:val="28"/>
        </w:rPr>
        <w:t xml:space="preserve">едитными организациями </w:t>
      </w:r>
      <w:r w:rsidR="005F3837" w:rsidRPr="008B4F2C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8524F3">
        <w:rPr>
          <w:rFonts w:ascii="Times New Roman" w:hAnsi="Times New Roman" w:cs="Times New Roman"/>
          <w:sz w:val="28"/>
          <w:szCs w:val="28"/>
        </w:rPr>
        <w:t>166 896</w:t>
      </w:r>
      <w:r w:rsidR="005F3837" w:rsidRPr="008B4F2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F3837">
        <w:rPr>
          <w:rFonts w:ascii="Times New Roman" w:hAnsi="Times New Roman" w:cs="Times New Roman"/>
          <w:sz w:val="28"/>
          <w:szCs w:val="28"/>
        </w:rPr>
        <w:t>.</w:t>
      </w:r>
      <w:r w:rsidR="00F86703">
        <w:rPr>
          <w:rFonts w:ascii="Times New Roman" w:hAnsi="Times New Roman" w:cs="Times New Roman"/>
          <w:sz w:val="28"/>
          <w:szCs w:val="28"/>
        </w:rPr>
        <w:t xml:space="preserve"> По состоянию на 1 января 2023 года </w:t>
      </w:r>
      <w:r w:rsidR="00F86703" w:rsidRPr="00B07E77">
        <w:rPr>
          <w:rFonts w:ascii="Times New Roman" w:hAnsi="Times New Roman" w:cs="Times New Roman"/>
          <w:sz w:val="28"/>
          <w:szCs w:val="28"/>
        </w:rPr>
        <w:t>муниципальный долг перед кр</w:t>
      </w:r>
      <w:r w:rsidR="00F86703">
        <w:rPr>
          <w:rFonts w:ascii="Times New Roman" w:hAnsi="Times New Roman" w:cs="Times New Roman"/>
          <w:sz w:val="28"/>
          <w:szCs w:val="28"/>
        </w:rPr>
        <w:t xml:space="preserve">едитными организациями </w:t>
      </w:r>
      <w:r w:rsidR="00F86703" w:rsidRPr="008B4F2C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75730E">
        <w:rPr>
          <w:rFonts w:ascii="Times New Roman" w:hAnsi="Times New Roman" w:cs="Times New Roman"/>
          <w:sz w:val="28"/>
          <w:szCs w:val="28"/>
        </w:rPr>
        <w:t>162 500</w:t>
      </w:r>
      <w:r w:rsidR="00F86703" w:rsidRPr="0075730E">
        <w:rPr>
          <w:rFonts w:ascii="Times New Roman" w:hAnsi="Times New Roman" w:cs="Times New Roman"/>
          <w:sz w:val="28"/>
          <w:szCs w:val="28"/>
        </w:rPr>
        <w:t xml:space="preserve"> тыс.</w:t>
      </w:r>
      <w:r w:rsidR="00F86703" w:rsidRPr="008B4F2C">
        <w:rPr>
          <w:rFonts w:ascii="Times New Roman" w:hAnsi="Times New Roman" w:cs="Times New Roman"/>
          <w:sz w:val="28"/>
          <w:szCs w:val="28"/>
        </w:rPr>
        <w:t xml:space="preserve"> руб</w:t>
      </w:r>
      <w:r w:rsidR="00F867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1DAC" w:rsidRDefault="008A1DA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Целью подпрограммы </w:t>
      </w:r>
      <w:r w:rsidR="00575687">
        <w:rPr>
          <w:rFonts w:ascii="Times New Roman" w:hAnsi="Times New Roman" w:cs="Times New Roman"/>
          <w:sz w:val="28"/>
          <w:szCs w:val="28"/>
        </w:rPr>
        <w:t xml:space="preserve">1 </w:t>
      </w:r>
      <w:r w:rsidRPr="00B07E77">
        <w:rPr>
          <w:rFonts w:ascii="Times New Roman" w:hAnsi="Times New Roman" w:cs="Times New Roman"/>
          <w:sz w:val="28"/>
          <w:szCs w:val="28"/>
        </w:rPr>
        <w:t>является эффективное управление муниципальным долгом города Ачинска.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Для достижения поставленной цели финансовым управлением администрации города планируется решение следующих задач:</w:t>
      </w:r>
    </w:p>
    <w:p w:rsidR="008A1DAC" w:rsidRDefault="008A1DA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1. Обслуживание муниципального долга;</w:t>
      </w:r>
    </w:p>
    <w:p w:rsidR="008A1DAC" w:rsidRDefault="003C2F1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8A1DAC" w:rsidRPr="00B07E77">
        <w:rPr>
          <w:rFonts w:ascii="Times New Roman" w:hAnsi="Times New Roman" w:cs="Times New Roman"/>
          <w:sz w:val="28"/>
          <w:szCs w:val="28"/>
        </w:rPr>
        <w:t>охранение объема и структуры муниципального долга на экономически безопасном уровне;</w:t>
      </w:r>
    </w:p>
    <w:p w:rsidR="008A1DAC" w:rsidRDefault="003C2F1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="008A1DAC" w:rsidRPr="00B07E77">
        <w:rPr>
          <w:rFonts w:ascii="Times New Roman" w:hAnsi="Times New Roman" w:cs="Times New Roman"/>
          <w:sz w:val="28"/>
          <w:szCs w:val="28"/>
        </w:rPr>
        <w:t>облюдение ограничений по объему муниципального долга и расходам на его обслуживание, установленных федеральным законодательством.</w:t>
      </w:r>
    </w:p>
    <w:p w:rsidR="008A1DAC" w:rsidRDefault="00AA3A89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7619F">
        <w:rPr>
          <w:rFonts w:ascii="Times New Roman" w:hAnsi="Times New Roman" w:cs="Times New Roman"/>
          <w:sz w:val="28"/>
          <w:szCs w:val="28"/>
        </w:rPr>
        <w:t xml:space="preserve">рок реализации подпрограммы 1: </w:t>
      </w:r>
      <w:r w:rsidR="00D84A56">
        <w:rPr>
          <w:rFonts w:ascii="Times New Roman" w:hAnsi="Times New Roman" w:cs="Times New Roman"/>
          <w:sz w:val="28"/>
          <w:szCs w:val="28"/>
        </w:rPr>
        <w:t>2014 - 2030</w:t>
      </w:r>
      <w:r w:rsidR="00A5778C" w:rsidRPr="00B07E7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A1DAC" w:rsidRDefault="006C2913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Экономический эффект и планируемое изменение объективных показателей в результате</w:t>
      </w:r>
      <w:r w:rsidR="00A5778C" w:rsidRPr="00B07E77">
        <w:rPr>
          <w:rFonts w:ascii="Times New Roman" w:hAnsi="Times New Roman" w:cs="Times New Roman"/>
          <w:sz w:val="28"/>
          <w:szCs w:val="28"/>
        </w:rPr>
        <w:t xml:space="preserve"> реализации подпрограммы 1:</w:t>
      </w:r>
    </w:p>
    <w:p w:rsidR="008A1DAC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обеспечение покрытия дефицита бюджета города за счет заемных средств</w:t>
      </w:r>
      <w:r w:rsidR="006C2913" w:rsidRPr="006C2913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857AEA">
        <w:rPr>
          <w:rFonts w:ascii="Times New Roman" w:hAnsi="Times New Roman" w:cs="Times New Roman"/>
          <w:sz w:val="28"/>
          <w:szCs w:val="28"/>
        </w:rPr>
        <w:t>(</w:t>
      </w:r>
      <w:r w:rsidR="002F42D8">
        <w:rPr>
          <w:rFonts w:ascii="Times New Roman" w:hAnsi="Times New Roman" w:cs="Times New Roman"/>
          <w:sz w:val="28"/>
          <w:szCs w:val="28"/>
        </w:rPr>
        <w:t>о</w:t>
      </w:r>
      <w:r w:rsidR="00857AEA" w:rsidRPr="00857AEA">
        <w:rPr>
          <w:rFonts w:ascii="Times New Roman" w:hAnsi="Times New Roman" w:cs="Times New Roman"/>
          <w:sz w:val="28"/>
          <w:szCs w:val="28"/>
        </w:rPr>
        <w:t>тношение муниципального долга города Ачинска к доходам бюджета города за исключением безвозмездных поступлений и (или) поступлений налоговых доходов по дополнительным нормативам отчислений от налога на доходы физических лиц</w:t>
      </w:r>
      <w:r w:rsidR="006C2913" w:rsidRPr="00B07E77">
        <w:rPr>
          <w:rFonts w:ascii="Times New Roman" w:hAnsi="Times New Roman" w:cs="Times New Roman"/>
          <w:sz w:val="28"/>
          <w:szCs w:val="28"/>
        </w:rPr>
        <w:t xml:space="preserve"> (</w:t>
      </w:r>
      <w:r w:rsidR="00B5440D">
        <w:rPr>
          <w:rFonts w:ascii="Times New Roman" w:hAnsi="Times New Roman" w:cs="Times New Roman"/>
          <w:sz w:val="28"/>
          <w:szCs w:val="28"/>
        </w:rPr>
        <w:t>≤</w:t>
      </w:r>
      <w:r w:rsidR="006C2913" w:rsidRPr="00B07E77">
        <w:rPr>
          <w:rFonts w:ascii="Times New Roman" w:hAnsi="Times New Roman" w:cs="Times New Roman"/>
          <w:sz w:val="28"/>
          <w:szCs w:val="28"/>
        </w:rPr>
        <w:t xml:space="preserve"> 100</w:t>
      </w:r>
      <w:r w:rsidR="003B4B5D">
        <w:rPr>
          <w:rFonts w:ascii="Times New Roman" w:hAnsi="Times New Roman" w:cs="Times New Roman"/>
          <w:sz w:val="28"/>
          <w:szCs w:val="28"/>
        </w:rPr>
        <w:t>%</w:t>
      </w:r>
      <w:r w:rsidR="006C2913" w:rsidRPr="00B07E77">
        <w:rPr>
          <w:rFonts w:ascii="Times New Roman" w:hAnsi="Times New Roman" w:cs="Times New Roman"/>
          <w:sz w:val="28"/>
          <w:szCs w:val="28"/>
        </w:rPr>
        <w:t xml:space="preserve"> ежегодно)</w:t>
      </w:r>
      <w:r w:rsidR="006C2913">
        <w:rPr>
          <w:rFonts w:ascii="Times New Roman" w:hAnsi="Times New Roman" w:cs="Times New Roman"/>
          <w:sz w:val="28"/>
          <w:szCs w:val="28"/>
        </w:rPr>
        <w:t>)</w:t>
      </w:r>
      <w:r w:rsidRPr="00B07E77">
        <w:rPr>
          <w:rFonts w:ascii="Times New Roman" w:hAnsi="Times New Roman" w:cs="Times New Roman"/>
          <w:sz w:val="28"/>
          <w:szCs w:val="28"/>
        </w:rPr>
        <w:t>;</w:t>
      </w:r>
    </w:p>
    <w:p w:rsidR="008A1DAC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E77">
        <w:rPr>
          <w:rFonts w:ascii="Times New Roman" w:hAnsi="Times New Roman" w:cs="Times New Roman"/>
          <w:sz w:val="28"/>
          <w:szCs w:val="28"/>
        </w:rPr>
        <w:t xml:space="preserve">соответствие объема муниципального долга и расходов на его обслуживание ограничениям, установленным Бюджетным </w:t>
      </w:r>
      <w:hyperlink r:id="rId37" w:history="1">
        <w:r w:rsidRPr="00F65E8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07E7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C2913">
        <w:rPr>
          <w:rFonts w:ascii="Times New Roman" w:hAnsi="Times New Roman" w:cs="Times New Roman"/>
          <w:sz w:val="28"/>
          <w:szCs w:val="28"/>
        </w:rPr>
        <w:t xml:space="preserve"> (д</w:t>
      </w:r>
      <w:r w:rsidR="006C2913" w:rsidRPr="00B07E77">
        <w:rPr>
          <w:rFonts w:ascii="Times New Roman" w:hAnsi="Times New Roman" w:cs="Times New Roman"/>
          <w:sz w:val="28"/>
          <w:szCs w:val="28"/>
        </w:rPr>
        <w:t>оля расходов на обслуживание муниципального долга города Ачинска в объеме расходов бюджета города, за исключением объема расходов, которые осуществляются за счет субвенций, предоставляемых из бюджетов бюджетной системы Российско</w:t>
      </w:r>
      <w:r w:rsidR="00857AEA">
        <w:rPr>
          <w:rFonts w:ascii="Times New Roman" w:hAnsi="Times New Roman" w:cs="Times New Roman"/>
          <w:sz w:val="28"/>
          <w:szCs w:val="28"/>
        </w:rPr>
        <w:t>й Федерации (</w:t>
      </w:r>
      <w:r w:rsidR="00B5440D">
        <w:rPr>
          <w:rFonts w:ascii="Times New Roman" w:hAnsi="Times New Roman" w:cs="Times New Roman"/>
          <w:sz w:val="28"/>
          <w:szCs w:val="28"/>
        </w:rPr>
        <w:t>≤</w:t>
      </w:r>
      <w:r w:rsidR="00857AEA">
        <w:rPr>
          <w:rFonts w:ascii="Times New Roman" w:hAnsi="Times New Roman" w:cs="Times New Roman"/>
          <w:sz w:val="28"/>
          <w:szCs w:val="28"/>
        </w:rPr>
        <w:t xml:space="preserve"> 15</w:t>
      </w:r>
      <w:r w:rsidR="003B4B5D">
        <w:rPr>
          <w:rFonts w:ascii="Times New Roman" w:hAnsi="Times New Roman" w:cs="Times New Roman"/>
          <w:sz w:val="28"/>
          <w:szCs w:val="28"/>
        </w:rPr>
        <w:t>%</w:t>
      </w:r>
      <w:r w:rsidR="00857AEA">
        <w:rPr>
          <w:rFonts w:ascii="Times New Roman" w:hAnsi="Times New Roman" w:cs="Times New Roman"/>
          <w:sz w:val="28"/>
          <w:szCs w:val="28"/>
        </w:rPr>
        <w:t xml:space="preserve"> с 2014 по 2021 год, </w:t>
      </w:r>
      <w:r w:rsidR="00B5440D">
        <w:rPr>
          <w:rFonts w:ascii="Times New Roman" w:hAnsi="Times New Roman" w:cs="Times New Roman"/>
          <w:sz w:val="28"/>
          <w:szCs w:val="28"/>
        </w:rPr>
        <w:t>≤</w:t>
      </w:r>
      <w:r w:rsidR="00857AEA">
        <w:rPr>
          <w:rFonts w:ascii="Times New Roman" w:hAnsi="Times New Roman" w:cs="Times New Roman"/>
          <w:sz w:val="28"/>
          <w:szCs w:val="28"/>
        </w:rPr>
        <w:t xml:space="preserve"> 10</w:t>
      </w:r>
      <w:r w:rsidR="003B4B5D">
        <w:rPr>
          <w:rFonts w:ascii="Times New Roman" w:hAnsi="Times New Roman" w:cs="Times New Roman"/>
          <w:sz w:val="28"/>
          <w:szCs w:val="28"/>
        </w:rPr>
        <w:t>%</w:t>
      </w:r>
      <w:r w:rsidR="00857AEA">
        <w:rPr>
          <w:rFonts w:ascii="Times New Roman" w:hAnsi="Times New Roman" w:cs="Times New Roman"/>
          <w:sz w:val="28"/>
          <w:szCs w:val="28"/>
        </w:rPr>
        <w:t xml:space="preserve"> с 2022</w:t>
      </w:r>
      <w:r w:rsidR="0043776F">
        <w:rPr>
          <w:rFonts w:ascii="Times New Roman" w:hAnsi="Times New Roman" w:cs="Times New Roman"/>
          <w:sz w:val="28"/>
          <w:szCs w:val="28"/>
        </w:rPr>
        <w:t xml:space="preserve"> по 2023 год</w:t>
      </w:r>
      <w:r w:rsidR="00857AEA">
        <w:rPr>
          <w:rFonts w:ascii="Times New Roman" w:hAnsi="Times New Roman" w:cs="Times New Roman"/>
          <w:sz w:val="28"/>
          <w:szCs w:val="28"/>
        </w:rPr>
        <w:t xml:space="preserve">, </w:t>
      </w:r>
      <w:r w:rsidR="0043776F">
        <w:rPr>
          <w:rFonts w:ascii="Times New Roman" w:hAnsi="Times New Roman" w:cs="Times New Roman"/>
          <w:sz w:val="28"/>
          <w:szCs w:val="28"/>
        </w:rPr>
        <w:t xml:space="preserve"> ≤ 15% начиная с 2024</w:t>
      </w:r>
      <w:proofErr w:type="gramEnd"/>
      <w:r w:rsidR="0043776F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857AEA">
        <w:rPr>
          <w:rFonts w:ascii="Times New Roman" w:hAnsi="Times New Roman" w:cs="Times New Roman"/>
          <w:sz w:val="28"/>
          <w:szCs w:val="28"/>
        </w:rPr>
        <w:t>ежегодно)</w:t>
      </w:r>
      <w:r w:rsidR="003B4B5D">
        <w:rPr>
          <w:rFonts w:ascii="Times New Roman" w:hAnsi="Times New Roman" w:cs="Times New Roman"/>
          <w:sz w:val="28"/>
          <w:szCs w:val="28"/>
        </w:rPr>
        <w:t>;</w:t>
      </w:r>
    </w:p>
    <w:p w:rsidR="00575687" w:rsidRDefault="00A5778C" w:rsidP="00A15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своевременное обслуживание муниципального долга города Ачинска</w:t>
      </w:r>
      <w:r w:rsidR="006C2913" w:rsidRPr="006C2913">
        <w:rPr>
          <w:rFonts w:ascii="Times New Roman" w:hAnsi="Times New Roman" w:cs="Times New Roman"/>
          <w:sz w:val="28"/>
          <w:szCs w:val="28"/>
        </w:rPr>
        <w:t xml:space="preserve"> </w:t>
      </w:r>
      <w:r w:rsidR="00CD095D">
        <w:rPr>
          <w:rFonts w:ascii="Times New Roman" w:hAnsi="Times New Roman" w:cs="Times New Roman"/>
          <w:sz w:val="28"/>
          <w:szCs w:val="28"/>
        </w:rPr>
        <w:t>(просроченная</w:t>
      </w:r>
      <w:r w:rsidR="006C2913" w:rsidRPr="00B07E77">
        <w:rPr>
          <w:rFonts w:ascii="Times New Roman" w:hAnsi="Times New Roman" w:cs="Times New Roman"/>
          <w:sz w:val="28"/>
          <w:szCs w:val="28"/>
        </w:rPr>
        <w:t xml:space="preserve"> задолженно</w:t>
      </w:r>
      <w:r w:rsidR="00CD095D">
        <w:rPr>
          <w:rFonts w:ascii="Times New Roman" w:hAnsi="Times New Roman" w:cs="Times New Roman"/>
          <w:sz w:val="28"/>
          <w:szCs w:val="28"/>
        </w:rPr>
        <w:t xml:space="preserve">сть по долговым обязательствам </w:t>
      </w:r>
      <w:r w:rsidR="006C2913" w:rsidRPr="00B07E77">
        <w:rPr>
          <w:rFonts w:ascii="Times New Roman" w:hAnsi="Times New Roman" w:cs="Times New Roman"/>
          <w:sz w:val="28"/>
          <w:szCs w:val="28"/>
        </w:rPr>
        <w:t xml:space="preserve">= 0 </w:t>
      </w:r>
      <w:r w:rsidR="006C2913" w:rsidRPr="004D1605">
        <w:rPr>
          <w:rFonts w:ascii="Times New Roman" w:hAnsi="Times New Roman" w:cs="Times New Roman"/>
          <w:sz w:val="28"/>
          <w:szCs w:val="28"/>
        </w:rPr>
        <w:t>ежегодно)</w:t>
      </w:r>
      <w:r w:rsidRPr="004D1605">
        <w:rPr>
          <w:rFonts w:ascii="Times New Roman" w:hAnsi="Times New Roman" w:cs="Times New Roman"/>
          <w:sz w:val="28"/>
          <w:szCs w:val="28"/>
        </w:rPr>
        <w:t>.</w:t>
      </w:r>
    </w:p>
    <w:p w:rsidR="008A1DAC" w:rsidRPr="00AA3A89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2. </w:t>
      </w:r>
      <w:r w:rsidR="00D84764">
        <w:rPr>
          <w:rFonts w:ascii="Times New Roman" w:hAnsi="Times New Roman" w:cs="Times New Roman"/>
          <w:sz w:val="28"/>
          <w:szCs w:val="28"/>
        </w:rPr>
        <w:t>«</w:t>
      </w:r>
      <w:hyperlink w:anchor="P2030" w:history="1">
        <w:r w:rsidRPr="00AA3A89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AA3A89">
        <w:rPr>
          <w:rFonts w:ascii="Times New Roman" w:hAnsi="Times New Roman" w:cs="Times New Roman"/>
          <w:sz w:val="28"/>
          <w:szCs w:val="28"/>
        </w:rPr>
        <w:t xml:space="preserve"> долгосрочной сбалансированности и устойчивости бюджета города, реализации муниципальной</w:t>
      </w:r>
      <w:r w:rsidR="00D84764">
        <w:rPr>
          <w:rFonts w:ascii="Times New Roman" w:hAnsi="Times New Roman" w:cs="Times New Roman"/>
          <w:sz w:val="28"/>
          <w:szCs w:val="28"/>
        </w:rPr>
        <w:t xml:space="preserve"> программы и прочие мероприятия»</w:t>
      </w:r>
      <w:r w:rsidRPr="00AA3A89">
        <w:rPr>
          <w:rFonts w:ascii="Times New Roman" w:hAnsi="Times New Roman" w:cs="Times New Roman"/>
          <w:sz w:val="28"/>
          <w:szCs w:val="28"/>
        </w:rPr>
        <w:t xml:space="preserve"> (далее - подпрограмма 2).</w:t>
      </w:r>
    </w:p>
    <w:p w:rsidR="001A1934" w:rsidRPr="00AA3A89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A89">
        <w:rPr>
          <w:rFonts w:ascii="Times New Roman" w:hAnsi="Times New Roman" w:cs="Times New Roman"/>
          <w:sz w:val="28"/>
          <w:szCs w:val="28"/>
        </w:rPr>
        <w:t>Основная задача социальной и экономической политики, проводимой органами местного самоуправления города Ачинска, заключается в обеспечении повышения уровня и качества жизни населения города.</w:t>
      </w:r>
    </w:p>
    <w:p w:rsidR="001A1934" w:rsidRPr="00AA3A89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A89">
        <w:rPr>
          <w:rFonts w:ascii="Times New Roman" w:hAnsi="Times New Roman" w:cs="Times New Roman"/>
          <w:sz w:val="28"/>
          <w:szCs w:val="28"/>
        </w:rPr>
        <w:t>Реализация этой первостепенной цели в условиях ограниченности ресурсов предполагает значительное повышение эффективности управления муниципальными финансами. Именно в этом видится основная задача финансовой политики органов власти на среднесрочную перспективу.</w:t>
      </w:r>
    </w:p>
    <w:p w:rsidR="001A1934" w:rsidRPr="00AA3A89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A89">
        <w:rPr>
          <w:rFonts w:ascii="Times New Roman" w:hAnsi="Times New Roman" w:cs="Times New Roman"/>
          <w:sz w:val="28"/>
          <w:szCs w:val="28"/>
        </w:rPr>
        <w:t>В сфере управления финансами сохраняется ряд недостатков, ограничений и нерешенных проблем, в том числе:</w:t>
      </w:r>
    </w:p>
    <w:p w:rsidR="001A1934" w:rsidRPr="00AA3A89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A89">
        <w:rPr>
          <w:rFonts w:ascii="Times New Roman" w:hAnsi="Times New Roman" w:cs="Times New Roman"/>
          <w:sz w:val="28"/>
          <w:szCs w:val="28"/>
        </w:rPr>
        <w:t>отсутствие целостной системы стратегического планирования и, соответственно, слабая увязка между стратегическим и бюджетным планированием, включая ограниченность практики планирования и применения всего набора инструментов и нормативного регулирования;</w:t>
      </w:r>
    </w:p>
    <w:p w:rsidR="001A1934" w:rsidRPr="00AA3A89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A89">
        <w:rPr>
          <w:rFonts w:ascii="Times New Roman" w:hAnsi="Times New Roman" w:cs="Times New Roman"/>
          <w:sz w:val="28"/>
          <w:szCs w:val="28"/>
        </w:rPr>
        <w:t>незавершенность формирования и ограниченность практики использования в качестве основного инструмента для достижения целей муниципальной политики и основы для бюджетного планирования муниципальных программ;</w:t>
      </w:r>
    </w:p>
    <w:p w:rsidR="001A1934" w:rsidRPr="00AA3A89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A89">
        <w:rPr>
          <w:rFonts w:ascii="Times New Roman" w:hAnsi="Times New Roman" w:cs="Times New Roman"/>
          <w:sz w:val="28"/>
          <w:szCs w:val="28"/>
        </w:rPr>
        <w:t>отсутствие оценки экономических последствий принимаемых решений и, соответственно, отсутствие ответственности;</w:t>
      </w:r>
    </w:p>
    <w:p w:rsidR="001A1934" w:rsidRPr="00AA3A89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A89">
        <w:rPr>
          <w:rFonts w:ascii="Times New Roman" w:hAnsi="Times New Roman" w:cs="Times New Roman"/>
          <w:sz w:val="28"/>
          <w:szCs w:val="28"/>
        </w:rPr>
        <w:t>задержка в исполнении муниципальных контрактов и договоров;</w:t>
      </w:r>
    </w:p>
    <w:p w:rsidR="001A1934" w:rsidRPr="00AA3A89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A89">
        <w:rPr>
          <w:rFonts w:ascii="Times New Roman" w:hAnsi="Times New Roman" w:cs="Times New Roman"/>
          <w:sz w:val="28"/>
          <w:szCs w:val="28"/>
        </w:rPr>
        <w:t>недостаточная самостоятельность и ответственность главных распорядителей бюджетных сре</w:t>
      </w:r>
      <w:proofErr w:type="gramStart"/>
      <w:r w:rsidRPr="00AA3A8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A3A89">
        <w:rPr>
          <w:rFonts w:ascii="Times New Roman" w:hAnsi="Times New Roman" w:cs="Times New Roman"/>
          <w:sz w:val="28"/>
          <w:szCs w:val="28"/>
        </w:rPr>
        <w:t>и осуществлении своих бюджетных полномочий.</w:t>
      </w:r>
    </w:p>
    <w:p w:rsidR="001A1934" w:rsidRPr="00AA3A89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A89">
        <w:rPr>
          <w:rFonts w:ascii="Times New Roman" w:hAnsi="Times New Roman" w:cs="Times New Roman"/>
          <w:sz w:val="28"/>
          <w:szCs w:val="28"/>
        </w:rPr>
        <w:t xml:space="preserve">В числе основных принципов бюджетной системы Российской Федерации Бюджетным </w:t>
      </w:r>
      <w:hyperlink r:id="rId38" w:history="1">
        <w:r w:rsidRPr="00AA3A8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A3A89">
        <w:rPr>
          <w:rFonts w:ascii="Times New Roman" w:hAnsi="Times New Roman" w:cs="Times New Roman"/>
          <w:sz w:val="28"/>
          <w:szCs w:val="28"/>
        </w:rPr>
        <w:t xml:space="preserve"> определены:</w:t>
      </w:r>
    </w:p>
    <w:p w:rsidR="001A1934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lastRenderedPageBreak/>
        <w:t>результативность и эффективность использования бюджетных средств;</w:t>
      </w:r>
    </w:p>
    <w:p w:rsidR="001A1934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достоверность бюджета;</w:t>
      </w:r>
    </w:p>
    <w:p w:rsidR="001A1934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адресность и целевой характер бюджетных средств;</w:t>
      </w:r>
    </w:p>
    <w:p w:rsidR="001A1934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подведомственность расходов бюджетов.</w:t>
      </w:r>
    </w:p>
    <w:p w:rsidR="001A1934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Вместе с тем, участниками бюджетного процесса на разных этапах допускается нарушение установленных принципов: 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не достигаются</w:t>
      </w:r>
      <w:proofErr w:type="gramEnd"/>
      <w:r w:rsidRPr="00B07E77">
        <w:rPr>
          <w:rFonts w:ascii="Times New Roman" w:hAnsi="Times New Roman" w:cs="Times New Roman"/>
          <w:sz w:val="28"/>
          <w:szCs w:val="28"/>
        </w:rPr>
        <w:t xml:space="preserve"> заданные результаты.</w:t>
      </w:r>
    </w:p>
    <w:p w:rsidR="001A1934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Кроме того, управление финансовыми ресурсами продолжает оставаться ориентированным на установление и обеспечение соблюдения формальных процедур, не создавая устойчивых стимулов и инструментов для повышения эффективности, прозрачности и подотчетности использования бюджетных средств в увязке с целями и результатами финансовой политики.</w:t>
      </w:r>
    </w:p>
    <w:p w:rsidR="001A1934" w:rsidRDefault="00F81742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C21F3" w:rsidRPr="00B07E77">
        <w:rPr>
          <w:rFonts w:ascii="Times New Roman" w:hAnsi="Times New Roman" w:cs="Times New Roman"/>
          <w:sz w:val="28"/>
          <w:szCs w:val="28"/>
        </w:rPr>
        <w:t>еализация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0C21F3" w:rsidRPr="00B07E77">
        <w:rPr>
          <w:rFonts w:ascii="Times New Roman" w:hAnsi="Times New Roman" w:cs="Times New Roman"/>
          <w:sz w:val="28"/>
          <w:szCs w:val="28"/>
        </w:rPr>
        <w:t xml:space="preserve"> позволит обеспечить устойчивое функционирование и развитие бюджетной системы, бюджетного устройства и бюджетного процесса города, совершенствование системы исполнения бюджета и бюджетной отчетности, а также повышение </w:t>
      </w:r>
      <w:proofErr w:type="gramStart"/>
      <w:r w:rsidR="000C21F3" w:rsidRPr="00B07E77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города</w:t>
      </w:r>
      <w:proofErr w:type="gramEnd"/>
      <w:r w:rsidR="000C21F3" w:rsidRPr="00B07E77">
        <w:rPr>
          <w:rFonts w:ascii="Times New Roman" w:hAnsi="Times New Roman" w:cs="Times New Roman"/>
          <w:sz w:val="28"/>
          <w:szCs w:val="28"/>
        </w:rPr>
        <w:t>.</w:t>
      </w:r>
    </w:p>
    <w:p w:rsidR="000C21F3" w:rsidRPr="00B07E77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Необходимость достижения долгосрочных целей социально-экономического развития города в условиях 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замедления темпов роста доходов бюджета города</w:t>
      </w:r>
      <w:proofErr w:type="gramEnd"/>
      <w:r w:rsidRPr="00B07E77">
        <w:rPr>
          <w:rFonts w:ascii="Times New Roman" w:hAnsi="Times New Roman" w:cs="Times New Roman"/>
          <w:sz w:val="28"/>
          <w:szCs w:val="28"/>
        </w:rPr>
        <w:t xml:space="preserve"> увеличивает актуальность разработки и реализации подпрограммы</w:t>
      </w:r>
      <w:r w:rsidR="00F81742">
        <w:rPr>
          <w:rFonts w:ascii="Times New Roman" w:hAnsi="Times New Roman" w:cs="Times New Roman"/>
          <w:sz w:val="28"/>
          <w:szCs w:val="28"/>
        </w:rPr>
        <w:t xml:space="preserve"> 2</w:t>
      </w:r>
      <w:r w:rsidRPr="00B07E77">
        <w:rPr>
          <w:rFonts w:ascii="Times New Roman" w:hAnsi="Times New Roman" w:cs="Times New Roman"/>
          <w:sz w:val="28"/>
          <w:szCs w:val="28"/>
        </w:rPr>
        <w:t>.</w:t>
      </w:r>
    </w:p>
    <w:p w:rsidR="001A1934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Целью подпрограммы является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города.</w:t>
      </w:r>
    </w:p>
    <w:p w:rsidR="005B2AA1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Для достижения цели подпрограммы планируется решение следующих задач:</w:t>
      </w:r>
      <w:r w:rsidR="001A1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934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повышение качества планирования и управления муниципальными финансами, развитие программно-целевых принципов формирования бюджета;</w:t>
      </w:r>
    </w:p>
    <w:p w:rsidR="000C21F3" w:rsidRPr="00B07E77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Ачинска, средств государственных внебюджетных фондов, а также материальных ценностей, находящихся в муниципальной собственности;</w:t>
      </w:r>
    </w:p>
    <w:p w:rsidR="001A1934" w:rsidRDefault="000C21F3" w:rsidP="00DC64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обеспечение соблюдения объектами контроля, определенными Бюджетным </w:t>
      </w:r>
      <w:hyperlink r:id="rId39" w:history="1">
        <w:r w:rsidRPr="00F65E8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07E77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1A1934" w:rsidRDefault="000C21F3" w:rsidP="00DC64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повышение результативности муниципального финансового контроля;</w:t>
      </w:r>
    </w:p>
    <w:p w:rsidR="000C21F3" w:rsidRDefault="000C21F3" w:rsidP="00DC64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обеспечение доступа для граждан к информации о бюджете города и бюджетном процессе в компактной и доступной форме.</w:t>
      </w:r>
    </w:p>
    <w:p w:rsidR="008A1DAC" w:rsidRDefault="00AA3A89" w:rsidP="00DC64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2:</w:t>
      </w:r>
      <w:r w:rsidR="00D84A56">
        <w:rPr>
          <w:rFonts w:ascii="Times New Roman" w:hAnsi="Times New Roman" w:cs="Times New Roman"/>
          <w:sz w:val="28"/>
          <w:szCs w:val="28"/>
        </w:rPr>
        <w:t xml:space="preserve"> 2014 - 2030</w:t>
      </w:r>
      <w:r w:rsidR="00A5778C" w:rsidRPr="00B07E7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5B2AA1" w:rsidRDefault="005B2AA1" w:rsidP="005B2A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Экономический эффект и планируемое изменение объективных показателей в результате</w:t>
      </w:r>
      <w:r w:rsidRPr="00B07E77">
        <w:rPr>
          <w:rFonts w:ascii="Times New Roman" w:hAnsi="Times New Roman" w:cs="Times New Roman"/>
          <w:sz w:val="28"/>
          <w:szCs w:val="28"/>
        </w:rPr>
        <w:t xml:space="preserve">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7E77">
        <w:rPr>
          <w:rFonts w:ascii="Times New Roman" w:hAnsi="Times New Roman" w:cs="Times New Roman"/>
          <w:sz w:val="28"/>
          <w:szCs w:val="28"/>
        </w:rPr>
        <w:t>:</w:t>
      </w:r>
    </w:p>
    <w:p w:rsidR="004E4998" w:rsidRDefault="004E4998" w:rsidP="004E4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E77">
        <w:rPr>
          <w:rFonts w:ascii="Times New Roman" w:hAnsi="Times New Roman" w:cs="Times New Roman"/>
          <w:sz w:val="28"/>
          <w:szCs w:val="28"/>
        </w:rPr>
        <w:lastRenderedPageBreak/>
        <w:t xml:space="preserve">отношение дефицита бюджета города </w:t>
      </w:r>
      <w:r w:rsidRPr="00857AEA">
        <w:rPr>
          <w:rFonts w:ascii="Times New Roman" w:hAnsi="Times New Roman" w:cs="Times New Roman"/>
          <w:sz w:val="28"/>
          <w:szCs w:val="28"/>
        </w:rPr>
        <w:t>(</w:t>
      </w:r>
      <w:r w:rsidR="00857AEA" w:rsidRPr="00857AEA">
        <w:rPr>
          <w:rFonts w:ascii="Times New Roman" w:hAnsi="Times New Roman" w:cs="Times New Roman"/>
          <w:sz w:val="28"/>
          <w:szCs w:val="28"/>
        </w:rPr>
        <w:t>без учета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бюджета города</w:t>
      </w:r>
      <w:r w:rsidRPr="00B07E77">
        <w:rPr>
          <w:rFonts w:ascii="Times New Roman" w:hAnsi="Times New Roman" w:cs="Times New Roman"/>
          <w:sz w:val="28"/>
          <w:szCs w:val="28"/>
        </w:rPr>
        <w:t>) в общем годовом объеме доходов бюджета города без учета объема безвозмездных поступлений и (или) поступлений налоговых доходов по дополнительным нормативам отчислений - не более 10% ежегодно;</w:t>
      </w:r>
      <w:proofErr w:type="gramEnd"/>
    </w:p>
    <w:p w:rsidR="004E4998" w:rsidRDefault="004E4998" w:rsidP="004E4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доля расходов бюджета города, формируемых в рамках муниципальных программ города Ачинска, не менее 95% ежегодно;</w:t>
      </w:r>
    </w:p>
    <w:p w:rsidR="008A1DAC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своевременное составление проекта бюджета города и отчета об исполнении бюджета города (не позднее 15 ноября текущего года и 1 мая соответственно);</w:t>
      </w:r>
    </w:p>
    <w:p w:rsidR="004E4998" w:rsidRDefault="00A5778C" w:rsidP="004E4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поддержание рейтинга города по качеству управления муниципальными финансами - не ниже уровня, соответствующего надлежащему качеству ежегодно;</w:t>
      </w:r>
      <w:r w:rsidR="004E4998" w:rsidRPr="004E4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DAC" w:rsidRDefault="004E4998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обеспечение исполнения расходных обязательств (за исключением безвозмездных поступлений) не менее 95% ежегодно;</w:t>
      </w:r>
    </w:p>
    <w:p w:rsidR="004E4998" w:rsidRDefault="004E4998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</w:t>
      </w:r>
    </w:p>
    <w:p w:rsidR="008A1DAC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исполнение бюджета города по доходам без учета безвозмездных поступлений к первоначально утвержденному уровню - от 80 до 120%;</w:t>
      </w:r>
    </w:p>
    <w:p w:rsidR="004E4998" w:rsidRPr="004E4998" w:rsidRDefault="004E4998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998">
        <w:rPr>
          <w:rFonts w:ascii="Times New Roman" w:hAnsi="Times New Roman" w:cs="Times New Roman"/>
          <w:sz w:val="28"/>
          <w:szCs w:val="28"/>
        </w:rPr>
        <w:t xml:space="preserve">поддержание </w:t>
      </w:r>
      <w:proofErr w:type="gramStart"/>
      <w:r w:rsidRPr="004E4998">
        <w:rPr>
          <w:rFonts w:ascii="Times New Roman" w:hAnsi="Times New Roman" w:cs="Times New Roman"/>
          <w:sz w:val="28"/>
          <w:szCs w:val="28"/>
        </w:rPr>
        <w:t>значения средней оценки качества финансового менеджмента главных распорядителей бюджетных</w:t>
      </w:r>
      <w:proofErr w:type="gramEnd"/>
      <w:r w:rsidRPr="004E4998">
        <w:rPr>
          <w:rFonts w:ascii="Times New Roman" w:hAnsi="Times New Roman" w:cs="Times New Roman"/>
          <w:sz w:val="28"/>
          <w:szCs w:val="28"/>
        </w:rPr>
        <w:t xml:space="preserve"> средств - не ниже 3 баллов ежегодно;</w:t>
      </w:r>
    </w:p>
    <w:p w:rsidR="008A1DAC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E77">
        <w:rPr>
          <w:rFonts w:ascii="Times New Roman" w:hAnsi="Times New Roman" w:cs="Times New Roman"/>
          <w:sz w:val="28"/>
          <w:szCs w:val="28"/>
        </w:rPr>
        <w:t>доля муниципальных учреждений, разместивших в текущем году требуемую информацию в полном объеме на официальном сайте в сети Интернет www.bus.gov.ru - не менее 95% в 2014 году, 97% в 2015 году, 99% в 2016 году, 99% в 2017 году, 99% в 2018 году; 99% в 2019 году;</w:t>
      </w:r>
      <w:r w:rsidR="006016DF">
        <w:rPr>
          <w:rFonts w:ascii="Times New Roman" w:hAnsi="Times New Roman" w:cs="Times New Roman"/>
          <w:sz w:val="28"/>
          <w:szCs w:val="28"/>
        </w:rPr>
        <w:t xml:space="preserve"> </w:t>
      </w:r>
      <w:r w:rsidR="0018477E">
        <w:rPr>
          <w:rFonts w:ascii="Times New Roman" w:hAnsi="Times New Roman" w:cs="Times New Roman"/>
          <w:sz w:val="28"/>
          <w:szCs w:val="28"/>
        </w:rPr>
        <w:t>99</w:t>
      </w:r>
      <w:r w:rsidR="006016DF" w:rsidRPr="00B07E77">
        <w:rPr>
          <w:rFonts w:ascii="Times New Roman" w:hAnsi="Times New Roman" w:cs="Times New Roman"/>
          <w:sz w:val="28"/>
          <w:szCs w:val="28"/>
        </w:rPr>
        <w:t xml:space="preserve">% в </w:t>
      </w:r>
      <w:r w:rsidR="00576A81" w:rsidRPr="00576A81">
        <w:rPr>
          <w:rFonts w:ascii="Times New Roman" w:hAnsi="Times New Roman" w:cs="Times New Roman"/>
          <w:sz w:val="28"/>
          <w:szCs w:val="28"/>
        </w:rPr>
        <w:t>2020 году</w:t>
      </w:r>
      <w:r w:rsidR="00576A8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576A81" w:rsidRPr="00576A81">
        <w:rPr>
          <w:rFonts w:ascii="Times New Roman" w:hAnsi="Times New Roman" w:cs="Times New Roman"/>
          <w:sz w:val="28"/>
          <w:szCs w:val="28"/>
        </w:rPr>
        <w:t xml:space="preserve"> </w:t>
      </w:r>
      <w:r w:rsidR="009E069E">
        <w:rPr>
          <w:rFonts w:ascii="Times New Roman" w:hAnsi="Times New Roman" w:cs="Times New Roman"/>
          <w:sz w:val="28"/>
          <w:szCs w:val="28"/>
        </w:rPr>
        <w:t>99</w:t>
      </w:r>
      <w:r w:rsidR="00576A81" w:rsidRPr="00B07E77">
        <w:rPr>
          <w:rFonts w:ascii="Times New Roman" w:hAnsi="Times New Roman" w:cs="Times New Roman"/>
          <w:sz w:val="28"/>
          <w:szCs w:val="28"/>
        </w:rPr>
        <w:t xml:space="preserve">% в </w:t>
      </w:r>
      <w:r w:rsidR="00576A81" w:rsidRPr="00A45C01">
        <w:rPr>
          <w:rFonts w:ascii="Times New Roman" w:hAnsi="Times New Roman" w:cs="Times New Roman"/>
          <w:sz w:val="28"/>
          <w:szCs w:val="28"/>
        </w:rPr>
        <w:t>2021 году;</w:t>
      </w:r>
      <w:r w:rsidR="00215314">
        <w:rPr>
          <w:rFonts w:ascii="Times New Roman" w:hAnsi="Times New Roman" w:cs="Times New Roman"/>
          <w:sz w:val="28"/>
          <w:szCs w:val="28"/>
        </w:rPr>
        <w:t xml:space="preserve"> 100</w:t>
      </w:r>
      <w:r w:rsidR="0035743A">
        <w:rPr>
          <w:rFonts w:ascii="Times New Roman" w:hAnsi="Times New Roman" w:cs="Times New Roman"/>
          <w:sz w:val="28"/>
          <w:szCs w:val="28"/>
        </w:rPr>
        <w:t>% в 2022 году;</w:t>
      </w:r>
      <w:r w:rsidR="00244448" w:rsidRPr="00244448">
        <w:rPr>
          <w:rFonts w:ascii="Times New Roman" w:hAnsi="Times New Roman" w:cs="Times New Roman"/>
          <w:sz w:val="28"/>
          <w:szCs w:val="28"/>
        </w:rPr>
        <w:t xml:space="preserve"> </w:t>
      </w:r>
      <w:r w:rsidR="00244448">
        <w:rPr>
          <w:rFonts w:ascii="Times New Roman" w:hAnsi="Times New Roman" w:cs="Times New Roman"/>
          <w:sz w:val="28"/>
          <w:szCs w:val="28"/>
        </w:rPr>
        <w:t>100% в 2023 году;</w:t>
      </w:r>
      <w:r w:rsidR="009E069E">
        <w:rPr>
          <w:rFonts w:ascii="Times New Roman" w:hAnsi="Times New Roman" w:cs="Times New Roman"/>
          <w:sz w:val="28"/>
          <w:szCs w:val="28"/>
        </w:rPr>
        <w:t xml:space="preserve"> 100% в 2024 году;</w:t>
      </w:r>
      <w:r w:rsidR="005F3837" w:rsidRPr="005F3837">
        <w:rPr>
          <w:rFonts w:ascii="Times New Roman" w:hAnsi="Times New Roman" w:cs="Times New Roman"/>
          <w:sz w:val="28"/>
          <w:szCs w:val="28"/>
        </w:rPr>
        <w:t xml:space="preserve"> </w:t>
      </w:r>
      <w:r w:rsidR="005F3837">
        <w:rPr>
          <w:rFonts w:ascii="Times New Roman" w:hAnsi="Times New Roman" w:cs="Times New Roman"/>
          <w:sz w:val="28"/>
          <w:szCs w:val="28"/>
        </w:rPr>
        <w:t>100% в 2025 году;</w:t>
      </w:r>
      <w:r w:rsidR="00F86703" w:rsidRPr="00F86703">
        <w:rPr>
          <w:rFonts w:ascii="Times New Roman" w:hAnsi="Times New Roman" w:cs="Times New Roman"/>
          <w:sz w:val="28"/>
          <w:szCs w:val="28"/>
        </w:rPr>
        <w:t xml:space="preserve"> </w:t>
      </w:r>
      <w:r w:rsidR="00F86703">
        <w:rPr>
          <w:rFonts w:ascii="Times New Roman" w:hAnsi="Times New Roman" w:cs="Times New Roman"/>
          <w:sz w:val="28"/>
          <w:szCs w:val="28"/>
        </w:rPr>
        <w:t>100% в 2026 году;</w:t>
      </w:r>
    </w:p>
    <w:p w:rsidR="008A1DAC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доля своевременно представленной отчетности в общем объеме представленных отчетов - 100% ежегодно;</w:t>
      </w:r>
    </w:p>
    <w:p w:rsidR="008A1DAC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доля отчетов, составленных в соответствии с установленными требованиям</w:t>
      </w:r>
      <w:r w:rsidR="00215314">
        <w:rPr>
          <w:rFonts w:ascii="Times New Roman" w:hAnsi="Times New Roman" w:cs="Times New Roman"/>
          <w:sz w:val="28"/>
          <w:szCs w:val="28"/>
        </w:rPr>
        <w:t>и действующего законодательства</w:t>
      </w:r>
      <w:r w:rsidRPr="00B07E77">
        <w:rPr>
          <w:rFonts w:ascii="Times New Roman" w:hAnsi="Times New Roman" w:cs="Times New Roman"/>
          <w:sz w:val="28"/>
          <w:szCs w:val="28"/>
        </w:rPr>
        <w:t xml:space="preserve"> - 100% ежегодно;</w:t>
      </w:r>
    </w:p>
    <w:p w:rsidR="008A1DAC" w:rsidRPr="002E77CD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7CD">
        <w:rPr>
          <w:rFonts w:ascii="Times New Roman" w:hAnsi="Times New Roman" w:cs="Times New Roman"/>
          <w:sz w:val="28"/>
          <w:szCs w:val="28"/>
        </w:rPr>
        <w:t xml:space="preserve">увеличение числа обслуживаемых учреждений МКУ </w:t>
      </w:r>
      <w:r w:rsidR="00E330AA" w:rsidRPr="002E77CD">
        <w:rPr>
          <w:rFonts w:ascii="Times New Roman" w:hAnsi="Times New Roman" w:cs="Times New Roman"/>
          <w:sz w:val="28"/>
          <w:szCs w:val="28"/>
        </w:rPr>
        <w:t>«</w:t>
      </w:r>
      <w:r w:rsidRPr="00CF2591">
        <w:rPr>
          <w:rFonts w:ascii="Times New Roman" w:hAnsi="Times New Roman" w:cs="Times New Roman"/>
          <w:sz w:val="28"/>
          <w:szCs w:val="28"/>
        </w:rPr>
        <w:t>Центр бухучета</w:t>
      </w:r>
      <w:r w:rsidR="00E330AA" w:rsidRPr="00CF2591">
        <w:rPr>
          <w:rFonts w:ascii="Times New Roman" w:hAnsi="Times New Roman" w:cs="Times New Roman"/>
          <w:sz w:val="28"/>
          <w:szCs w:val="28"/>
        </w:rPr>
        <w:t>»</w:t>
      </w:r>
      <w:r w:rsidRPr="00CF2591">
        <w:rPr>
          <w:rFonts w:ascii="Times New Roman" w:hAnsi="Times New Roman" w:cs="Times New Roman"/>
          <w:sz w:val="28"/>
          <w:szCs w:val="28"/>
        </w:rPr>
        <w:t>;</w:t>
      </w:r>
    </w:p>
    <w:p w:rsidR="00AB3A83" w:rsidRDefault="00A5778C" w:rsidP="00AB3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7CD">
        <w:rPr>
          <w:rFonts w:ascii="Times New Roman" w:hAnsi="Times New Roman" w:cs="Times New Roman"/>
          <w:sz w:val="28"/>
          <w:szCs w:val="28"/>
        </w:rPr>
        <w:t>снижение объема повторных нарушений</w:t>
      </w:r>
      <w:r w:rsidR="0018477E">
        <w:rPr>
          <w:rFonts w:ascii="Times New Roman" w:hAnsi="Times New Roman" w:cs="Times New Roman"/>
          <w:sz w:val="28"/>
          <w:szCs w:val="28"/>
        </w:rPr>
        <w:t>,</w:t>
      </w:r>
      <w:r w:rsidRPr="002E77CD">
        <w:rPr>
          <w:rFonts w:ascii="Times New Roman" w:hAnsi="Times New Roman" w:cs="Times New Roman"/>
          <w:sz w:val="28"/>
          <w:szCs w:val="28"/>
        </w:rPr>
        <w:t xml:space="preserve"> </w:t>
      </w:r>
      <w:r w:rsidR="00537BE6">
        <w:rPr>
          <w:rFonts w:ascii="Times New Roman" w:hAnsi="Times New Roman" w:cs="Times New Roman"/>
          <w:sz w:val="28"/>
          <w:szCs w:val="28"/>
        </w:rPr>
        <w:t xml:space="preserve">регламентированных </w:t>
      </w:r>
      <w:r w:rsidR="007A7D4E">
        <w:rPr>
          <w:rFonts w:ascii="Times New Roman" w:hAnsi="Times New Roman" w:cs="Times New Roman"/>
          <w:sz w:val="28"/>
          <w:szCs w:val="28"/>
        </w:rPr>
        <w:t>Б</w:t>
      </w:r>
      <w:r w:rsidR="00537BE6">
        <w:rPr>
          <w:rFonts w:ascii="Times New Roman" w:hAnsi="Times New Roman" w:cs="Times New Roman"/>
          <w:sz w:val="28"/>
          <w:szCs w:val="28"/>
        </w:rPr>
        <w:t xml:space="preserve">юджетным </w:t>
      </w:r>
      <w:r w:rsidR="007A7D4E">
        <w:rPr>
          <w:rFonts w:ascii="Times New Roman" w:hAnsi="Times New Roman" w:cs="Times New Roman"/>
          <w:sz w:val="28"/>
          <w:szCs w:val="28"/>
        </w:rPr>
        <w:t>К</w:t>
      </w:r>
      <w:r w:rsidR="00537BE6">
        <w:rPr>
          <w:rFonts w:ascii="Times New Roman" w:hAnsi="Times New Roman" w:cs="Times New Roman"/>
          <w:sz w:val="28"/>
          <w:szCs w:val="28"/>
        </w:rPr>
        <w:t>одексом</w:t>
      </w:r>
      <w:r w:rsidRPr="002E77CD">
        <w:rPr>
          <w:rFonts w:ascii="Times New Roman" w:hAnsi="Times New Roman" w:cs="Times New Roman"/>
          <w:sz w:val="28"/>
          <w:szCs w:val="28"/>
        </w:rPr>
        <w:t xml:space="preserve">: 2014 год - не более чем 15% повторных нарушений, 2015 год - не более чем 12% повторных нарушений, 2016 год - не более чем 10% повторных нарушений, 2017 год - не более чем 8% повторных нарушений, 2018 год - не более чем 6% повторных нарушений; 2019 год - не более чем 4% повторных </w:t>
      </w:r>
      <w:r w:rsidRPr="00576A81">
        <w:rPr>
          <w:rFonts w:ascii="Times New Roman" w:hAnsi="Times New Roman" w:cs="Times New Roman"/>
          <w:sz w:val="28"/>
          <w:szCs w:val="28"/>
        </w:rPr>
        <w:t>нарушений;</w:t>
      </w:r>
      <w:proofErr w:type="gramEnd"/>
      <w:r w:rsidR="00970F34" w:rsidRPr="00576A81">
        <w:rPr>
          <w:rFonts w:ascii="Times New Roman" w:hAnsi="Times New Roman" w:cs="Times New Roman"/>
          <w:sz w:val="28"/>
          <w:szCs w:val="28"/>
        </w:rPr>
        <w:t xml:space="preserve"> </w:t>
      </w:r>
      <w:r w:rsidR="00AB3A83">
        <w:rPr>
          <w:rFonts w:ascii="Times New Roman" w:hAnsi="Times New Roman" w:cs="Times New Roman"/>
          <w:sz w:val="28"/>
          <w:szCs w:val="28"/>
        </w:rPr>
        <w:t xml:space="preserve">с </w:t>
      </w:r>
      <w:r w:rsidR="00970F34" w:rsidRPr="00576A81">
        <w:rPr>
          <w:rFonts w:ascii="Times New Roman" w:hAnsi="Times New Roman" w:cs="Times New Roman"/>
          <w:sz w:val="28"/>
          <w:szCs w:val="28"/>
        </w:rPr>
        <w:t>2020 год</w:t>
      </w:r>
      <w:r w:rsidR="00AB3A83">
        <w:rPr>
          <w:rFonts w:ascii="Times New Roman" w:hAnsi="Times New Roman" w:cs="Times New Roman"/>
          <w:sz w:val="28"/>
          <w:szCs w:val="28"/>
        </w:rPr>
        <w:t>а</w:t>
      </w:r>
      <w:r w:rsidR="00970F34" w:rsidRPr="00576A81">
        <w:rPr>
          <w:rFonts w:ascii="Times New Roman" w:hAnsi="Times New Roman" w:cs="Times New Roman"/>
          <w:sz w:val="28"/>
          <w:szCs w:val="28"/>
        </w:rPr>
        <w:t xml:space="preserve"> </w:t>
      </w:r>
      <w:r w:rsidR="00AB3A83">
        <w:rPr>
          <w:rFonts w:ascii="Times New Roman" w:hAnsi="Times New Roman" w:cs="Times New Roman"/>
          <w:sz w:val="28"/>
          <w:szCs w:val="28"/>
        </w:rPr>
        <w:t>– не более чем 2% повторных нарушений ежегодно;</w:t>
      </w:r>
    </w:p>
    <w:p w:rsidR="00215314" w:rsidRPr="002E77CD" w:rsidRDefault="00537BE6" w:rsidP="00357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</w:t>
      </w:r>
      <w:r w:rsidR="00215314" w:rsidRPr="002E77CD">
        <w:rPr>
          <w:rFonts w:ascii="Times New Roman" w:hAnsi="Times New Roman" w:cs="Times New Roman"/>
          <w:sz w:val="28"/>
          <w:szCs w:val="28"/>
        </w:rPr>
        <w:t xml:space="preserve"> повторных нарушений</w:t>
      </w:r>
      <w:r w:rsidR="00215314">
        <w:rPr>
          <w:rFonts w:ascii="Times New Roman" w:hAnsi="Times New Roman" w:cs="Times New Roman"/>
          <w:sz w:val="28"/>
          <w:szCs w:val="28"/>
        </w:rPr>
        <w:t xml:space="preserve"> иных нормативно правовых актов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5314">
        <w:rPr>
          <w:rFonts w:ascii="Times New Roman" w:hAnsi="Times New Roman" w:cs="Times New Roman"/>
          <w:sz w:val="28"/>
          <w:szCs w:val="28"/>
        </w:rPr>
        <w:t xml:space="preserve"> регулирующих бюджетные правоотношения: с 2020 года – не более 4 </w:t>
      </w:r>
      <w:r w:rsidR="00215314">
        <w:rPr>
          <w:rFonts w:ascii="Times New Roman" w:hAnsi="Times New Roman" w:cs="Times New Roman"/>
          <w:sz w:val="28"/>
          <w:szCs w:val="28"/>
        </w:rPr>
        <w:lastRenderedPageBreak/>
        <w:t>повторных нарушений ежегодно;</w:t>
      </w:r>
    </w:p>
    <w:p w:rsidR="008A1DAC" w:rsidRPr="002E77CD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7CD">
        <w:rPr>
          <w:rFonts w:ascii="Times New Roman" w:hAnsi="Times New Roman" w:cs="Times New Roman"/>
          <w:sz w:val="28"/>
          <w:szCs w:val="28"/>
        </w:rPr>
        <w:t>количество проверенных отчетов о реализации муниципальных программ, в том числе отчетности об исполнении муниципальных заданий:</w:t>
      </w:r>
    </w:p>
    <w:p w:rsidR="0035743A" w:rsidRPr="002E77CD" w:rsidRDefault="00A5778C" w:rsidP="003574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77CD">
        <w:rPr>
          <w:rFonts w:ascii="Times New Roman" w:hAnsi="Times New Roman" w:cs="Times New Roman"/>
          <w:sz w:val="28"/>
          <w:szCs w:val="28"/>
        </w:rPr>
        <w:t>2014 год - 0, 2015 год - не менее 10% проверенных отчетов от утвержденного количества муниципальных программ, 2016 год - не менее 15%, 2017 год - не менее 15%, 2018 год - не менее 15%; 2019 год - не менее 15</w:t>
      </w:r>
      <w:r w:rsidRPr="00576A81">
        <w:rPr>
          <w:rFonts w:ascii="Times New Roman" w:hAnsi="Times New Roman" w:cs="Times New Roman"/>
          <w:sz w:val="28"/>
          <w:szCs w:val="28"/>
        </w:rPr>
        <w:t>%;</w:t>
      </w:r>
      <w:r w:rsidR="00E31E2F" w:rsidRPr="00576A81">
        <w:rPr>
          <w:rFonts w:ascii="Times New Roman" w:hAnsi="Times New Roman" w:cs="Times New Roman"/>
          <w:sz w:val="28"/>
          <w:szCs w:val="28"/>
        </w:rPr>
        <w:t xml:space="preserve"> 2020 год - не менее 15%;</w:t>
      </w:r>
      <w:r w:rsidR="00C4342C">
        <w:rPr>
          <w:rFonts w:ascii="Times New Roman" w:hAnsi="Times New Roman" w:cs="Times New Roman"/>
          <w:sz w:val="28"/>
          <w:szCs w:val="28"/>
        </w:rPr>
        <w:t xml:space="preserve"> </w:t>
      </w:r>
      <w:r w:rsidR="00C4342C" w:rsidRPr="00E37B05">
        <w:rPr>
          <w:rFonts w:ascii="Times New Roman" w:hAnsi="Times New Roman" w:cs="Times New Roman"/>
          <w:sz w:val="28"/>
          <w:szCs w:val="28"/>
        </w:rPr>
        <w:t>2021 год - не менее 15%;</w:t>
      </w:r>
      <w:r w:rsidR="0035743A">
        <w:rPr>
          <w:rFonts w:ascii="Times New Roman" w:hAnsi="Times New Roman" w:cs="Times New Roman"/>
          <w:sz w:val="28"/>
          <w:szCs w:val="28"/>
        </w:rPr>
        <w:t xml:space="preserve"> 2022</w:t>
      </w:r>
      <w:r w:rsidR="0035743A" w:rsidRPr="00E37B05">
        <w:rPr>
          <w:rFonts w:ascii="Times New Roman" w:hAnsi="Times New Roman" w:cs="Times New Roman"/>
          <w:sz w:val="28"/>
          <w:szCs w:val="28"/>
        </w:rPr>
        <w:t xml:space="preserve"> год - не менее 15%;</w:t>
      </w:r>
      <w:r w:rsidR="0018477E">
        <w:rPr>
          <w:rFonts w:ascii="Times New Roman" w:hAnsi="Times New Roman" w:cs="Times New Roman"/>
          <w:sz w:val="28"/>
          <w:szCs w:val="28"/>
        </w:rPr>
        <w:t xml:space="preserve"> 2023</w:t>
      </w:r>
      <w:r w:rsidR="0018477E" w:rsidRPr="00E37B05">
        <w:rPr>
          <w:rFonts w:ascii="Times New Roman" w:hAnsi="Times New Roman" w:cs="Times New Roman"/>
          <w:sz w:val="28"/>
          <w:szCs w:val="28"/>
        </w:rPr>
        <w:t xml:space="preserve"> год - не менее 15%;</w:t>
      </w:r>
      <w:r w:rsidR="009E069E">
        <w:rPr>
          <w:rFonts w:ascii="Times New Roman" w:hAnsi="Times New Roman" w:cs="Times New Roman"/>
          <w:sz w:val="28"/>
          <w:szCs w:val="28"/>
        </w:rPr>
        <w:t xml:space="preserve"> 202</w:t>
      </w:r>
      <w:r w:rsidR="005D75A4">
        <w:rPr>
          <w:rFonts w:ascii="Times New Roman" w:hAnsi="Times New Roman" w:cs="Times New Roman"/>
          <w:sz w:val="28"/>
          <w:szCs w:val="28"/>
        </w:rPr>
        <w:t>4</w:t>
      </w:r>
      <w:r w:rsidR="009E069E" w:rsidRPr="00E37B05">
        <w:rPr>
          <w:rFonts w:ascii="Times New Roman" w:hAnsi="Times New Roman" w:cs="Times New Roman"/>
          <w:sz w:val="28"/>
          <w:szCs w:val="28"/>
        </w:rPr>
        <w:t xml:space="preserve"> год - не менее 15%</w:t>
      </w:r>
      <w:r w:rsidR="009E069E">
        <w:rPr>
          <w:rFonts w:ascii="Times New Roman" w:hAnsi="Times New Roman" w:cs="Times New Roman"/>
          <w:sz w:val="28"/>
          <w:szCs w:val="28"/>
        </w:rPr>
        <w:t>;</w:t>
      </w:r>
      <w:r w:rsidR="00E625AC">
        <w:rPr>
          <w:rFonts w:ascii="Times New Roman" w:hAnsi="Times New Roman" w:cs="Times New Roman"/>
          <w:sz w:val="28"/>
          <w:szCs w:val="28"/>
        </w:rPr>
        <w:t xml:space="preserve"> 2025</w:t>
      </w:r>
      <w:r w:rsidR="00E625AC" w:rsidRPr="00E37B05">
        <w:rPr>
          <w:rFonts w:ascii="Times New Roman" w:hAnsi="Times New Roman" w:cs="Times New Roman"/>
          <w:sz w:val="28"/>
          <w:szCs w:val="28"/>
        </w:rPr>
        <w:t xml:space="preserve"> год - не менее 15%</w:t>
      </w:r>
      <w:r w:rsidR="00E625AC">
        <w:rPr>
          <w:rFonts w:ascii="Times New Roman" w:hAnsi="Times New Roman" w:cs="Times New Roman"/>
          <w:sz w:val="28"/>
          <w:szCs w:val="28"/>
        </w:rPr>
        <w:t>;</w:t>
      </w:r>
      <w:r w:rsidR="00F86703">
        <w:rPr>
          <w:rFonts w:ascii="Times New Roman" w:hAnsi="Times New Roman" w:cs="Times New Roman"/>
          <w:sz w:val="28"/>
          <w:szCs w:val="28"/>
        </w:rPr>
        <w:t xml:space="preserve"> 2026</w:t>
      </w:r>
      <w:r w:rsidR="00F86703" w:rsidRPr="00E37B05">
        <w:rPr>
          <w:rFonts w:ascii="Times New Roman" w:hAnsi="Times New Roman" w:cs="Times New Roman"/>
          <w:sz w:val="28"/>
          <w:szCs w:val="28"/>
        </w:rPr>
        <w:t xml:space="preserve"> год - не менее 15%</w:t>
      </w:r>
      <w:r w:rsidR="00F86703">
        <w:rPr>
          <w:rFonts w:ascii="Times New Roman" w:hAnsi="Times New Roman" w:cs="Times New Roman"/>
          <w:sz w:val="28"/>
          <w:szCs w:val="28"/>
        </w:rPr>
        <w:t>;</w:t>
      </w:r>
    </w:p>
    <w:p w:rsidR="008A1DAC" w:rsidRPr="002E77CD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7CD">
        <w:rPr>
          <w:rFonts w:ascii="Times New Roman" w:hAnsi="Times New Roman" w:cs="Times New Roman"/>
          <w:sz w:val="28"/>
          <w:szCs w:val="28"/>
        </w:rPr>
        <w:t>разработка проектов необходимых правовых актов для совершенствования законодательства в области муниципального финансового контроля (достижение 100% соответствия правовых актов города в области муниципального финансового контроля законодательству Российской Федерации и Красноярского края);</w:t>
      </w:r>
    </w:p>
    <w:p w:rsidR="008A1DAC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7CD">
        <w:rPr>
          <w:rFonts w:ascii="Times New Roman" w:hAnsi="Times New Roman" w:cs="Times New Roman"/>
          <w:sz w:val="28"/>
          <w:szCs w:val="28"/>
        </w:rPr>
        <w:t>разработка не менее 5 аналитических материалов в год по</w:t>
      </w:r>
      <w:r w:rsidRPr="00B07E77">
        <w:rPr>
          <w:rFonts w:ascii="Times New Roman" w:hAnsi="Times New Roman" w:cs="Times New Roman"/>
          <w:sz w:val="28"/>
          <w:szCs w:val="28"/>
        </w:rPr>
        <w:t xml:space="preserve"> итогам контрольных мероприятий;</w:t>
      </w:r>
    </w:p>
    <w:p w:rsidR="008A1DAC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создание и своевременное обновление информации в рубрике </w:t>
      </w:r>
      <w:r w:rsidR="004814B5">
        <w:rPr>
          <w:rFonts w:ascii="Times New Roman" w:hAnsi="Times New Roman" w:cs="Times New Roman"/>
          <w:sz w:val="28"/>
          <w:szCs w:val="28"/>
        </w:rPr>
        <w:t>«</w:t>
      </w:r>
      <w:r w:rsidRPr="00B07E77">
        <w:rPr>
          <w:rFonts w:ascii="Times New Roman" w:hAnsi="Times New Roman" w:cs="Times New Roman"/>
          <w:sz w:val="28"/>
          <w:szCs w:val="28"/>
        </w:rPr>
        <w:t>Открытый бюджет</w:t>
      </w:r>
      <w:r w:rsidR="004814B5">
        <w:rPr>
          <w:rFonts w:ascii="Times New Roman" w:hAnsi="Times New Roman" w:cs="Times New Roman"/>
          <w:sz w:val="28"/>
          <w:szCs w:val="28"/>
        </w:rPr>
        <w:t>»</w:t>
      </w:r>
      <w:r w:rsidRPr="00B07E77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города Ачинска (создание сайта в 2014 году, обновление информации 1 раз в месяц ежегодно);</w:t>
      </w:r>
    </w:p>
    <w:p w:rsidR="00A5778C" w:rsidRPr="00B07E77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разработка и </w:t>
      </w:r>
      <w:r w:rsidRPr="00661A4C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органов местного самоуправления города Ачинска брошюр </w:t>
      </w:r>
      <w:r w:rsidR="004814B5" w:rsidRPr="00661A4C">
        <w:rPr>
          <w:rFonts w:ascii="Times New Roman" w:hAnsi="Times New Roman" w:cs="Times New Roman"/>
          <w:sz w:val="28"/>
          <w:szCs w:val="28"/>
        </w:rPr>
        <w:t>«</w:t>
      </w:r>
      <w:r w:rsidRPr="00661A4C">
        <w:rPr>
          <w:rFonts w:ascii="Times New Roman" w:hAnsi="Times New Roman" w:cs="Times New Roman"/>
          <w:sz w:val="28"/>
          <w:szCs w:val="28"/>
        </w:rPr>
        <w:t>Путеводитель по бюджету города Ачинска</w:t>
      </w:r>
      <w:r w:rsidR="004814B5" w:rsidRPr="00661A4C">
        <w:rPr>
          <w:rFonts w:ascii="Times New Roman" w:hAnsi="Times New Roman" w:cs="Times New Roman"/>
          <w:sz w:val="28"/>
          <w:szCs w:val="28"/>
        </w:rPr>
        <w:t>», «</w:t>
      </w:r>
      <w:r w:rsidRPr="00661A4C">
        <w:rPr>
          <w:rFonts w:ascii="Times New Roman" w:hAnsi="Times New Roman" w:cs="Times New Roman"/>
          <w:sz w:val="28"/>
          <w:szCs w:val="28"/>
        </w:rPr>
        <w:t>Путеводитель</w:t>
      </w:r>
      <w:r w:rsidRPr="00B07E77">
        <w:rPr>
          <w:rFonts w:ascii="Times New Roman" w:hAnsi="Times New Roman" w:cs="Times New Roman"/>
          <w:sz w:val="28"/>
          <w:szCs w:val="28"/>
        </w:rPr>
        <w:t xml:space="preserve"> по исполнению бюджета города Ачинска</w:t>
      </w:r>
      <w:r w:rsidR="004814B5">
        <w:rPr>
          <w:rFonts w:ascii="Times New Roman" w:hAnsi="Times New Roman" w:cs="Times New Roman"/>
          <w:sz w:val="28"/>
          <w:szCs w:val="28"/>
        </w:rPr>
        <w:t>»</w:t>
      </w:r>
      <w:r w:rsidRPr="00B07E77">
        <w:rPr>
          <w:rFonts w:ascii="Times New Roman" w:hAnsi="Times New Roman" w:cs="Times New Roman"/>
          <w:sz w:val="28"/>
          <w:szCs w:val="28"/>
        </w:rPr>
        <w:t>.</w:t>
      </w:r>
    </w:p>
    <w:p w:rsidR="00A5778C" w:rsidRDefault="00A159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4BF2" w:rsidRPr="009E4BF2">
        <w:rPr>
          <w:rFonts w:ascii="Times New Roman" w:hAnsi="Times New Roman" w:cs="Times New Roman"/>
          <w:sz w:val="28"/>
          <w:szCs w:val="28"/>
        </w:rPr>
        <w:t>Реализация отдельных мероприятий муниципальной программы города Ачинска не предусмотрено</w:t>
      </w:r>
      <w:r w:rsidR="009E4BF2">
        <w:rPr>
          <w:color w:val="000000"/>
          <w:sz w:val="28"/>
          <w:szCs w:val="28"/>
        </w:rPr>
        <w:t>.</w:t>
      </w:r>
    </w:p>
    <w:p w:rsidR="002A4403" w:rsidRPr="00B07E77" w:rsidRDefault="002A44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4A9F" w:rsidRDefault="00A30455" w:rsidP="002E1A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778C" w:rsidRPr="00B07E77">
        <w:rPr>
          <w:rFonts w:ascii="Times New Roman" w:hAnsi="Times New Roman" w:cs="Times New Roman"/>
          <w:sz w:val="28"/>
          <w:szCs w:val="28"/>
        </w:rPr>
        <w:t xml:space="preserve">. </w:t>
      </w:r>
      <w:r w:rsidR="00EC106C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МУНИЦИПАЛЬНОЙ ПРОГРАММЫ  С РАСШИФРОВКОЙ ПЛАНОВЫХ ЗНАЧЕНИЙ ПО ГОДАМ ЕЕ РЕАЛИЗАЦИИ</w:t>
      </w:r>
      <w:r w:rsidR="00EC106C" w:rsidRPr="00EC106C">
        <w:rPr>
          <w:rFonts w:ascii="Times New Roman" w:hAnsi="Times New Roman" w:cs="Times New Roman"/>
          <w:sz w:val="28"/>
          <w:szCs w:val="28"/>
        </w:rPr>
        <w:t xml:space="preserve">, </w:t>
      </w:r>
      <w:r w:rsidR="00EC106C">
        <w:rPr>
          <w:rFonts w:ascii="Times New Roman" w:hAnsi="Times New Roman" w:cs="Times New Roman"/>
          <w:sz w:val="28"/>
          <w:szCs w:val="28"/>
        </w:rPr>
        <w:t>ЗНАЧЕНИЙ ЦЕЛЕВЫХ ПОКАЗАТЕЛЕЙ НА ДОЛГОСРОЧНЫЙ ПЕРИОД</w:t>
      </w:r>
    </w:p>
    <w:p w:rsidR="00EC106C" w:rsidRPr="00EC106C" w:rsidRDefault="00EC106C" w:rsidP="00D84A5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106C" w:rsidRPr="00B07E77" w:rsidRDefault="00D84A56" w:rsidP="00EC10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99E">
        <w:rPr>
          <w:sz w:val="28"/>
          <w:szCs w:val="28"/>
        </w:rPr>
        <w:t>Перечень целевых показателей и показателей результативности</w:t>
      </w:r>
      <w:r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муниципальной программы с расшифровкой плановых значений</w:t>
      </w:r>
      <w:r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по годам ее реализации, значений целевых показателей</w:t>
      </w:r>
      <w:r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на долгосрочный период</w:t>
      </w:r>
      <w:r w:rsidR="00EC106C" w:rsidRPr="00EC106C">
        <w:rPr>
          <w:sz w:val="28"/>
          <w:szCs w:val="28"/>
        </w:rPr>
        <w:t xml:space="preserve"> </w:t>
      </w:r>
      <w:r w:rsidR="003C2F1C">
        <w:rPr>
          <w:sz w:val="28"/>
          <w:szCs w:val="28"/>
        </w:rPr>
        <w:t>представлен в приложении</w:t>
      </w:r>
      <w:r w:rsidR="00EC106C" w:rsidRPr="00B07E77">
        <w:rPr>
          <w:sz w:val="28"/>
          <w:szCs w:val="28"/>
        </w:rPr>
        <w:t xml:space="preserve"> к </w:t>
      </w:r>
      <w:r w:rsidR="004B0D8F">
        <w:rPr>
          <w:sz w:val="28"/>
          <w:szCs w:val="28"/>
        </w:rPr>
        <w:t>паспорту муниципальной программы</w:t>
      </w:r>
      <w:r w:rsidR="00EC106C" w:rsidRPr="00B07E77">
        <w:rPr>
          <w:sz w:val="28"/>
          <w:szCs w:val="28"/>
        </w:rPr>
        <w:t>.</w:t>
      </w:r>
    </w:p>
    <w:p w:rsidR="00313DB3" w:rsidRDefault="00313DB3" w:rsidP="00DB298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84A56" w:rsidRPr="00B07E77" w:rsidRDefault="00B44A9F" w:rsidP="0021531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778C" w:rsidRPr="00B07E77">
        <w:rPr>
          <w:rFonts w:ascii="Times New Roman" w:hAnsi="Times New Roman" w:cs="Times New Roman"/>
          <w:sz w:val="28"/>
          <w:szCs w:val="28"/>
        </w:rPr>
        <w:t xml:space="preserve">. </w:t>
      </w:r>
      <w:r w:rsidR="00D84A56" w:rsidRPr="00B07E77">
        <w:rPr>
          <w:rFonts w:ascii="Times New Roman" w:hAnsi="Times New Roman" w:cs="Times New Roman"/>
          <w:sz w:val="28"/>
          <w:szCs w:val="28"/>
        </w:rPr>
        <w:t>ИНФОРМАЦИЯ О РЕСУРСНОМ ОБЕСПЕЧЕНИИ</w:t>
      </w:r>
    </w:p>
    <w:p w:rsidR="00D84A56" w:rsidRPr="00B44A9F" w:rsidRDefault="00D84A56" w:rsidP="002153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</w:t>
      </w:r>
      <w:r w:rsidRPr="00B44A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ТОМ ЧИСЛЕ СРЕДСТВ</w:t>
      </w:r>
      <w:r w:rsidRPr="00B44A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ПОСТУПИВШИХ ИЗ БЮДЖЕТОВ ДРУГИХ УРОВНЕЙ БЮДЖЕТНОЙ СИСТЕМЫ РФ</w:t>
      </w:r>
    </w:p>
    <w:p w:rsidR="00D84A56" w:rsidRPr="00B07E77" w:rsidRDefault="00D84A56" w:rsidP="00D84A5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84A56" w:rsidRDefault="006C197F" w:rsidP="00D84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w:anchor="Par1" w:history="1">
        <w:r w:rsidR="00D84A56" w:rsidRPr="00C50E31">
          <w:rPr>
            <w:rFonts w:eastAsiaTheme="minorHAnsi"/>
            <w:sz w:val="28"/>
            <w:szCs w:val="28"/>
            <w:lang w:eastAsia="en-US"/>
          </w:rPr>
          <w:t>Информация</w:t>
        </w:r>
      </w:hyperlink>
      <w:r w:rsidR="00D84A56">
        <w:rPr>
          <w:rFonts w:eastAsiaTheme="minorHAnsi"/>
          <w:sz w:val="28"/>
          <w:szCs w:val="28"/>
          <w:lang w:eastAsia="en-US"/>
        </w:rPr>
        <w:t xml:space="preserve"> о ресурсном обеспечении муниципальной программы за счет средств бюджета города, в том числе </w:t>
      </w:r>
      <w:proofErr w:type="gramStart"/>
      <w:r w:rsidR="00D84A56">
        <w:rPr>
          <w:rFonts w:eastAsiaTheme="minorHAnsi"/>
          <w:sz w:val="28"/>
          <w:szCs w:val="28"/>
          <w:lang w:eastAsia="en-US"/>
        </w:rPr>
        <w:t xml:space="preserve">средств, поступивших из </w:t>
      </w:r>
      <w:r w:rsidR="00D84A56">
        <w:rPr>
          <w:rFonts w:eastAsiaTheme="minorHAnsi"/>
          <w:sz w:val="28"/>
          <w:szCs w:val="28"/>
          <w:lang w:eastAsia="en-US"/>
        </w:rPr>
        <w:lastRenderedPageBreak/>
        <w:t>бюджетов других уровней бюджетной системы РФ</w:t>
      </w:r>
      <w:bookmarkStart w:id="2" w:name="Par1"/>
      <w:bookmarkEnd w:id="2"/>
      <w:r w:rsidR="00D84A56">
        <w:rPr>
          <w:rFonts w:eastAsiaTheme="minorHAnsi"/>
          <w:sz w:val="28"/>
          <w:szCs w:val="28"/>
          <w:lang w:eastAsia="en-US"/>
        </w:rPr>
        <w:t xml:space="preserve"> </w:t>
      </w:r>
      <w:r w:rsidR="00D84A56" w:rsidRPr="00B07E77">
        <w:rPr>
          <w:sz w:val="28"/>
          <w:szCs w:val="28"/>
        </w:rPr>
        <w:t>представлена</w:t>
      </w:r>
      <w:proofErr w:type="gramEnd"/>
      <w:r w:rsidR="00D84A56" w:rsidRPr="00B07E77">
        <w:rPr>
          <w:sz w:val="28"/>
          <w:szCs w:val="28"/>
        </w:rPr>
        <w:t xml:space="preserve"> в приложении </w:t>
      </w:r>
      <w:r w:rsidR="00D84A56">
        <w:rPr>
          <w:sz w:val="28"/>
          <w:szCs w:val="28"/>
        </w:rPr>
        <w:t>№</w:t>
      </w:r>
      <w:r w:rsidR="00D84A56" w:rsidRPr="00B07E77">
        <w:rPr>
          <w:sz w:val="28"/>
          <w:szCs w:val="28"/>
        </w:rPr>
        <w:t xml:space="preserve"> </w:t>
      </w:r>
      <w:r w:rsidR="002957B5">
        <w:rPr>
          <w:sz w:val="28"/>
          <w:szCs w:val="28"/>
        </w:rPr>
        <w:t>1</w:t>
      </w:r>
      <w:r w:rsidR="00D84A56" w:rsidRPr="00B07E77">
        <w:rPr>
          <w:sz w:val="28"/>
          <w:szCs w:val="28"/>
        </w:rPr>
        <w:t xml:space="preserve"> к муниципальной программе.</w:t>
      </w:r>
    </w:p>
    <w:p w:rsidR="00E625AC" w:rsidRDefault="00E625AC" w:rsidP="002153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6BA8" w:rsidRDefault="00D84A56" w:rsidP="0021531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8.</w:t>
      </w:r>
      <w:r w:rsidRPr="00D84A56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ИНФОРМАЦИЯ О</w:t>
      </w:r>
      <w:r>
        <w:rPr>
          <w:rFonts w:ascii="Times New Roman" w:hAnsi="Times New Roman" w:cs="Times New Roman"/>
          <w:sz w:val="28"/>
          <w:szCs w:val="28"/>
        </w:rPr>
        <w:t>Б ИСТОЧНИКАХ ФИНАНСИРОВАНИЯ ПОДПРОГРАММ</w:t>
      </w:r>
      <w:r w:rsidRPr="00CF4151">
        <w:rPr>
          <w:rFonts w:ascii="Times New Roman" w:hAnsi="Times New Roman" w:cs="Times New Roman"/>
          <w:sz w:val="28"/>
          <w:szCs w:val="28"/>
        </w:rPr>
        <w:t xml:space="preserve">, </w:t>
      </w:r>
      <w:r w:rsidRPr="00B07E77">
        <w:rPr>
          <w:rFonts w:ascii="Times New Roman" w:hAnsi="Times New Roman" w:cs="Times New Roman"/>
          <w:sz w:val="28"/>
          <w:szCs w:val="28"/>
        </w:rPr>
        <w:t xml:space="preserve"> ОТДЕЛЬНЫ</w:t>
      </w:r>
      <w:r>
        <w:rPr>
          <w:rFonts w:ascii="Times New Roman" w:hAnsi="Times New Roman" w:cs="Times New Roman"/>
          <w:sz w:val="28"/>
          <w:szCs w:val="28"/>
        </w:rPr>
        <w:t>Х</w:t>
      </w:r>
    </w:p>
    <w:p w:rsidR="00673F8A" w:rsidRDefault="00D84A56" w:rsidP="0021531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МЕРОПРИЯТИ</w:t>
      </w:r>
      <w:r w:rsidR="004850CE">
        <w:rPr>
          <w:rFonts w:ascii="Times New Roman" w:hAnsi="Times New Roman" w:cs="Times New Roman"/>
          <w:sz w:val="28"/>
          <w:szCs w:val="28"/>
        </w:rPr>
        <w:t>Й</w:t>
      </w:r>
      <w:r w:rsidRPr="00B07E77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247DA1" w:rsidRDefault="00247DA1" w:rsidP="00247DA1">
      <w:pPr>
        <w:pStyle w:val="ConsPlusNormal"/>
        <w:jc w:val="center"/>
        <w:outlineLvl w:val="1"/>
      </w:pPr>
    </w:p>
    <w:p w:rsidR="00C81A7E" w:rsidRDefault="006C197F" w:rsidP="00C81A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40" w:history="1">
        <w:r w:rsidR="00D84A56" w:rsidRPr="00B44A9F">
          <w:rPr>
            <w:rFonts w:eastAsiaTheme="minorHAnsi"/>
            <w:sz w:val="28"/>
            <w:szCs w:val="28"/>
            <w:lang w:eastAsia="en-US"/>
          </w:rPr>
          <w:t>Информация</w:t>
        </w:r>
      </w:hyperlink>
      <w:r w:rsidR="00D84A56">
        <w:rPr>
          <w:rFonts w:eastAsiaTheme="minorHAnsi"/>
          <w:sz w:val="28"/>
          <w:szCs w:val="28"/>
          <w:lang w:eastAsia="en-US"/>
        </w:rPr>
        <w:t xml:space="preserve"> об источниках финансирования подпрограмм, отдельных мероприятий муниципальной программы </w:t>
      </w:r>
      <w:r w:rsidR="00D84A56" w:rsidRPr="00B07E77">
        <w:rPr>
          <w:sz w:val="28"/>
          <w:szCs w:val="28"/>
        </w:rPr>
        <w:t xml:space="preserve">представлена в приложении </w:t>
      </w:r>
      <w:r w:rsidR="00D84A56">
        <w:rPr>
          <w:sz w:val="28"/>
          <w:szCs w:val="28"/>
        </w:rPr>
        <w:t>№</w:t>
      </w:r>
      <w:r w:rsidR="00D84A56" w:rsidRPr="00B07E77">
        <w:rPr>
          <w:sz w:val="28"/>
          <w:szCs w:val="28"/>
        </w:rPr>
        <w:t xml:space="preserve"> </w:t>
      </w:r>
      <w:r w:rsidR="002957B5">
        <w:rPr>
          <w:sz w:val="28"/>
          <w:szCs w:val="28"/>
        </w:rPr>
        <w:t>2</w:t>
      </w:r>
      <w:r w:rsidR="00736E6D">
        <w:rPr>
          <w:sz w:val="28"/>
          <w:szCs w:val="28"/>
        </w:rPr>
        <w:t xml:space="preserve"> к муниципальной </w:t>
      </w:r>
      <w:r w:rsidR="009E4315">
        <w:rPr>
          <w:sz w:val="28"/>
          <w:szCs w:val="28"/>
        </w:rPr>
        <w:t>программе</w:t>
      </w:r>
      <w:r w:rsidR="000079A9">
        <w:rPr>
          <w:sz w:val="28"/>
          <w:szCs w:val="28"/>
        </w:rPr>
        <w:t>.</w:t>
      </w:r>
      <w:r w:rsidR="00C81A7E">
        <w:rPr>
          <w:sz w:val="28"/>
          <w:szCs w:val="28"/>
        </w:rPr>
        <w:t xml:space="preserve"> </w:t>
      </w:r>
    </w:p>
    <w:p w:rsidR="00A5778C" w:rsidRDefault="00C81A7E" w:rsidP="00C81A7E">
      <w:pPr>
        <w:autoSpaceDE w:val="0"/>
        <w:autoSpaceDN w:val="0"/>
        <w:adjustRightInd w:val="0"/>
        <w:ind w:firstLine="540"/>
        <w:jc w:val="both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>От</w:t>
      </w:r>
      <w:r w:rsidR="000079A9">
        <w:rPr>
          <w:sz w:val="28"/>
          <w:szCs w:val="28"/>
        </w:rPr>
        <w:t>дельны</w:t>
      </w:r>
      <w:r>
        <w:rPr>
          <w:sz w:val="28"/>
          <w:szCs w:val="28"/>
        </w:rPr>
        <w:t>е</w:t>
      </w:r>
      <w:r w:rsidR="000079A9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="000079A9">
        <w:rPr>
          <w:sz w:val="28"/>
          <w:szCs w:val="28"/>
        </w:rPr>
        <w:t xml:space="preserve"> муниципальной программой не</w:t>
      </w:r>
      <w:r>
        <w:rPr>
          <w:sz w:val="28"/>
          <w:szCs w:val="28"/>
        </w:rPr>
        <w:t xml:space="preserve"> </w:t>
      </w:r>
      <w:r w:rsidR="000079A9">
        <w:rPr>
          <w:sz w:val="28"/>
          <w:szCs w:val="28"/>
        </w:rPr>
        <w:t>предусмотрен</w:t>
      </w:r>
      <w:r>
        <w:rPr>
          <w:sz w:val="28"/>
          <w:szCs w:val="28"/>
        </w:rPr>
        <w:t>ы.</w:t>
      </w:r>
      <w:r w:rsidR="000079A9" w:rsidRPr="000079A9">
        <w:rPr>
          <w:color w:val="FFFFFF" w:themeColor="background1"/>
          <w:sz w:val="28"/>
          <w:szCs w:val="28"/>
        </w:rPr>
        <w:t xml:space="preserve"> </w:t>
      </w:r>
    </w:p>
    <w:p w:rsidR="003C5DD5" w:rsidRDefault="003C5DD5" w:rsidP="007D038C">
      <w:pPr>
        <w:jc w:val="both"/>
        <w:rPr>
          <w:color w:val="FFFFFF" w:themeColor="background1"/>
          <w:sz w:val="28"/>
          <w:szCs w:val="28"/>
        </w:rPr>
      </w:pPr>
    </w:p>
    <w:p w:rsidR="007D038C" w:rsidRPr="000079A9" w:rsidRDefault="007D038C" w:rsidP="007D038C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  <w:sectPr w:rsidR="007D038C" w:rsidRPr="000079A9" w:rsidSect="009D2B3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b"/>
        <w:tblW w:w="0" w:type="auto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4"/>
      </w:tblGrid>
      <w:tr w:rsidR="00544EDC" w:rsidRPr="00544EDC" w:rsidTr="00544EDC">
        <w:tc>
          <w:tcPr>
            <w:tcW w:w="5747" w:type="dxa"/>
          </w:tcPr>
          <w:p w:rsidR="003C2F1C" w:rsidRDefault="00544EDC" w:rsidP="00544ED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544EDC" w:rsidRPr="00544EDC" w:rsidRDefault="003C2F1C" w:rsidP="00544ED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EDC">
              <w:rPr>
                <w:rFonts w:ascii="Times New Roman" w:hAnsi="Times New Roman" w:cs="Times New Roman"/>
                <w:sz w:val="28"/>
                <w:szCs w:val="28"/>
              </w:rPr>
              <w:t>к паспорту</w:t>
            </w:r>
          </w:p>
        </w:tc>
      </w:tr>
      <w:tr w:rsidR="00544EDC" w:rsidRPr="00544EDC" w:rsidTr="00544EDC">
        <w:tc>
          <w:tcPr>
            <w:tcW w:w="5747" w:type="dxa"/>
          </w:tcPr>
          <w:p w:rsidR="00544EDC" w:rsidRPr="00544EDC" w:rsidRDefault="00544EDC" w:rsidP="00544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4EDC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EDC">
              <w:rPr>
                <w:rFonts w:ascii="Times New Roman" w:hAnsi="Times New Roman" w:cs="Times New Roman"/>
                <w:sz w:val="28"/>
                <w:szCs w:val="28"/>
              </w:rPr>
              <w:t>города Ачинска</w:t>
            </w:r>
          </w:p>
        </w:tc>
      </w:tr>
      <w:tr w:rsidR="00544EDC" w:rsidRPr="00544EDC" w:rsidTr="00544EDC">
        <w:tc>
          <w:tcPr>
            <w:tcW w:w="5747" w:type="dxa"/>
          </w:tcPr>
          <w:p w:rsidR="00544EDC" w:rsidRPr="00544EDC" w:rsidRDefault="00544EDC" w:rsidP="00544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муниципальными </w:t>
            </w:r>
            <w:r w:rsidRPr="00544EDC">
              <w:rPr>
                <w:rFonts w:ascii="Times New Roman" w:hAnsi="Times New Roman" w:cs="Times New Roman"/>
                <w:sz w:val="28"/>
                <w:szCs w:val="28"/>
              </w:rPr>
              <w:t>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77E9" w:rsidRPr="00AB299E" w:rsidRDefault="003077E9" w:rsidP="003077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40"/>
      <w:bookmarkEnd w:id="3"/>
      <w:r w:rsidRPr="00AB299E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</w:t>
      </w:r>
    </w:p>
    <w:p w:rsidR="003077E9" w:rsidRPr="00AB299E" w:rsidRDefault="003077E9" w:rsidP="00C46E1C">
      <w:pPr>
        <w:pStyle w:val="ConsPlusNormal"/>
        <w:tabs>
          <w:tab w:val="left" w:pos="1063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B299E">
        <w:rPr>
          <w:rFonts w:ascii="Times New Roman" w:hAnsi="Times New Roman" w:cs="Times New Roman"/>
          <w:sz w:val="28"/>
          <w:szCs w:val="28"/>
        </w:rPr>
        <w:t>муниципальной программы с расшифровкой плановых значений</w:t>
      </w:r>
    </w:p>
    <w:p w:rsidR="003077E9" w:rsidRPr="00AB299E" w:rsidRDefault="003077E9" w:rsidP="003077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299E">
        <w:rPr>
          <w:rFonts w:ascii="Times New Roman" w:hAnsi="Times New Roman" w:cs="Times New Roman"/>
          <w:sz w:val="28"/>
          <w:szCs w:val="28"/>
        </w:rPr>
        <w:t>по годам ее реализации, значений целевых показателей</w:t>
      </w:r>
    </w:p>
    <w:p w:rsidR="003077E9" w:rsidRPr="00AB299E" w:rsidRDefault="003077E9" w:rsidP="003077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299E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"/>
        <w:gridCol w:w="2504"/>
        <w:gridCol w:w="12"/>
        <w:gridCol w:w="8"/>
        <w:gridCol w:w="10"/>
        <w:gridCol w:w="693"/>
        <w:gridCol w:w="14"/>
        <w:gridCol w:w="8"/>
        <w:gridCol w:w="14"/>
        <w:gridCol w:w="576"/>
        <w:gridCol w:w="15"/>
        <w:gridCol w:w="8"/>
        <w:gridCol w:w="15"/>
        <w:gridCol w:w="575"/>
        <w:gridCol w:w="15"/>
        <w:gridCol w:w="8"/>
        <w:gridCol w:w="15"/>
        <w:gridCol w:w="694"/>
        <w:gridCol w:w="15"/>
        <w:gridCol w:w="8"/>
        <w:gridCol w:w="15"/>
        <w:gridCol w:w="576"/>
        <w:gridCol w:w="15"/>
        <w:gridCol w:w="8"/>
        <w:gridCol w:w="15"/>
        <w:gridCol w:w="575"/>
        <w:gridCol w:w="15"/>
        <w:gridCol w:w="8"/>
        <w:gridCol w:w="15"/>
        <w:gridCol w:w="576"/>
        <w:gridCol w:w="15"/>
        <w:gridCol w:w="8"/>
        <w:gridCol w:w="15"/>
        <w:gridCol w:w="579"/>
        <w:gridCol w:w="12"/>
        <w:gridCol w:w="8"/>
        <w:gridCol w:w="15"/>
        <w:gridCol w:w="698"/>
        <w:gridCol w:w="9"/>
        <w:gridCol w:w="8"/>
        <w:gridCol w:w="15"/>
        <w:gridCol w:w="702"/>
        <w:gridCol w:w="6"/>
        <w:gridCol w:w="8"/>
        <w:gridCol w:w="15"/>
        <w:gridCol w:w="707"/>
        <w:gridCol w:w="8"/>
        <w:gridCol w:w="15"/>
        <w:gridCol w:w="593"/>
        <w:gridCol w:w="127"/>
        <w:gridCol w:w="15"/>
        <w:gridCol w:w="720"/>
        <w:gridCol w:w="10"/>
        <w:gridCol w:w="776"/>
        <w:gridCol w:w="769"/>
        <w:gridCol w:w="32"/>
        <w:gridCol w:w="815"/>
      </w:tblGrid>
      <w:tr w:rsidR="00C075FB" w:rsidRPr="00113B9F" w:rsidTr="008E1FA7">
        <w:trPr>
          <w:jc w:val="center"/>
        </w:trPr>
        <w:tc>
          <w:tcPr>
            <w:tcW w:w="741" w:type="dxa"/>
            <w:vMerge w:val="restart"/>
          </w:tcPr>
          <w:p w:rsidR="00C075FB" w:rsidRPr="00113B9F" w:rsidRDefault="00B15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075FB" w:rsidRPr="00113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075FB" w:rsidRPr="00113B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075FB" w:rsidRPr="00113B9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39" w:type="dxa"/>
            <w:vMerge w:val="restart"/>
          </w:tcPr>
          <w:p w:rsidR="00C075FB" w:rsidRPr="00113B9F" w:rsidRDefault="00C075FB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Цели, задачи, целевые показатели муниципальной программы</w:t>
            </w:r>
          </w:p>
        </w:tc>
        <w:tc>
          <w:tcPr>
            <w:tcW w:w="782" w:type="dxa"/>
            <w:gridSpan w:val="4"/>
            <w:vMerge w:val="restart"/>
          </w:tcPr>
          <w:p w:rsidR="00C075FB" w:rsidRPr="00113B9F" w:rsidRDefault="00C075FB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  <w:r w:rsidRPr="00113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proofErr w:type="gramEnd"/>
            <w:r w:rsidRPr="00113B9F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658" w:type="dxa"/>
            <w:gridSpan w:val="4"/>
            <w:vMerge w:val="restart"/>
          </w:tcPr>
          <w:p w:rsidR="00C075FB" w:rsidRPr="00113B9F" w:rsidRDefault="00C075FB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0656" w:type="dxa"/>
            <w:gridSpan w:val="47"/>
          </w:tcPr>
          <w:p w:rsidR="00C075FB" w:rsidRPr="00113B9F" w:rsidRDefault="00C07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C075FB" w:rsidRPr="00B07E77" w:rsidTr="008E1FA7">
        <w:trPr>
          <w:trHeight w:val="1340"/>
          <w:jc w:val="center"/>
        </w:trPr>
        <w:tc>
          <w:tcPr>
            <w:tcW w:w="741" w:type="dxa"/>
            <w:vMerge/>
          </w:tcPr>
          <w:p w:rsidR="00C075FB" w:rsidRPr="00B07E77" w:rsidRDefault="00C075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vMerge/>
          </w:tcPr>
          <w:p w:rsidR="00C075FB" w:rsidRPr="00AB299E" w:rsidRDefault="00C075FB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gridSpan w:val="4"/>
            <w:vMerge/>
          </w:tcPr>
          <w:p w:rsidR="00C075FB" w:rsidRPr="00AB299E" w:rsidRDefault="00C075FB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gridSpan w:val="4"/>
            <w:vMerge/>
          </w:tcPr>
          <w:p w:rsidR="00C075FB" w:rsidRDefault="00C075FB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4" w:type="dxa"/>
            <w:gridSpan w:val="46"/>
          </w:tcPr>
          <w:p w:rsidR="00C075FB" w:rsidRPr="00113B9F" w:rsidRDefault="00C075FB" w:rsidP="0068784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882" w:type="dxa"/>
          </w:tcPr>
          <w:p w:rsidR="00C075FB" w:rsidRPr="00392C8F" w:rsidRDefault="00C075FB" w:rsidP="0068784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92C8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C075FB" w:rsidRPr="00B07E77" w:rsidTr="008E1FA7">
        <w:trPr>
          <w:jc w:val="center"/>
        </w:trPr>
        <w:tc>
          <w:tcPr>
            <w:tcW w:w="741" w:type="dxa"/>
            <w:vMerge/>
          </w:tcPr>
          <w:p w:rsidR="00C075FB" w:rsidRPr="00B07E77" w:rsidRDefault="00C075FB">
            <w:pPr>
              <w:rPr>
                <w:sz w:val="28"/>
                <w:szCs w:val="28"/>
              </w:rPr>
            </w:pPr>
          </w:p>
        </w:tc>
        <w:tc>
          <w:tcPr>
            <w:tcW w:w="2739" w:type="dxa"/>
            <w:vMerge/>
          </w:tcPr>
          <w:p w:rsidR="00C075FB" w:rsidRPr="00B07E77" w:rsidRDefault="00C075FB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gridSpan w:val="4"/>
            <w:vMerge/>
          </w:tcPr>
          <w:p w:rsidR="00C075FB" w:rsidRPr="00B07E77" w:rsidRDefault="00C075FB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  <w:gridSpan w:val="4"/>
            <w:vMerge/>
          </w:tcPr>
          <w:p w:rsidR="00C075FB" w:rsidRPr="00B07E77" w:rsidRDefault="00C075FB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  <w:gridSpan w:val="4"/>
          </w:tcPr>
          <w:p w:rsidR="00C075FB" w:rsidRPr="00113B9F" w:rsidRDefault="00C075FB" w:rsidP="00A7160A">
            <w:pPr>
              <w:jc w:val="center"/>
            </w:pPr>
            <w:r w:rsidRPr="00113B9F">
              <w:t>2014 год</w:t>
            </w:r>
          </w:p>
        </w:tc>
        <w:tc>
          <w:tcPr>
            <w:tcW w:w="789" w:type="dxa"/>
            <w:gridSpan w:val="4"/>
          </w:tcPr>
          <w:p w:rsidR="00C075FB" w:rsidRPr="00113B9F" w:rsidRDefault="00C075FB" w:rsidP="00A71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660" w:type="dxa"/>
            <w:gridSpan w:val="4"/>
          </w:tcPr>
          <w:p w:rsidR="00C075FB" w:rsidRPr="00113B9F" w:rsidRDefault="00C075FB" w:rsidP="00A71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659" w:type="dxa"/>
            <w:gridSpan w:val="4"/>
          </w:tcPr>
          <w:p w:rsidR="00C075FB" w:rsidRPr="00113B9F" w:rsidRDefault="00C075FB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660" w:type="dxa"/>
            <w:gridSpan w:val="4"/>
          </w:tcPr>
          <w:p w:rsidR="00C075FB" w:rsidRPr="00113B9F" w:rsidRDefault="00C075FB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663" w:type="dxa"/>
            <w:gridSpan w:val="4"/>
          </w:tcPr>
          <w:p w:rsidR="00C075FB" w:rsidRPr="00113B9F" w:rsidRDefault="00C075FB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91" w:type="dxa"/>
            <w:gridSpan w:val="4"/>
          </w:tcPr>
          <w:p w:rsidR="00C075FB" w:rsidRPr="00113B9F" w:rsidRDefault="00C075FB" w:rsidP="00A85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92" w:type="dxa"/>
            <w:gridSpan w:val="4"/>
          </w:tcPr>
          <w:p w:rsidR="00C075FB" w:rsidRPr="00113B9F" w:rsidRDefault="00C075FB" w:rsidP="007454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94" w:type="dxa"/>
            <w:gridSpan w:val="4"/>
          </w:tcPr>
          <w:p w:rsidR="00C075FB" w:rsidRPr="00113B9F" w:rsidRDefault="00C075FB" w:rsidP="007454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662" w:type="dxa"/>
            <w:gridSpan w:val="3"/>
          </w:tcPr>
          <w:p w:rsidR="00C075FB" w:rsidRPr="00113B9F" w:rsidRDefault="00C075FB" w:rsidP="007454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30" w:type="dxa"/>
            <w:gridSpan w:val="3"/>
          </w:tcPr>
          <w:p w:rsidR="00C075FB" w:rsidRPr="00113B9F" w:rsidRDefault="00C075FB" w:rsidP="007454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49" w:type="dxa"/>
            <w:gridSpan w:val="2"/>
          </w:tcPr>
          <w:p w:rsidR="00C075FB" w:rsidRPr="00113B9F" w:rsidRDefault="00C075FB" w:rsidP="007454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66" w:type="dxa"/>
            <w:gridSpan w:val="2"/>
          </w:tcPr>
          <w:p w:rsidR="00C075FB" w:rsidRPr="00113B9F" w:rsidRDefault="00C075FB" w:rsidP="007454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82" w:type="dxa"/>
          </w:tcPr>
          <w:p w:rsidR="00C075FB" w:rsidRPr="00113B9F" w:rsidRDefault="00C075FB" w:rsidP="007454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C075FB" w:rsidRPr="00FE46B3" w:rsidTr="008E1FA7">
        <w:trPr>
          <w:trHeight w:val="235"/>
          <w:jc w:val="center"/>
        </w:trPr>
        <w:tc>
          <w:tcPr>
            <w:tcW w:w="741" w:type="dxa"/>
          </w:tcPr>
          <w:p w:rsidR="00C075FB" w:rsidRPr="00FE46B3" w:rsidRDefault="00C075FB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C075FB" w:rsidRPr="00FE46B3" w:rsidRDefault="00C075FB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  <w:gridSpan w:val="4"/>
          </w:tcPr>
          <w:p w:rsidR="00C075FB" w:rsidRPr="00FE46B3" w:rsidRDefault="00C075FB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" w:type="dxa"/>
            <w:gridSpan w:val="4"/>
          </w:tcPr>
          <w:p w:rsidR="00C075FB" w:rsidRPr="00FE46B3" w:rsidRDefault="00C075FB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" w:type="dxa"/>
            <w:gridSpan w:val="4"/>
          </w:tcPr>
          <w:p w:rsidR="00C075FB" w:rsidRPr="00FE46B3" w:rsidRDefault="00C075FB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  <w:gridSpan w:val="4"/>
          </w:tcPr>
          <w:p w:rsidR="00C075FB" w:rsidRPr="00FE46B3" w:rsidRDefault="00C075FB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  <w:gridSpan w:val="4"/>
          </w:tcPr>
          <w:p w:rsidR="00C075FB" w:rsidRPr="00FE46B3" w:rsidRDefault="00C075FB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9" w:type="dxa"/>
            <w:gridSpan w:val="4"/>
          </w:tcPr>
          <w:p w:rsidR="00C075FB" w:rsidRPr="00FE46B3" w:rsidRDefault="00C075FB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" w:type="dxa"/>
            <w:gridSpan w:val="4"/>
          </w:tcPr>
          <w:p w:rsidR="00C075FB" w:rsidRPr="00FE46B3" w:rsidRDefault="00C075FB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3" w:type="dxa"/>
            <w:gridSpan w:val="4"/>
          </w:tcPr>
          <w:p w:rsidR="00C075FB" w:rsidRPr="00FE46B3" w:rsidRDefault="00C075FB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1" w:type="dxa"/>
            <w:gridSpan w:val="4"/>
          </w:tcPr>
          <w:p w:rsidR="00C075FB" w:rsidRPr="00FE46B3" w:rsidRDefault="00C075FB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2" w:type="dxa"/>
            <w:gridSpan w:val="4"/>
          </w:tcPr>
          <w:p w:rsidR="00C075FB" w:rsidRPr="00FE46B3" w:rsidRDefault="00C075FB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4" w:type="dxa"/>
            <w:gridSpan w:val="4"/>
          </w:tcPr>
          <w:p w:rsidR="00C075FB" w:rsidRPr="00FE46B3" w:rsidRDefault="00C075FB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2" w:type="dxa"/>
            <w:gridSpan w:val="3"/>
          </w:tcPr>
          <w:p w:rsidR="00C075FB" w:rsidRPr="00FE46B3" w:rsidRDefault="00C075FB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0" w:type="dxa"/>
            <w:gridSpan w:val="3"/>
          </w:tcPr>
          <w:p w:rsidR="00C075FB" w:rsidRPr="00FE46B3" w:rsidRDefault="00C075FB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9" w:type="dxa"/>
            <w:gridSpan w:val="2"/>
          </w:tcPr>
          <w:p w:rsidR="00C075FB" w:rsidRPr="00FE46B3" w:rsidRDefault="00C075FB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6" w:type="dxa"/>
            <w:gridSpan w:val="2"/>
          </w:tcPr>
          <w:p w:rsidR="00C075FB" w:rsidRDefault="00C075FB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2" w:type="dxa"/>
          </w:tcPr>
          <w:p w:rsidR="00C075FB" w:rsidRPr="00FE46B3" w:rsidRDefault="00C075FB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E76ED" w:rsidRPr="00113B9F" w:rsidTr="008E1FA7">
        <w:trPr>
          <w:jc w:val="center"/>
        </w:trPr>
        <w:tc>
          <w:tcPr>
            <w:tcW w:w="741" w:type="dxa"/>
          </w:tcPr>
          <w:p w:rsidR="007E76ED" w:rsidRPr="00113B9F" w:rsidRDefault="007E76ED" w:rsidP="000434ED">
            <w:pPr>
              <w:jc w:val="center"/>
            </w:pPr>
            <w:r w:rsidRPr="00113B9F">
              <w:t>1</w:t>
            </w:r>
          </w:p>
        </w:tc>
        <w:tc>
          <w:tcPr>
            <w:tcW w:w="14835" w:type="dxa"/>
            <w:gridSpan w:val="56"/>
          </w:tcPr>
          <w:p w:rsidR="007E76ED" w:rsidRPr="00113B9F" w:rsidRDefault="007E76ED" w:rsidP="006B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Цель: Обеспечение долгосрочной сбалансированности и устойчивости бюджета города Ачинска, повышение качества и прозрачности управления муниципальными финансами</w:t>
            </w:r>
          </w:p>
        </w:tc>
      </w:tr>
      <w:tr w:rsidR="00C075FB" w:rsidRPr="00113B9F" w:rsidTr="008E1FA7">
        <w:trPr>
          <w:jc w:val="center"/>
        </w:trPr>
        <w:tc>
          <w:tcPr>
            <w:tcW w:w="741" w:type="dxa"/>
          </w:tcPr>
          <w:p w:rsidR="00C075FB" w:rsidRPr="00113B9F" w:rsidRDefault="00C075FB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752" w:type="dxa"/>
            <w:gridSpan w:val="2"/>
          </w:tcPr>
          <w:p w:rsidR="00C075FB" w:rsidRPr="00113B9F" w:rsidRDefault="00C075FB" w:rsidP="0028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1. Размер дефицита бюджета города (без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бюджета города</w:t>
            </w: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) в общем годовом объеме доходов бюджета города без учета</w:t>
            </w:r>
          </w:p>
          <w:p w:rsidR="00C075FB" w:rsidRPr="00113B9F" w:rsidRDefault="00C07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 xml:space="preserve">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783" w:type="dxa"/>
            <w:gridSpan w:val="4"/>
          </w:tcPr>
          <w:p w:rsidR="00C075FB" w:rsidRPr="00113B9F" w:rsidRDefault="00C075FB" w:rsidP="009F1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9" w:type="dxa"/>
            <w:gridSpan w:val="4"/>
          </w:tcPr>
          <w:p w:rsidR="00C075FB" w:rsidRPr="00113B9F" w:rsidRDefault="00C075FB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659" w:type="dxa"/>
            <w:gridSpan w:val="4"/>
          </w:tcPr>
          <w:p w:rsidR="00C075FB" w:rsidRPr="00550FE5" w:rsidRDefault="00C075FB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0FE5">
              <w:rPr>
                <w:rFonts w:ascii="Times New Roman" w:hAnsi="Times New Roman" w:cs="Times New Roman"/>
                <w:szCs w:val="22"/>
              </w:rPr>
              <w:t>не более 10</w:t>
            </w:r>
          </w:p>
        </w:tc>
        <w:tc>
          <w:tcPr>
            <w:tcW w:w="789" w:type="dxa"/>
            <w:gridSpan w:val="4"/>
          </w:tcPr>
          <w:p w:rsidR="00C075FB" w:rsidRPr="00550FE5" w:rsidRDefault="00C075FB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0FE5">
              <w:rPr>
                <w:rFonts w:ascii="Times New Roman" w:hAnsi="Times New Roman" w:cs="Times New Roman"/>
                <w:szCs w:val="22"/>
              </w:rPr>
              <w:t>не более 10</w:t>
            </w:r>
          </w:p>
        </w:tc>
        <w:tc>
          <w:tcPr>
            <w:tcW w:w="660" w:type="dxa"/>
            <w:gridSpan w:val="4"/>
          </w:tcPr>
          <w:p w:rsidR="00C075FB" w:rsidRPr="00550FE5" w:rsidRDefault="00C075FB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0FE5">
              <w:rPr>
                <w:rFonts w:ascii="Times New Roman" w:hAnsi="Times New Roman" w:cs="Times New Roman"/>
                <w:szCs w:val="22"/>
              </w:rPr>
              <w:t>не более 10</w:t>
            </w:r>
          </w:p>
        </w:tc>
        <w:tc>
          <w:tcPr>
            <w:tcW w:w="659" w:type="dxa"/>
            <w:gridSpan w:val="4"/>
          </w:tcPr>
          <w:p w:rsidR="00C075FB" w:rsidRPr="00550FE5" w:rsidRDefault="00C075FB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0FE5">
              <w:rPr>
                <w:rFonts w:ascii="Times New Roman" w:hAnsi="Times New Roman" w:cs="Times New Roman"/>
                <w:szCs w:val="22"/>
              </w:rPr>
              <w:t>не более 10</w:t>
            </w:r>
          </w:p>
        </w:tc>
        <w:tc>
          <w:tcPr>
            <w:tcW w:w="660" w:type="dxa"/>
            <w:gridSpan w:val="4"/>
          </w:tcPr>
          <w:p w:rsidR="00C075FB" w:rsidRPr="00550FE5" w:rsidRDefault="00C075FB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0FE5">
              <w:rPr>
                <w:rFonts w:ascii="Times New Roman" w:hAnsi="Times New Roman" w:cs="Times New Roman"/>
                <w:szCs w:val="22"/>
              </w:rPr>
              <w:t>не более 10</w:t>
            </w:r>
          </w:p>
        </w:tc>
        <w:tc>
          <w:tcPr>
            <w:tcW w:w="660" w:type="dxa"/>
            <w:gridSpan w:val="4"/>
          </w:tcPr>
          <w:p w:rsidR="00C075FB" w:rsidRPr="00550FE5" w:rsidRDefault="00C075FB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0FE5">
              <w:rPr>
                <w:rFonts w:ascii="Times New Roman" w:hAnsi="Times New Roman" w:cs="Times New Roman"/>
                <w:szCs w:val="22"/>
              </w:rPr>
              <w:t>не более 10</w:t>
            </w:r>
          </w:p>
        </w:tc>
        <w:tc>
          <w:tcPr>
            <w:tcW w:w="788" w:type="dxa"/>
            <w:gridSpan w:val="4"/>
          </w:tcPr>
          <w:p w:rsidR="00C075FB" w:rsidRPr="00550FE5" w:rsidRDefault="00C075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0FE5">
              <w:rPr>
                <w:rFonts w:ascii="Times New Roman" w:hAnsi="Times New Roman" w:cs="Times New Roman"/>
                <w:szCs w:val="22"/>
              </w:rPr>
              <w:t>не более 10</w:t>
            </w:r>
          </w:p>
        </w:tc>
        <w:tc>
          <w:tcPr>
            <w:tcW w:w="789" w:type="dxa"/>
            <w:gridSpan w:val="4"/>
          </w:tcPr>
          <w:p w:rsidR="00C075FB" w:rsidRPr="00550FE5" w:rsidRDefault="00C075FB" w:rsidP="00814E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0FE5">
              <w:rPr>
                <w:rFonts w:ascii="Times New Roman" w:hAnsi="Times New Roman" w:cs="Times New Roman"/>
                <w:szCs w:val="22"/>
              </w:rPr>
              <w:t>не более 10</w:t>
            </w:r>
          </w:p>
        </w:tc>
        <w:tc>
          <w:tcPr>
            <w:tcW w:w="788" w:type="dxa"/>
            <w:gridSpan w:val="3"/>
          </w:tcPr>
          <w:p w:rsidR="00C075FB" w:rsidRPr="00550FE5" w:rsidRDefault="00C075FB" w:rsidP="00DF1D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0FE5">
              <w:rPr>
                <w:rFonts w:ascii="Times New Roman" w:hAnsi="Times New Roman" w:cs="Times New Roman"/>
                <w:szCs w:val="22"/>
              </w:rPr>
              <w:t>не более 10</w:t>
            </w:r>
          </w:p>
        </w:tc>
        <w:tc>
          <w:tcPr>
            <w:tcW w:w="799" w:type="dxa"/>
            <w:gridSpan w:val="4"/>
          </w:tcPr>
          <w:p w:rsidR="00C075FB" w:rsidRPr="00550FE5" w:rsidRDefault="00C075FB" w:rsidP="00DF1D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0FE5">
              <w:rPr>
                <w:rFonts w:ascii="Times New Roman" w:hAnsi="Times New Roman" w:cs="Times New Roman"/>
                <w:szCs w:val="22"/>
              </w:rPr>
              <w:t>не более 10</w:t>
            </w:r>
          </w:p>
        </w:tc>
        <w:tc>
          <w:tcPr>
            <w:tcW w:w="793" w:type="dxa"/>
            <w:gridSpan w:val="2"/>
          </w:tcPr>
          <w:p w:rsidR="00C075FB" w:rsidRPr="00550FE5" w:rsidRDefault="00C075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0FE5">
              <w:rPr>
                <w:rFonts w:ascii="Times New Roman" w:hAnsi="Times New Roman" w:cs="Times New Roman"/>
                <w:szCs w:val="22"/>
              </w:rPr>
              <w:t>не более 10</w:t>
            </w:r>
          </w:p>
        </w:tc>
        <w:tc>
          <w:tcPr>
            <w:tcW w:w="849" w:type="dxa"/>
            <w:gridSpan w:val="2"/>
          </w:tcPr>
          <w:p w:rsidR="00C075FB" w:rsidRPr="00550FE5" w:rsidRDefault="00C075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0FE5">
              <w:rPr>
                <w:rFonts w:ascii="Times New Roman" w:hAnsi="Times New Roman" w:cs="Times New Roman"/>
                <w:szCs w:val="22"/>
              </w:rPr>
              <w:t>не более 10</w:t>
            </w:r>
          </w:p>
        </w:tc>
        <w:tc>
          <w:tcPr>
            <w:tcW w:w="866" w:type="dxa"/>
            <w:gridSpan w:val="2"/>
          </w:tcPr>
          <w:p w:rsidR="00C075FB" w:rsidRPr="00550FE5" w:rsidRDefault="00C075FB" w:rsidP="006878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0FE5">
              <w:rPr>
                <w:rFonts w:ascii="Times New Roman" w:hAnsi="Times New Roman" w:cs="Times New Roman"/>
                <w:szCs w:val="22"/>
              </w:rPr>
              <w:t>не более 10</w:t>
            </w:r>
          </w:p>
        </w:tc>
        <w:tc>
          <w:tcPr>
            <w:tcW w:w="882" w:type="dxa"/>
          </w:tcPr>
          <w:p w:rsidR="00C075FB" w:rsidRPr="00550FE5" w:rsidRDefault="00C075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0FE5">
              <w:rPr>
                <w:rFonts w:ascii="Times New Roman" w:hAnsi="Times New Roman" w:cs="Times New Roman"/>
                <w:szCs w:val="22"/>
              </w:rPr>
              <w:t>не более 10</w:t>
            </w:r>
          </w:p>
        </w:tc>
      </w:tr>
      <w:tr w:rsidR="007E76ED" w:rsidRPr="00113B9F" w:rsidTr="008E1FA7">
        <w:trPr>
          <w:jc w:val="center"/>
        </w:trPr>
        <w:tc>
          <w:tcPr>
            <w:tcW w:w="741" w:type="dxa"/>
          </w:tcPr>
          <w:p w:rsidR="007E76ED" w:rsidRPr="00113B9F" w:rsidRDefault="007E76ED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52" w:type="dxa"/>
            <w:gridSpan w:val="2"/>
          </w:tcPr>
          <w:p w:rsidR="007E76ED" w:rsidRPr="00113B9F" w:rsidRDefault="007E7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2. Отношение муниципального долга города Ачинска к доходам бюджета города за исключением безвозмездных </w:t>
            </w:r>
            <w:r w:rsidRPr="00113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поступлений налоговых доходов по дополнительным нормативам отчислений от налога на доходы физических лиц</w:t>
            </w:r>
          </w:p>
        </w:tc>
        <w:tc>
          <w:tcPr>
            <w:tcW w:w="783" w:type="dxa"/>
            <w:gridSpan w:val="4"/>
          </w:tcPr>
          <w:p w:rsidR="007E76ED" w:rsidRPr="00113B9F" w:rsidRDefault="007E76ED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59" w:type="dxa"/>
            <w:gridSpan w:val="4"/>
          </w:tcPr>
          <w:p w:rsidR="007E76ED" w:rsidRPr="00113B9F" w:rsidRDefault="007E76ED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9,03</w:t>
            </w:r>
          </w:p>
        </w:tc>
        <w:tc>
          <w:tcPr>
            <w:tcW w:w="659" w:type="dxa"/>
            <w:gridSpan w:val="4"/>
          </w:tcPr>
          <w:p w:rsidR="007E76ED" w:rsidRPr="007E76ED" w:rsidRDefault="007E76ED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76ED">
              <w:rPr>
                <w:rFonts w:ascii="Times New Roman" w:hAnsi="Times New Roman" w:cs="Times New Roman"/>
                <w:szCs w:val="22"/>
              </w:rPr>
              <w:t>не более 100</w:t>
            </w:r>
          </w:p>
        </w:tc>
        <w:tc>
          <w:tcPr>
            <w:tcW w:w="789" w:type="dxa"/>
            <w:gridSpan w:val="4"/>
          </w:tcPr>
          <w:p w:rsidR="007E76ED" w:rsidRPr="007E76ED" w:rsidRDefault="007E76ED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76ED">
              <w:rPr>
                <w:rFonts w:ascii="Times New Roman" w:hAnsi="Times New Roman" w:cs="Times New Roman"/>
                <w:szCs w:val="22"/>
              </w:rPr>
              <w:t>не более 100</w:t>
            </w:r>
          </w:p>
        </w:tc>
        <w:tc>
          <w:tcPr>
            <w:tcW w:w="660" w:type="dxa"/>
            <w:gridSpan w:val="4"/>
          </w:tcPr>
          <w:p w:rsidR="007E76ED" w:rsidRPr="007E76ED" w:rsidRDefault="007E76ED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76ED">
              <w:rPr>
                <w:rFonts w:ascii="Times New Roman" w:hAnsi="Times New Roman" w:cs="Times New Roman"/>
                <w:szCs w:val="22"/>
              </w:rPr>
              <w:t>не более 100</w:t>
            </w:r>
          </w:p>
        </w:tc>
        <w:tc>
          <w:tcPr>
            <w:tcW w:w="659" w:type="dxa"/>
            <w:gridSpan w:val="4"/>
          </w:tcPr>
          <w:p w:rsidR="007E76ED" w:rsidRPr="007E76ED" w:rsidRDefault="007E76ED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76ED">
              <w:rPr>
                <w:rFonts w:ascii="Times New Roman" w:hAnsi="Times New Roman" w:cs="Times New Roman"/>
                <w:szCs w:val="22"/>
              </w:rPr>
              <w:t>не более 100</w:t>
            </w:r>
          </w:p>
        </w:tc>
        <w:tc>
          <w:tcPr>
            <w:tcW w:w="660" w:type="dxa"/>
            <w:gridSpan w:val="4"/>
          </w:tcPr>
          <w:p w:rsidR="007E76ED" w:rsidRPr="007E76ED" w:rsidRDefault="007E76ED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76ED">
              <w:rPr>
                <w:rFonts w:ascii="Times New Roman" w:hAnsi="Times New Roman" w:cs="Times New Roman"/>
                <w:szCs w:val="22"/>
              </w:rPr>
              <w:t>не более 100</w:t>
            </w:r>
          </w:p>
        </w:tc>
        <w:tc>
          <w:tcPr>
            <w:tcW w:w="660" w:type="dxa"/>
            <w:gridSpan w:val="4"/>
          </w:tcPr>
          <w:p w:rsidR="007E76ED" w:rsidRPr="007E76ED" w:rsidRDefault="007E76ED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76ED">
              <w:rPr>
                <w:rFonts w:ascii="Times New Roman" w:hAnsi="Times New Roman" w:cs="Times New Roman"/>
                <w:szCs w:val="22"/>
              </w:rPr>
              <w:t>не более 100</w:t>
            </w:r>
          </w:p>
        </w:tc>
        <w:tc>
          <w:tcPr>
            <w:tcW w:w="788" w:type="dxa"/>
            <w:gridSpan w:val="4"/>
          </w:tcPr>
          <w:p w:rsidR="007E76ED" w:rsidRPr="007E76ED" w:rsidRDefault="007E7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76ED">
              <w:rPr>
                <w:rFonts w:ascii="Times New Roman" w:hAnsi="Times New Roman" w:cs="Times New Roman"/>
                <w:szCs w:val="22"/>
              </w:rPr>
              <w:t>не более 100</w:t>
            </w:r>
          </w:p>
        </w:tc>
        <w:tc>
          <w:tcPr>
            <w:tcW w:w="789" w:type="dxa"/>
            <w:gridSpan w:val="4"/>
          </w:tcPr>
          <w:p w:rsidR="007E76ED" w:rsidRPr="007E76ED" w:rsidRDefault="007E7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76ED">
              <w:rPr>
                <w:rFonts w:ascii="Times New Roman" w:hAnsi="Times New Roman" w:cs="Times New Roman"/>
                <w:szCs w:val="22"/>
              </w:rPr>
              <w:t>не более 100</w:t>
            </w:r>
          </w:p>
        </w:tc>
        <w:tc>
          <w:tcPr>
            <w:tcW w:w="788" w:type="dxa"/>
            <w:gridSpan w:val="3"/>
          </w:tcPr>
          <w:p w:rsidR="007E76ED" w:rsidRPr="007E76ED" w:rsidRDefault="007E7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76ED">
              <w:rPr>
                <w:rFonts w:ascii="Times New Roman" w:hAnsi="Times New Roman" w:cs="Times New Roman"/>
                <w:szCs w:val="22"/>
              </w:rPr>
              <w:t>не более 100</w:t>
            </w:r>
          </w:p>
        </w:tc>
        <w:tc>
          <w:tcPr>
            <w:tcW w:w="799" w:type="dxa"/>
            <w:gridSpan w:val="4"/>
          </w:tcPr>
          <w:p w:rsidR="007E76ED" w:rsidRPr="007E76ED" w:rsidRDefault="007E7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76ED">
              <w:rPr>
                <w:rFonts w:ascii="Times New Roman" w:hAnsi="Times New Roman" w:cs="Times New Roman"/>
                <w:szCs w:val="22"/>
              </w:rPr>
              <w:t>не более 100</w:t>
            </w:r>
          </w:p>
        </w:tc>
        <w:tc>
          <w:tcPr>
            <w:tcW w:w="793" w:type="dxa"/>
            <w:gridSpan w:val="2"/>
          </w:tcPr>
          <w:p w:rsidR="007E76ED" w:rsidRPr="007E76ED" w:rsidRDefault="007E76ED" w:rsidP="004514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76ED">
              <w:rPr>
                <w:rFonts w:ascii="Times New Roman" w:hAnsi="Times New Roman" w:cs="Times New Roman"/>
                <w:szCs w:val="22"/>
              </w:rPr>
              <w:t>не более 100</w:t>
            </w:r>
          </w:p>
        </w:tc>
        <w:tc>
          <w:tcPr>
            <w:tcW w:w="849" w:type="dxa"/>
            <w:gridSpan w:val="2"/>
          </w:tcPr>
          <w:p w:rsidR="007E76ED" w:rsidRPr="007E76ED" w:rsidRDefault="007E7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76ED">
              <w:rPr>
                <w:rFonts w:ascii="Times New Roman" w:hAnsi="Times New Roman" w:cs="Times New Roman"/>
                <w:szCs w:val="22"/>
              </w:rPr>
              <w:t>не более 100</w:t>
            </w:r>
          </w:p>
        </w:tc>
        <w:tc>
          <w:tcPr>
            <w:tcW w:w="866" w:type="dxa"/>
            <w:gridSpan w:val="2"/>
          </w:tcPr>
          <w:p w:rsidR="007E76ED" w:rsidRPr="007E76ED" w:rsidRDefault="007E76ED" w:rsidP="006878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76ED">
              <w:rPr>
                <w:rFonts w:ascii="Times New Roman" w:hAnsi="Times New Roman" w:cs="Times New Roman"/>
                <w:szCs w:val="22"/>
              </w:rPr>
              <w:t>не более 100</w:t>
            </w:r>
          </w:p>
        </w:tc>
        <w:tc>
          <w:tcPr>
            <w:tcW w:w="882" w:type="dxa"/>
          </w:tcPr>
          <w:p w:rsidR="007E76ED" w:rsidRPr="007E76ED" w:rsidRDefault="007E7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76ED">
              <w:rPr>
                <w:rFonts w:ascii="Times New Roman" w:hAnsi="Times New Roman" w:cs="Times New Roman"/>
                <w:szCs w:val="22"/>
              </w:rPr>
              <w:t>не более 100</w:t>
            </w:r>
          </w:p>
        </w:tc>
      </w:tr>
      <w:tr w:rsidR="007E76ED" w:rsidRPr="00113B9F" w:rsidTr="008E1FA7">
        <w:trPr>
          <w:jc w:val="center"/>
        </w:trPr>
        <w:tc>
          <w:tcPr>
            <w:tcW w:w="741" w:type="dxa"/>
          </w:tcPr>
          <w:p w:rsidR="007E76ED" w:rsidRPr="00113B9F" w:rsidRDefault="007E76ED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752" w:type="dxa"/>
            <w:gridSpan w:val="2"/>
          </w:tcPr>
          <w:p w:rsidR="007E76ED" w:rsidRPr="00113B9F" w:rsidRDefault="007E76ED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Целевой показатель 3. Обеспечение исполнения расходных обязательств (за исключением безвозмездных поступлений)</w:t>
            </w:r>
          </w:p>
        </w:tc>
        <w:tc>
          <w:tcPr>
            <w:tcW w:w="783" w:type="dxa"/>
            <w:gridSpan w:val="4"/>
          </w:tcPr>
          <w:p w:rsidR="007E76ED" w:rsidRPr="00113B9F" w:rsidRDefault="007E76ED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9" w:type="dxa"/>
            <w:gridSpan w:val="4"/>
          </w:tcPr>
          <w:p w:rsidR="007E76ED" w:rsidRPr="00113B9F" w:rsidRDefault="007E76ED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659" w:type="dxa"/>
            <w:gridSpan w:val="4"/>
          </w:tcPr>
          <w:p w:rsidR="007E76ED" w:rsidRPr="00B15F0B" w:rsidRDefault="007E76ED" w:rsidP="00655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F0B">
              <w:rPr>
                <w:rFonts w:ascii="Times New Roman" w:hAnsi="Times New Roman" w:cs="Times New Roman"/>
                <w:sz w:val="20"/>
              </w:rPr>
              <w:t>не менее 95</w:t>
            </w:r>
          </w:p>
        </w:tc>
        <w:tc>
          <w:tcPr>
            <w:tcW w:w="789" w:type="dxa"/>
            <w:gridSpan w:val="4"/>
          </w:tcPr>
          <w:p w:rsidR="007E76ED" w:rsidRPr="00B15F0B" w:rsidRDefault="007E76ED" w:rsidP="00655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F0B">
              <w:rPr>
                <w:rFonts w:ascii="Times New Roman" w:hAnsi="Times New Roman" w:cs="Times New Roman"/>
                <w:sz w:val="20"/>
              </w:rPr>
              <w:t>не менее 95</w:t>
            </w:r>
          </w:p>
        </w:tc>
        <w:tc>
          <w:tcPr>
            <w:tcW w:w="660" w:type="dxa"/>
            <w:gridSpan w:val="4"/>
          </w:tcPr>
          <w:p w:rsidR="007E76ED" w:rsidRPr="00B15F0B" w:rsidRDefault="007E76ED" w:rsidP="00655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F0B">
              <w:rPr>
                <w:rFonts w:ascii="Times New Roman" w:hAnsi="Times New Roman" w:cs="Times New Roman"/>
                <w:sz w:val="20"/>
              </w:rPr>
              <w:t>не менее 95</w:t>
            </w:r>
          </w:p>
        </w:tc>
        <w:tc>
          <w:tcPr>
            <w:tcW w:w="659" w:type="dxa"/>
            <w:gridSpan w:val="4"/>
          </w:tcPr>
          <w:p w:rsidR="007E76ED" w:rsidRPr="00B15F0B" w:rsidRDefault="007E76ED" w:rsidP="00655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F0B">
              <w:rPr>
                <w:rFonts w:ascii="Times New Roman" w:hAnsi="Times New Roman" w:cs="Times New Roman"/>
                <w:sz w:val="20"/>
              </w:rPr>
              <w:t>не менее 95</w:t>
            </w:r>
          </w:p>
        </w:tc>
        <w:tc>
          <w:tcPr>
            <w:tcW w:w="660" w:type="dxa"/>
            <w:gridSpan w:val="4"/>
          </w:tcPr>
          <w:p w:rsidR="007E76ED" w:rsidRPr="00B15F0B" w:rsidRDefault="007E76ED" w:rsidP="00655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F0B">
              <w:rPr>
                <w:rFonts w:ascii="Times New Roman" w:hAnsi="Times New Roman" w:cs="Times New Roman"/>
                <w:sz w:val="20"/>
              </w:rPr>
              <w:t>не менее 95</w:t>
            </w:r>
          </w:p>
        </w:tc>
        <w:tc>
          <w:tcPr>
            <w:tcW w:w="660" w:type="dxa"/>
            <w:gridSpan w:val="4"/>
          </w:tcPr>
          <w:p w:rsidR="007E76ED" w:rsidRPr="00B15F0B" w:rsidRDefault="007E76ED" w:rsidP="00655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F0B">
              <w:rPr>
                <w:rFonts w:ascii="Times New Roman" w:hAnsi="Times New Roman" w:cs="Times New Roman"/>
                <w:sz w:val="20"/>
              </w:rPr>
              <w:t>не менее 95</w:t>
            </w:r>
          </w:p>
        </w:tc>
        <w:tc>
          <w:tcPr>
            <w:tcW w:w="788" w:type="dxa"/>
            <w:gridSpan w:val="4"/>
          </w:tcPr>
          <w:p w:rsidR="007E76ED" w:rsidRPr="00B15F0B" w:rsidRDefault="007E76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F0B">
              <w:rPr>
                <w:rFonts w:ascii="Times New Roman" w:hAnsi="Times New Roman" w:cs="Times New Roman"/>
                <w:sz w:val="20"/>
              </w:rPr>
              <w:t>не менее 95</w:t>
            </w:r>
          </w:p>
        </w:tc>
        <w:tc>
          <w:tcPr>
            <w:tcW w:w="789" w:type="dxa"/>
            <w:gridSpan w:val="4"/>
          </w:tcPr>
          <w:p w:rsidR="007E76ED" w:rsidRPr="00B15F0B" w:rsidRDefault="007E76ED" w:rsidP="00814E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F0B">
              <w:rPr>
                <w:rFonts w:ascii="Times New Roman" w:hAnsi="Times New Roman" w:cs="Times New Roman"/>
                <w:sz w:val="20"/>
              </w:rPr>
              <w:t>не менее 95</w:t>
            </w:r>
          </w:p>
        </w:tc>
        <w:tc>
          <w:tcPr>
            <w:tcW w:w="788" w:type="dxa"/>
            <w:gridSpan w:val="3"/>
          </w:tcPr>
          <w:p w:rsidR="007E76ED" w:rsidRPr="00B15F0B" w:rsidRDefault="007E76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F0B">
              <w:rPr>
                <w:rFonts w:ascii="Times New Roman" w:hAnsi="Times New Roman" w:cs="Times New Roman"/>
                <w:sz w:val="20"/>
              </w:rPr>
              <w:t>не менее 95</w:t>
            </w:r>
          </w:p>
        </w:tc>
        <w:tc>
          <w:tcPr>
            <w:tcW w:w="799" w:type="dxa"/>
            <w:gridSpan w:val="4"/>
          </w:tcPr>
          <w:p w:rsidR="007E76ED" w:rsidRPr="00B15F0B" w:rsidRDefault="007E76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F0B">
              <w:rPr>
                <w:rFonts w:ascii="Times New Roman" w:hAnsi="Times New Roman" w:cs="Times New Roman"/>
                <w:sz w:val="20"/>
              </w:rPr>
              <w:t>не менее 95</w:t>
            </w:r>
          </w:p>
        </w:tc>
        <w:tc>
          <w:tcPr>
            <w:tcW w:w="793" w:type="dxa"/>
            <w:gridSpan w:val="2"/>
          </w:tcPr>
          <w:p w:rsidR="007E76ED" w:rsidRPr="00B15F0B" w:rsidRDefault="007E76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F0B">
              <w:rPr>
                <w:rFonts w:ascii="Times New Roman" w:hAnsi="Times New Roman" w:cs="Times New Roman"/>
                <w:sz w:val="20"/>
              </w:rPr>
              <w:t>не менее 95</w:t>
            </w:r>
          </w:p>
        </w:tc>
        <w:tc>
          <w:tcPr>
            <w:tcW w:w="849" w:type="dxa"/>
            <w:gridSpan w:val="2"/>
          </w:tcPr>
          <w:p w:rsidR="007E76ED" w:rsidRPr="00B15F0B" w:rsidRDefault="007E76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F0B">
              <w:rPr>
                <w:rFonts w:ascii="Times New Roman" w:hAnsi="Times New Roman" w:cs="Times New Roman"/>
                <w:sz w:val="20"/>
              </w:rPr>
              <w:t>не менее 95</w:t>
            </w:r>
          </w:p>
        </w:tc>
        <w:tc>
          <w:tcPr>
            <w:tcW w:w="866" w:type="dxa"/>
            <w:gridSpan w:val="2"/>
          </w:tcPr>
          <w:p w:rsidR="007E76ED" w:rsidRPr="00B15F0B" w:rsidRDefault="007E76ED" w:rsidP="006878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F0B">
              <w:rPr>
                <w:rFonts w:ascii="Times New Roman" w:hAnsi="Times New Roman" w:cs="Times New Roman"/>
                <w:sz w:val="20"/>
              </w:rPr>
              <w:t>не менее 95</w:t>
            </w:r>
          </w:p>
        </w:tc>
        <w:tc>
          <w:tcPr>
            <w:tcW w:w="882" w:type="dxa"/>
          </w:tcPr>
          <w:p w:rsidR="007E76ED" w:rsidRPr="00B15F0B" w:rsidRDefault="007E76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F0B">
              <w:rPr>
                <w:rFonts w:ascii="Times New Roman" w:hAnsi="Times New Roman" w:cs="Times New Roman"/>
                <w:sz w:val="20"/>
              </w:rPr>
              <w:t>не менее 95</w:t>
            </w:r>
          </w:p>
        </w:tc>
      </w:tr>
      <w:tr w:rsidR="007E76ED" w:rsidRPr="00113B9F" w:rsidTr="008E1FA7">
        <w:trPr>
          <w:jc w:val="center"/>
        </w:trPr>
        <w:tc>
          <w:tcPr>
            <w:tcW w:w="741" w:type="dxa"/>
          </w:tcPr>
          <w:p w:rsidR="007E76ED" w:rsidRPr="00113B9F" w:rsidRDefault="007E76ED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752" w:type="dxa"/>
            <w:gridSpan w:val="2"/>
          </w:tcPr>
          <w:p w:rsidR="007E76ED" w:rsidRPr="00113B9F" w:rsidRDefault="007E76ED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Целевой показатель 4. Отношение объема просроченной кредиторской задолженности к объему расходов бюджета</w:t>
            </w:r>
          </w:p>
        </w:tc>
        <w:tc>
          <w:tcPr>
            <w:tcW w:w="783" w:type="dxa"/>
            <w:gridSpan w:val="4"/>
          </w:tcPr>
          <w:p w:rsidR="007E76ED" w:rsidRPr="00113B9F" w:rsidRDefault="007E76ED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9" w:type="dxa"/>
            <w:gridSpan w:val="4"/>
          </w:tcPr>
          <w:p w:rsidR="007E76ED" w:rsidRPr="00113B9F" w:rsidRDefault="007E76ED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gridSpan w:val="4"/>
          </w:tcPr>
          <w:p w:rsidR="007E76ED" w:rsidRPr="007E76ED" w:rsidRDefault="007E76ED" w:rsidP="00655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76E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89" w:type="dxa"/>
            <w:gridSpan w:val="4"/>
          </w:tcPr>
          <w:p w:rsidR="007E76ED" w:rsidRPr="007E76ED" w:rsidRDefault="007E76ED" w:rsidP="00655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76E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0" w:type="dxa"/>
            <w:gridSpan w:val="4"/>
          </w:tcPr>
          <w:p w:rsidR="007E76ED" w:rsidRPr="007E76ED" w:rsidRDefault="007E76ED" w:rsidP="00655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76E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59" w:type="dxa"/>
            <w:gridSpan w:val="4"/>
          </w:tcPr>
          <w:p w:rsidR="007E76ED" w:rsidRPr="007E76ED" w:rsidRDefault="007E76ED" w:rsidP="00655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76E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0" w:type="dxa"/>
            <w:gridSpan w:val="4"/>
          </w:tcPr>
          <w:p w:rsidR="007E76ED" w:rsidRPr="007E76ED" w:rsidRDefault="007E76ED" w:rsidP="00655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76E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0" w:type="dxa"/>
            <w:gridSpan w:val="4"/>
          </w:tcPr>
          <w:p w:rsidR="007E76ED" w:rsidRPr="007E76ED" w:rsidRDefault="007E76ED" w:rsidP="00655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76E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88" w:type="dxa"/>
            <w:gridSpan w:val="4"/>
          </w:tcPr>
          <w:p w:rsidR="007E76ED" w:rsidRPr="007E76ED" w:rsidRDefault="007E7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76E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89" w:type="dxa"/>
            <w:gridSpan w:val="4"/>
          </w:tcPr>
          <w:p w:rsidR="007E76ED" w:rsidRPr="007E76ED" w:rsidRDefault="007E7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76E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88" w:type="dxa"/>
            <w:gridSpan w:val="3"/>
          </w:tcPr>
          <w:p w:rsidR="007E76ED" w:rsidRPr="007E76ED" w:rsidRDefault="007E7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76E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99" w:type="dxa"/>
            <w:gridSpan w:val="4"/>
          </w:tcPr>
          <w:p w:rsidR="007E76ED" w:rsidRPr="007E76ED" w:rsidRDefault="007E7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76E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93" w:type="dxa"/>
            <w:gridSpan w:val="2"/>
          </w:tcPr>
          <w:p w:rsidR="007E76ED" w:rsidRPr="007E76ED" w:rsidRDefault="007E7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76E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49" w:type="dxa"/>
            <w:gridSpan w:val="2"/>
          </w:tcPr>
          <w:p w:rsidR="007E76ED" w:rsidRPr="007E76ED" w:rsidRDefault="007E7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76E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6" w:type="dxa"/>
            <w:gridSpan w:val="2"/>
          </w:tcPr>
          <w:p w:rsidR="007E76ED" w:rsidRPr="007E76ED" w:rsidRDefault="007E7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82" w:type="dxa"/>
          </w:tcPr>
          <w:p w:rsidR="007E76ED" w:rsidRPr="007E76ED" w:rsidRDefault="007E7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76ED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E76ED" w:rsidRPr="00113B9F" w:rsidTr="008E1FA7">
        <w:trPr>
          <w:jc w:val="center"/>
        </w:trPr>
        <w:tc>
          <w:tcPr>
            <w:tcW w:w="741" w:type="dxa"/>
          </w:tcPr>
          <w:p w:rsidR="007E76ED" w:rsidRPr="00113B9F" w:rsidRDefault="007E76ED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752" w:type="dxa"/>
            <w:gridSpan w:val="2"/>
          </w:tcPr>
          <w:p w:rsidR="007E76ED" w:rsidRPr="00113B9F" w:rsidRDefault="007E76ED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Целевой показатель 5. Доля расходов бюджета города, формируемых в рамках муниципальных программ города Ачинска</w:t>
            </w:r>
          </w:p>
        </w:tc>
        <w:tc>
          <w:tcPr>
            <w:tcW w:w="783" w:type="dxa"/>
            <w:gridSpan w:val="4"/>
          </w:tcPr>
          <w:p w:rsidR="007E76ED" w:rsidRPr="00113B9F" w:rsidRDefault="007E76ED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9" w:type="dxa"/>
            <w:gridSpan w:val="4"/>
          </w:tcPr>
          <w:p w:rsidR="007E76ED" w:rsidRPr="00113B9F" w:rsidRDefault="007E76ED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gridSpan w:val="4"/>
          </w:tcPr>
          <w:p w:rsidR="007E76ED" w:rsidRPr="00B15F0B" w:rsidRDefault="007E76ED" w:rsidP="00655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F0B">
              <w:rPr>
                <w:rFonts w:ascii="Times New Roman" w:hAnsi="Times New Roman" w:cs="Times New Roman"/>
                <w:sz w:val="20"/>
              </w:rPr>
              <w:t>не менее 95</w:t>
            </w:r>
          </w:p>
        </w:tc>
        <w:tc>
          <w:tcPr>
            <w:tcW w:w="789" w:type="dxa"/>
            <w:gridSpan w:val="4"/>
          </w:tcPr>
          <w:p w:rsidR="007E76ED" w:rsidRPr="00B15F0B" w:rsidRDefault="007E76ED" w:rsidP="00655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F0B">
              <w:rPr>
                <w:rFonts w:ascii="Times New Roman" w:hAnsi="Times New Roman" w:cs="Times New Roman"/>
                <w:sz w:val="20"/>
              </w:rPr>
              <w:t>не менее 95</w:t>
            </w:r>
          </w:p>
        </w:tc>
        <w:tc>
          <w:tcPr>
            <w:tcW w:w="660" w:type="dxa"/>
            <w:gridSpan w:val="4"/>
          </w:tcPr>
          <w:p w:rsidR="007E76ED" w:rsidRPr="00B15F0B" w:rsidRDefault="007E76ED" w:rsidP="00655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F0B">
              <w:rPr>
                <w:rFonts w:ascii="Times New Roman" w:hAnsi="Times New Roman" w:cs="Times New Roman"/>
                <w:sz w:val="20"/>
              </w:rPr>
              <w:t>не менее 95</w:t>
            </w:r>
          </w:p>
        </w:tc>
        <w:tc>
          <w:tcPr>
            <w:tcW w:w="659" w:type="dxa"/>
            <w:gridSpan w:val="4"/>
          </w:tcPr>
          <w:p w:rsidR="007E76ED" w:rsidRPr="00B15F0B" w:rsidRDefault="007E76ED" w:rsidP="00655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F0B">
              <w:rPr>
                <w:rFonts w:ascii="Times New Roman" w:hAnsi="Times New Roman" w:cs="Times New Roman"/>
                <w:sz w:val="20"/>
              </w:rPr>
              <w:t>не менее 95</w:t>
            </w:r>
          </w:p>
        </w:tc>
        <w:tc>
          <w:tcPr>
            <w:tcW w:w="660" w:type="dxa"/>
            <w:gridSpan w:val="4"/>
          </w:tcPr>
          <w:p w:rsidR="007E76ED" w:rsidRPr="00B15F0B" w:rsidRDefault="007E76ED" w:rsidP="00655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F0B">
              <w:rPr>
                <w:rFonts w:ascii="Times New Roman" w:hAnsi="Times New Roman" w:cs="Times New Roman"/>
                <w:sz w:val="20"/>
              </w:rPr>
              <w:t>не менее 95</w:t>
            </w:r>
          </w:p>
        </w:tc>
        <w:tc>
          <w:tcPr>
            <w:tcW w:w="660" w:type="dxa"/>
            <w:gridSpan w:val="4"/>
          </w:tcPr>
          <w:p w:rsidR="007E76ED" w:rsidRPr="00B15F0B" w:rsidRDefault="007E76ED" w:rsidP="00655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F0B">
              <w:rPr>
                <w:rFonts w:ascii="Times New Roman" w:hAnsi="Times New Roman" w:cs="Times New Roman"/>
                <w:sz w:val="20"/>
              </w:rPr>
              <w:t>не менее 95</w:t>
            </w:r>
          </w:p>
        </w:tc>
        <w:tc>
          <w:tcPr>
            <w:tcW w:w="788" w:type="dxa"/>
            <w:gridSpan w:val="4"/>
          </w:tcPr>
          <w:p w:rsidR="007E76ED" w:rsidRPr="00B15F0B" w:rsidRDefault="007E76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F0B">
              <w:rPr>
                <w:rFonts w:ascii="Times New Roman" w:hAnsi="Times New Roman" w:cs="Times New Roman"/>
                <w:sz w:val="20"/>
              </w:rPr>
              <w:t>не менее 95</w:t>
            </w:r>
          </w:p>
        </w:tc>
        <w:tc>
          <w:tcPr>
            <w:tcW w:w="789" w:type="dxa"/>
            <w:gridSpan w:val="4"/>
          </w:tcPr>
          <w:p w:rsidR="007E76ED" w:rsidRPr="00B15F0B" w:rsidRDefault="007E76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F0B">
              <w:rPr>
                <w:rFonts w:ascii="Times New Roman" w:hAnsi="Times New Roman" w:cs="Times New Roman"/>
                <w:sz w:val="20"/>
              </w:rPr>
              <w:t>не менее 95</w:t>
            </w:r>
          </w:p>
        </w:tc>
        <w:tc>
          <w:tcPr>
            <w:tcW w:w="788" w:type="dxa"/>
            <w:gridSpan w:val="3"/>
          </w:tcPr>
          <w:p w:rsidR="007E76ED" w:rsidRPr="00B15F0B" w:rsidRDefault="007E76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F0B">
              <w:rPr>
                <w:rFonts w:ascii="Times New Roman" w:hAnsi="Times New Roman" w:cs="Times New Roman"/>
                <w:sz w:val="20"/>
              </w:rPr>
              <w:t>не менее 95</w:t>
            </w:r>
          </w:p>
        </w:tc>
        <w:tc>
          <w:tcPr>
            <w:tcW w:w="799" w:type="dxa"/>
            <w:gridSpan w:val="4"/>
          </w:tcPr>
          <w:p w:rsidR="007E76ED" w:rsidRPr="00B15F0B" w:rsidRDefault="007E76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F0B">
              <w:rPr>
                <w:rFonts w:ascii="Times New Roman" w:hAnsi="Times New Roman" w:cs="Times New Roman"/>
                <w:sz w:val="20"/>
              </w:rPr>
              <w:t>не менее 95</w:t>
            </w:r>
          </w:p>
        </w:tc>
        <w:tc>
          <w:tcPr>
            <w:tcW w:w="793" w:type="dxa"/>
            <w:gridSpan w:val="2"/>
          </w:tcPr>
          <w:p w:rsidR="007E76ED" w:rsidRPr="00B15F0B" w:rsidRDefault="007E76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F0B">
              <w:rPr>
                <w:rFonts w:ascii="Times New Roman" w:hAnsi="Times New Roman" w:cs="Times New Roman"/>
                <w:sz w:val="20"/>
              </w:rPr>
              <w:t>не менее 95</w:t>
            </w:r>
          </w:p>
        </w:tc>
        <w:tc>
          <w:tcPr>
            <w:tcW w:w="849" w:type="dxa"/>
            <w:gridSpan w:val="2"/>
          </w:tcPr>
          <w:p w:rsidR="007E76ED" w:rsidRPr="00B15F0B" w:rsidRDefault="007E76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F0B">
              <w:rPr>
                <w:rFonts w:ascii="Times New Roman" w:hAnsi="Times New Roman" w:cs="Times New Roman"/>
                <w:sz w:val="20"/>
              </w:rPr>
              <w:t>не менее 95</w:t>
            </w:r>
          </w:p>
        </w:tc>
        <w:tc>
          <w:tcPr>
            <w:tcW w:w="866" w:type="dxa"/>
            <w:gridSpan w:val="2"/>
          </w:tcPr>
          <w:p w:rsidR="007E76ED" w:rsidRPr="00B15F0B" w:rsidRDefault="007E76ED" w:rsidP="006878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F0B">
              <w:rPr>
                <w:rFonts w:ascii="Times New Roman" w:hAnsi="Times New Roman" w:cs="Times New Roman"/>
                <w:sz w:val="20"/>
              </w:rPr>
              <w:t>не менее 95</w:t>
            </w:r>
          </w:p>
        </w:tc>
        <w:tc>
          <w:tcPr>
            <w:tcW w:w="882" w:type="dxa"/>
          </w:tcPr>
          <w:p w:rsidR="007E76ED" w:rsidRPr="00B15F0B" w:rsidRDefault="007E76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F0B">
              <w:rPr>
                <w:rFonts w:ascii="Times New Roman" w:hAnsi="Times New Roman" w:cs="Times New Roman"/>
                <w:sz w:val="20"/>
              </w:rPr>
              <w:t>не менее 95</w:t>
            </w:r>
          </w:p>
        </w:tc>
      </w:tr>
      <w:tr w:rsidR="00577160" w:rsidRPr="00113B9F" w:rsidTr="008E1FA7">
        <w:trPr>
          <w:jc w:val="center"/>
        </w:trPr>
        <w:tc>
          <w:tcPr>
            <w:tcW w:w="741" w:type="dxa"/>
          </w:tcPr>
          <w:p w:rsidR="00577160" w:rsidRPr="00113B9F" w:rsidRDefault="00577160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35" w:type="dxa"/>
            <w:gridSpan w:val="56"/>
          </w:tcPr>
          <w:p w:rsidR="00577160" w:rsidRPr="00113B9F" w:rsidRDefault="0057716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Задача 1. Эффективное управление муниципальным долгом города Ачинска</w:t>
            </w:r>
          </w:p>
        </w:tc>
      </w:tr>
      <w:tr w:rsidR="00577160" w:rsidRPr="00113B9F" w:rsidTr="008E1FA7">
        <w:trPr>
          <w:jc w:val="center"/>
        </w:trPr>
        <w:tc>
          <w:tcPr>
            <w:tcW w:w="741" w:type="dxa"/>
          </w:tcPr>
          <w:p w:rsidR="00577160" w:rsidRPr="00113B9F" w:rsidRDefault="00577160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4835" w:type="dxa"/>
            <w:gridSpan w:val="56"/>
          </w:tcPr>
          <w:p w:rsidR="00577160" w:rsidRPr="00113B9F" w:rsidRDefault="006C19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35" w:history="1">
              <w:r w:rsidR="00577160" w:rsidRPr="00113B9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  <w:r w:rsidR="00577160" w:rsidRPr="00113B9F">
              <w:rPr>
                <w:rFonts w:ascii="Times New Roman" w:hAnsi="Times New Roman" w:cs="Times New Roman"/>
                <w:sz w:val="24"/>
                <w:szCs w:val="24"/>
              </w:rPr>
              <w:t>. Управление муниципальным долгом города Ачинска</w:t>
            </w:r>
          </w:p>
        </w:tc>
      </w:tr>
      <w:tr w:rsidR="007E76ED" w:rsidRPr="00113B9F" w:rsidTr="008E1FA7">
        <w:trPr>
          <w:jc w:val="center"/>
        </w:trPr>
        <w:tc>
          <w:tcPr>
            <w:tcW w:w="741" w:type="dxa"/>
          </w:tcPr>
          <w:p w:rsidR="007E76ED" w:rsidRPr="00113B9F" w:rsidRDefault="007E76ED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760" w:type="dxa"/>
            <w:gridSpan w:val="3"/>
          </w:tcPr>
          <w:p w:rsidR="007E76ED" w:rsidRPr="00113B9F" w:rsidRDefault="007E76ED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 Отношение муниципального долга города Ачинска к доходам бюджета города за исключением безвозмездных поступлений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поступлений налоговых доходов по дополнительным нормативам отчислений от налога на доходы физических лиц</w:t>
            </w:r>
          </w:p>
        </w:tc>
        <w:tc>
          <w:tcPr>
            <w:tcW w:w="783" w:type="dxa"/>
            <w:gridSpan w:val="4"/>
          </w:tcPr>
          <w:p w:rsidR="007E76ED" w:rsidRPr="00113B9F" w:rsidRDefault="007E76ED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9" w:type="dxa"/>
            <w:gridSpan w:val="4"/>
          </w:tcPr>
          <w:p w:rsidR="007E76ED" w:rsidRPr="00113B9F" w:rsidRDefault="007E76ED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9,03</w:t>
            </w:r>
          </w:p>
        </w:tc>
        <w:tc>
          <w:tcPr>
            <w:tcW w:w="659" w:type="dxa"/>
            <w:gridSpan w:val="4"/>
          </w:tcPr>
          <w:p w:rsidR="007E76ED" w:rsidRPr="00577160" w:rsidRDefault="007E76ED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160">
              <w:rPr>
                <w:rFonts w:ascii="Times New Roman" w:hAnsi="Times New Roman" w:cs="Times New Roman"/>
                <w:szCs w:val="22"/>
              </w:rPr>
              <w:t>не более 100</w:t>
            </w:r>
          </w:p>
        </w:tc>
        <w:tc>
          <w:tcPr>
            <w:tcW w:w="789" w:type="dxa"/>
            <w:gridSpan w:val="4"/>
          </w:tcPr>
          <w:p w:rsidR="007E76ED" w:rsidRPr="00577160" w:rsidRDefault="007E76ED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160">
              <w:rPr>
                <w:rFonts w:ascii="Times New Roman" w:hAnsi="Times New Roman" w:cs="Times New Roman"/>
                <w:szCs w:val="22"/>
              </w:rPr>
              <w:t>не более 100</w:t>
            </w:r>
          </w:p>
        </w:tc>
        <w:tc>
          <w:tcPr>
            <w:tcW w:w="660" w:type="dxa"/>
            <w:gridSpan w:val="4"/>
          </w:tcPr>
          <w:p w:rsidR="007E76ED" w:rsidRPr="00577160" w:rsidRDefault="007E76ED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160">
              <w:rPr>
                <w:rFonts w:ascii="Times New Roman" w:hAnsi="Times New Roman" w:cs="Times New Roman"/>
                <w:szCs w:val="22"/>
              </w:rPr>
              <w:t>не более 100</w:t>
            </w:r>
          </w:p>
        </w:tc>
        <w:tc>
          <w:tcPr>
            <w:tcW w:w="659" w:type="dxa"/>
            <w:gridSpan w:val="4"/>
          </w:tcPr>
          <w:p w:rsidR="007E76ED" w:rsidRPr="00577160" w:rsidRDefault="007E76ED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160">
              <w:rPr>
                <w:rFonts w:ascii="Times New Roman" w:hAnsi="Times New Roman" w:cs="Times New Roman"/>
                <w:szCs w:val="22"/>
              </w:rPr>
              <w:t>не более 100</w:t>
            </w:r>
          </w:p>
        </w:tc>
        <w:tc>
          <w:tcPr>
            <w:tcW w:w="660" w:type="dxa"/>
            <w:gridSpan w:val="4"/>
          </w:tcPr>
          <w:p w:rsidR="007E76ED" w:rsidRPr="00577160" w:rsidRDefault="007E76ED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160">
              <w:rPr>
                <w:rFonts w:ascii="Times New Roman" w:hAnsi="Times New Roman" w:cs="Times New Roman"/>
                <w:szCs w:val="22"/>
              </w:rPr>
              <w:t>не более 100</w:t>
            </w:r>
          </w:p>
        </w:tc>
        <w:tc>
          <w:tcPr>
            <w:tcW w:w="660" w:type="dxa"/>
            <w:gridSpan w:val="4"/>
          </w:tcPr>
          <w:p w:rsidR="007E76ED" w:rsidRPr="00577160" w:rsidRDefault="007E76ED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160">
              <w:rPr>
                <w:rFonts w:ascii="Times New Roman" w:hAnsi="Times New Roman" w:cs="Times New Roman"/>
                <w:szCs w:val="22"/>
              </w:rPr>
              <w:t>не более 100</w:t>
            </w:r>
          </w:p>
        </w:tc>
        <w:tc>
          <w:tcPr>
            <w:tcW w:w="788" w:type="dxa"/>
            <w:gridSpan w:val="4"/>
          </w:tcPr>
          <w:p w:rsidR="007E76ED" w:rsidRPr="00577160" w:rsidRDefault="007E7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160">
              <w:rPr>
                <w:rFonts w:ascii="Times New Roman" w:hAnsi="Times New Roman" w:cs="Times New Roman"/>
                <w:szCs w:val="22"/>
              </w:rPr>
              <w:t>не более 100</w:t>
            </w:r>
          </w:p>
        </w:tc>
        <w:tc>
          <w:tcPr>
            <w:tcW w:w="789" w:type="dxa"/>
            <w:gridSpan w:val="4"/>
          </w:tcPr>
          <w:p w:rsidR="007E76ED" w:rsidRPr="00577160" w:rsidRDefault="007E76ED" w:rsidP="00814E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160">
              <w:rPr>
                <w:rFonts w:ascii="Times New Roman" w:hAnsi="Times New Roman" w:cs="Times New Roman"/>
                <w:szCs w:val="22"/>
              </w:rPr>
              <w:t>не более 100</w:t>
            </w:r>
          </w:p>
        </w:tc>
        <w:tc>
          <w:tcPr>
            <w:tcW w:w="788" w:type="dxa"/>
            <w:gridSpan w:val="3"/>
          </w:tcPr>
          <w:p w:rsidR="007E76ED" w:rsidRPr="00577160" w:rsidRDefault="007E7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160">
              <w:rPr>
                <w:rFonts w:ascii="Times New Roman" w:hAnsi="Times New Roman" w:cs="Times New Roman"/>
                <w:szCs w:val="22"/>
              </w:rPr>
              <w:t>не более 100</w:t>
            </w:r>
          </w:p>
        </w:tc>
        <w:tc>
          <w:tcPr>
            <w:tcW w:w="791" w:type="dxa"/>
            <w:gridSpan w:val="3"/>
          </w:tcPr>
          <w:p w:rsidR="007E76ED" w:rsidRPr="00577160" w:rsidRDefault="007E7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160">
              <w:rPr>
                <w:rFonts w:ascii="Times New Roman" w:hAnsi="Times New Roman" w:cs="Times New Roman"/>
                <w:szCs w:val="22"/>
              </w:rPr>
              <w:t>не более 100</w:t>
            </w:r>
          </w:p>
        </w:tc>
        <w:tc>
          <w:tcPr>
            <w:tcW w:w="793" w:type="dxa"/>
            <w:gridSpan w:val="2"/>
          </w:tcPr>
          <w:p w:rsidR="007E76ED" w:rsidRPr="00577160" w:rsidRDefault="007E7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160">
              <w:rPr>
                <w:rFonts w:ascii="Times New Roman" w:hAnsi="Times New Roman" w:cs="Times New Roman"/>
                <w:szCs w:val="22"/>
              </w:rPr>
              <w:t>не более 100</w:t>
            </w:r>
          </w:p>
        </w:tc>
        <w:tc>
          <w:tcPr>
            <w:tcW w:w="849" w:type="dxa"/>
            <w:gridSpan w:val="2"/>
          </w:tcPr>
          <w:p w:rsidR="007E76ED" w:rsidRPr="00577160" w:rsidRDefault="007E7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160">
              <w:rPr>
                <w:rFonts w:ascii="Times New Roman" w:hAnsi="Times New Roman" w:cs="Times New Roman"/>
                <w:szCs w:val="22"/>
              </w:rPr>
              <w:t>не более 100</w:t>
            </w:r>
          </w:p>
        </w:tc>
        <w:tc>
          <w:tcPr>
            <w:tcW w:w="831" w:type="dxa"/>
          </w:tcPr>
          <w:p w:rsidR="007E76ED" w:rsidRPr="00577160" w:rsidRDefault="005771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160">
              <w:rPr>
                <w:rFonts w:ascii="Times New Roman" w:hAnsi="Times New Roman" w:cs="Times New Roman"/>
                <w:szCs w:val="22"/>
              </w:rPr>
              <w:t>не более 100</w:t>
            </w:r>
          </w:p>
        </w:tc>
        <w:tc>
          <w:tcPr>
            <w:tcW w:w="917" w:type="dxa"/>
            <w:gridSpan w:val="2"/>
          </w:tcPr>
          <w:p w:rsidR="007E76ED" w:rsidRPr="00577160" w:rsidRDefault="007E7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160">
              <w:rPr>
                <w:rFonts w:ascii="Times New Roman" w:hAnsi="Times New Roman" w:cs="Times New Roman"/>
                <w:szCs w:val="22"/>
              </w:rPr>
              <w:t>не более 100</w:t>
            </w:r>
          </w:p>
        </w:tc>
      </w:tr>
      <w:tr w:rsidR="007E76ED" w:rsidRPr="00113B9F" w:rsidTr="008E1FA7">
        <w:trPr>
          <w:jc w:val="center"/>
        </w:trPr>
        <w:tc>
          <w:tcPr>
            <w:tcW w:w="741" w:type="dxa"/>
          </w:tcPr>
          <w:p w:rsidR="007E76ED" w:rsidRPr="00113B9F" w:rsidRDefault="007E76ED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760" w:type="dxa"/>
            <w:gridSpan w:val="3"/>
          </w:tcPr>
          <w:p w:rsidR="007E76ED" w:rsidRPr="00113B9F" w:rsidRDefault="007E7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Доля расходов на обслуживание муниципального долга города Ачинска в объеме расходов бюджета города,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783" w:type="dxa"/>
            <w:gridSpan w:val="4"/>
          </w:tcPr>
          <w:p w:rsidR="007E76ED" w:rsidRPr="00113B9F" w:rsidRDefault="007E76ED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9" w:type="dxa"/>
            <w:gridSpan w:val="4"/>
          </w:tcPr>
          <w:p w:rsidR="007E76ED" w:rsidRPr="00113B9F" w:rsidRDefault="007E76ED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659" w:type="dxa"/>
            <w:gridSpan w:val="4"/>
          </w:tcPr>
          <w:p w:rsidR="007E76ED" w:rsidRPr="00577160" w:rsidRDefault="007E76ED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160">
              <w:rPr>
                <w:rFonts w:ascii="Times New Roman" w:hAnsi="Times New Roman" w:cs="Times New Roman"/>
                <w:szCs w:val="22"/>
              </w:rPr>
              <w:t>не более 15</w:t>
            </w:r>
          </w:p>
        </w:tc>
        <w:tc>
          <w:tcPr>
            <w:tcW w:w="789" w:type="dxa"/>
            <w:gridSpan w:val="4"/>
          </w:tcPr>
          <w:p w:rsidR="007E76ED" w:rsidRPr="00577160" w:rsidRDefault="007E76ED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160">
              <w:rPr>
                <w:rFonts w:ascii="Times New Roman" w:hAnsi="Times New Roman" w:cs="Times New Roman"/>
                <w:szCs w:val="22"/>
              </w:rPr>
              <w:t>не более 15</w:t>
            </w:r>
          </w:p>
        </w:tc>
        <w:tc>
          <w:tcPr>
            <w:tcW w:w="660" w:type="dxa"/>
            <w:gridSpan w:val="4"/>
          </w:tcPr>
          <w:p w:rsidR="007E76ED" w:rsidRPr="00577160" w:rsidRDefault="007E76ED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160">
              <w:rPr>
                <w:rFonts w:ascii="Times New Roman" w:hAnsi="Times New Roman" w:cs="Times New Roman"/>
                <w:szCs w:val="22"/>
              </w:rPr>
              <w:t>не более 15</w:t>
            </w:r>
          </w:p>
        </w:tc>
        <w:tc>
          <w:tcPr>
            <w:tcW w:w="659" w:type="dxa"/>
            <w:gridSpan w:val="4"/>
          </w:tcPr>
          <w:p w:rsidR="007E76ED" w:rsidRPr="00577160" w:rsidRDefault="007E76ED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160">
              <w:rPr>
                <w:rFonts w:ascii="Times New Roman" w:hAnsi="Times New Roman" w:cs="Times New Roman"/>
                <w:szCs w:val="22"/>
              </w:rPr>
              <w:t>не более 15</w:t>
            </w:r>
          </w:p>
        </w:tc>
        <w:tc>
          <w:tcPr>
            <w:tcW w:w="660" w:type="dxa"/>
            <w:gridSpan w:val="4"/>
          </w:tcPr>
          <w:p w:rsidR="007E76ED" w:rsidRPr="00577160" w:rsidRDefault="007E76ED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160">
              <w:rPr>
                <w:rFonts w:ascii="Times New Roman" w:hAnsi="Times New Roman" w:cs="Times New Roman"/>
                <w:szCs w:val="22"/>
              </w:rPr>
              <w:t>не более 15</w:t>
            </w:r>
          </w:p>
        </w:tc>
        <w:tc>
          <w:tcPr>
            <w:tcW w:w="660" w:type="dxa"/>
            <w:gridSpan w:val="4"/>
          </w:tcPr>
          <w:p w:rsidR="007E76ED" w:rsidRPr="00577160" w:rsidRDefault="007E76ED" w:rsidP="00655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160">
              <w:rPr>
                <w:rFonts w:ascii="Times New Roman" w:hAnsi="Times New Roman" w:cs="Times New Roman"/>
                <w:szCs w:val="22"/>
              </w:rPr>
              <w:t>не более 15</w:t>
            </w:r>
          </w:p>
        </w:tc>
        <w:tc>
          <w:tcPr>
            <w:tcW w:w="788" w:type="dxa"/>
            <w:gridSpan w:val="4"/>
          </w:tcPr>
          <w:p w:rsidR="007E76ED" w:rsidRPr="00577160" w:rsidRDefault="007E7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160">
              <w:rPr>
                <w:rFonts w:ascii="Times New Roman" w:hAnsi="Times New Roman" w:cs="Times New Roman"/>
                <w:szCs w:val="22"/>
              </w:rPr>
              <w:t>не более 15</w:t>
            </w:r>
          </w:p>
        </w:tc>
        <w:tc>
          <w:tcPr>
            <w:tcW w:w="789" w:type="dxa"/>
            <w:gridSpan w:val="4"/>
          </w:tcPr>
          <w:p w:rsidR="007E76ED" w:rsidRPr="00577160" w:rsidRDefault="007E76ED" w:rsidP="00814E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160">
              <w:rPr>
                <w:rFonts w:ascii="Times New Roman" w:hAnsi="Times New Roman" w:cs="Times New Roman"/>
                <w:szCs w:val="22"/>
              </w:rPr>
              <w:t>не более 15</w:t>
            </w:r>
          </w:p>
        </w:tc>
        <w:tc>
          <w:tcPr>
            <w:tcW w:w="788" w:type="dxa"/>
            <w:gridSpan w:val="3"/>
          </w:tcPr>
          <w:p w:rsidR="007E76ED" w:rsidRPr="00577160" w:rsidRDefault="007E7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160">
              <w:rPr>
                <w:rFonts w:ascii="Times New Roman" w:hAnsi="Times New Roman" w:cs="Times New Roman"/>
                <w:szCs w:val="22"/>
              </w:rPr>
              <w:t>не более 10</w:t>
            </w:r>
          </w:p>
        </w:tc>
        <w:tc>
          <w:tcPr>
            <w:tcW w:w="791" w:type="dxa"/>
            <w:gridSpan w:val="3"/>
          </w:tcPr>
          <w:p w:rsidR="007E76ED" w:rsidRPr="00577160" w:rsidRDefault="007E7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160">
              <w:rPr>
                <w:rFonts w:ascii="Times New Roman" w:hAnsi="Times New Roman" w:cs="Times New Roman"/>
                <w:szCs w:val="22"/>
              </w:rPr>
              <w:t>не более 10</w:t>
            </w:r>
          </w:p>
        </w:tc>
        <w:tc>
          <w:tcPr>
            <w:tcW w:w="793" w:type="dxa"/>
            <w:gridSpan w:val="2"/>
          </w:tcPr>
          <w:p w:rsidR="007E76ED" w:rsidRPr="00577160" w:rsidRDefault="007E7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160">
              <w:rPr>
                <w:rFonts w:ascii="Times New Roman" w:hAnsi="Times New Roman" w:cs="Times New Roman"/>
                <w:szCs w:val="22"/>
              </w:rPr>
              <w:t>не более 1</w:t>
            </w:r>
            <w:r w:rsidR="0043776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49" w:type="dxa"/>
            <w:gridSpan w:val="2"/>
          </w:tcPr>
          <w:p w:rsidR="007E76ED" w:rsidRPr="00577160" w:rsidRDefault="007E7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160">
              <w:rPr>
                <w:rFonts w:ascii="Times New Roman" w:hAnsi="Times New Roman" w:cs="Times New Roman"/>
                <w:szCs w:val="22"/>
              </w:rPr>
              <w:t>не более 1</w:t>
            </w:r>
            <w:r w:rsidR="0043776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31" w:type="dxa"/>
          </w:tcPr>
          <w:p w:rsidR="007E76ED" w:rsidRPr="00577160" w:rsidRDefault="00577160" w:rsidP="00285A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160">
              <w:rPr>
                <w:rFonts w:ascii="Times New Roman" w:hAnsi="Times New Roman" w:cs="Times New Roman"/>
                <w:szCs w:val="22"/>
              </w:rPr>
              <w:t>не более 1</w:t>
            </w:r>
            <w:r w:rsidR="0043776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17" w:type="dxa"/>
            <w:gridSpan w:val="2"/>
          </w:tcPr>
          <w:p w:rsidR="007E76ED" w:rsidRPr="00577160" w:rsidRDefault="007E76ED" w:rsidP="00285A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7160">
              <w:rPr>
                <w:rFonts w:ascii="Times New Roman" w:hAnsi="Times New Roman" w:cs="Times New Roman"/>
                <w:szCs w:val="22"/>
              </w:rPr>
              <w:t>не более 1</w:t>
            </w:r>
            <w:r w:rsidR="0043776F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7E76ED" w:rsidRPr="00113B9F" w:rsidTr="008E1FA7">
        <w:trPr>
          <w:jc w:val="center"/>
        </w:trPr>
        <w:tc>
          <w:tcPr>
            <w:tcW w:w="741" w:type="dxa"/>
          </w:tcPr>
          <w:p w:rsidR="007E76ED" w:rsidRPr="00113B9F" w:rsidRDefault="007E76ED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2760" w:type="dxa"/>
            <w:gridSpan w:val="3"/>
          </w:tcPr>
          <w:p w:rsidR="007E76ED" w:rsidRPr="00113B9F" w:rsidRDefault="007E76ED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Целевой показатель 3. Просроченная задолженность по долговым обязательствам города Ачинска</w:t>
            </w:r>
          </w:p>
        </w:tc>
        <w:tc>
          <w:tcPr>
            <w:tcW w:w="783" w:type="dxa"/>
            <w:gridSpan w:val="4"/>
          </w:tcPr>
          <w:p w:rsidR="007E76ED" w:rsidRPr="00B15F0B" w:rsidRDefault="007E76ED" w:rsidP="003808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F0B">
              <w:rPr>
                <w:rFonts w:ascii="Times New Roman" w:hAnsi="Times New Roman" w:cs="Times New Roman"/>
                <w:szCs w:val="22"/>
              </w:rPr>
              <w:t>тыс. рублей</w:t>
            </w:r>
          </w:p>
        </w:tc>
        <w:tc>
          <w:tcPr>
            <w:tcW w:w="659" w:type="dxa"/>
            <w:gridSpan w:val="4"/>
          </w:tcPr>
          <w:p w:rsidR="007E76ED" w:rsidRPr="00B15F0B" w:rsidRDefault="007E7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F0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59" w:type="dxa"/>
            <w:gridSpan w:val="4"/>
          </w:tcPr>
          <w:p w:rsidR="007E76ED" w:rsidRPr="00B15F0B" w:rsidRDefault="007E7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5F0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89" w:type="dxa"/>
            <w:gridSpan w:val="4"/>
          </w:tcPr>
          <w:p w:rsidR="007E76ED" w:rsidRPr="00B15F0B" w:rsidRDefault="007E7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F0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0" w:type="dxa"/>
            <w:gridSpan w:val="4"/>
          </w:tcPr>
          <w:p w:rsidR="007E76ED" w:rsidRPr="00B15F0B" w:rsidRDefault="007E7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F0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59" w:type="dxa"/>
            <w:gridSpan w:val="4"/>
          </w:tcPr>
          <w:p w:rsidR="007E76ED" w:rsidRPr="00B15F0B" w:rsidRDefault="007E7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F0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0" w:type="dxa"/>
            <w:gridSpan w:val="4"/>
          </w:tcPr>
          <w:p w:rsidR="007E76ED" w:rsidRPr="00B15F0B" w:rsidRDefault="007E7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F0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0" w:type="dxa"/>
            <w:gridSpan w:val="4"/>
          </w:tcPr>
          <w:p w:rsidR="007E76ED" w:rsidRPr="00B15F0B" w:rsidRDefault="007E7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F0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88" w:type="dxa"/>
            <w:gridSpan w:val="4"/>
          </w:tcPr>
          <w:p w:rsidR="007E76ED" w:rsidRPr="00B15F0B" w:rsidRDefault="007E7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F0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89" w:type="dxa"/>
            <w:gridSpan w:val="4"/>
          </w:tcPr>
          <w:p w:rsidR="007E76ED" w:rsidRPr="00B15F0B" w:rsidRDefault="007E7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F0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88" w:type="dxa"/>
            <w:gridSpan w:val="3"/>
          </w:tcPr>
          <w:p w:rsidR="007E76ED" w:rsidRPr="00B15F0B" w:rsidRDefault="007E7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F0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91" w:type="dxa"/>
            <w:gridSpan w:val="3"/>
          </w:tcPr>
          <w:p w:rsidR="007E76ED" w:rsidRPr="00B15F0B" w:rsidRDefault="007E7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F0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93" w:type="dxa"/>
            <w:gridSpan w:val="2"/>
          </w:tcPr>
          <w:p w:rsidR="007E76ED" w:rsidRPr="00B15F0B" w:rsidRDefault="007E7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F0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49" w:type="dxa"/>
            <w:gridSpan w:val="2"/>
          </w:tcPr>
          <w:p w:rsidR="007E76ED" w:rsidRPr="00B15F0B" w:rsidRDefault="007E7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F0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31" w:type="dxa"/>
          </w:tcPr>
          <w:p w:rsidR="007E76ED" w:rsidRPr="00B15F0B" w:rsidRDefault="00577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F0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17" w:type="dxa"/>
            <w:gridSpan w:val="2"/>
          </w:tcPr>
          <w:p w:rsidR="007E76ED" w:rsidRPr="00B15F0B" w:rsidRDefault="007E7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F0B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C12412" w:rsidRPr="00113B9F" w:rsidTr="008E1FA7">
        <w:trPr>
          <w:jc w:val="center"/>
        </w:trPr>
        <w:tc>
          <w:tcPr>
            <w:tcW w:w="741" w:type="dxa"/>
          </w:tcPr>
          <w:p w:rsidR="00C12412" w:rsidRPr="00113B9F" w:rsidRDefault="00C12412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5" w:type="dxa"/>
            <w:gridSpan w:val="56"/>
          </w:tcPr>
          <w:p w:rsidR="00C12412" w:rsidRPr="00113B9F" w:rsidRDefault="00C12412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Задача 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города</w:t>
            </w:r>
          </w:p>
        </w:tc>
      </w:tr>
      <w:tr w:rsidR="00C12412" w:rsidRPr="00113B9F" w:rsidTr="008E1FA7">
        <w:trPr>
          <w:jc w:val="center"/>
        </w:trPr>
        <w:tc>
          <w:tcPr>
            <w:tcW w:w="741" w:type="dxa"/>
          </w:tcPr>
          <w:p w:rsidR="00C12412" w:rsidRPr="00113B9F" w:rsidRDefault="00C12412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835" w:type="dxa"/>
            <w:gridSpan w:val="56"/>
          </w:tcPr>
          <w:p w:rsidR="00C12412" w:rsidRPr="00113B9F" w:rsidRDefault="006C19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30" w:history="1">
              <w:r w:rsidR="00C12412" w:rsidRPr="00113B9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  <w:r w:rsidR="00C12412" w:rsidRPr="00113B9F">
              <w:rPr>
                <w:rFonts w:ascii="Times New Roman" w:hAnsi="Times New Roman" w:cs="Times New Roman"/>
                <w:sz w:val="24"/>
                <w:szCs w:val="24"/>
              </w:rPr>
              <w:t>. Обеспечение долгосрочной сбалансированности и устойчивости бюджета города, реализации муниципальной программы и прочие мероприятия</w:t>
            </w:r>
          </w:p>
        </w:tc>
      </w:tr>
      <w:tr w:rsidR="007E76ED" w:rsidRPr="00113B9F" w:rsidTr="008E1FA7">
        <w:trPr>
          <w:jc w:val="center"/>
        </w:trPr>
        <w:tc>
          <w:tcPr>
            <w:tcW w:w="741" w:type="dxa"/>
          </w:tcPr>
          <w:p w:rsidR="007E76ED" w:rsidRPr="00113B9F" w:rsidRDefault="007E76ED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771" w:type="dxa"/>
            <w:gridSpan w:val="4"/>
          </w:tcPr>
          <w:p w:rsidR="007E76ED" w:rsidRPr="00113B9F" w:rsidRDefault="007E76ED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Размер дефицита бюджета города</w:t>
            </w: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 xml:space="preserve"> (без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бюджета города</w:t>
            </w: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 xml:space="preserve">в общем годовом объеме доходов бюджета города без учета объема безвозмездных поступлений и (или) поступлений налоговых доходов по </w:t>
            </w:r>
            <w:r w:rsidRPr="00113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дополнительным нормативам отчислений</w:t>
            </w:r>
            <w:proofErr w:type="gramEnd"/>
          </w:p>
        </w:tc>
        <w:tc>
          <w:tcPr>
            <w:tcW w:w="786" w:type="dxa"/>
            <w:gridSpan w:val="4"/>
          </w:tcPr>
          <w:p w:rsidR="007E76ED" w:rsidRPr="00113B9F" w:rsidRDefault="007E76ED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60" w:type="dxa"/>
            <w:gridSpan w:val="4"/>
          </w:tcPr>
          <w:p w:rsidR="007E76ED" w:rsidRPr="00113B9F" w:rsidRDefault="007E76ED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659" w:type="dxa"/>
            <w:gridSpan w:val="4"/>
          </w:tcPr>
          <w:p w:rsidR="007E76ED" w:rsidRPr="00C12412" w:rsidRDefault="007E76ED" w:rsidP="00C124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не более 10</w:t>
            </w:r>
          </w:p>
        </w:tc>
        <w:tc>
          <w:tcPr>
            <w:tcW w:w="789" w:type="dxa"/>
            <w:gridSpan w:val="4"/>
          </w:tcPr>
          <w:p w:rsidR="007E76ED" w:rsidRPr="00C12412" w:rsidRDefault="007E76ED" w:rsidP="00C124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не более 10</w:t>
            </w:r>
          </w:p>
        </w:tc>
        <w:tc>
          <w:tcPr>
            <w:tcW w:w="660" w:type="dxa"/>
            <w:gridSpan w:val="4"/>
          </w:tcPr>
          <w:p w:rsidR="007E76ED" w:rsidRPr="00C12412" w:rsidRDefault="007E76ED" w:rsidP="00C124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не более 10</w:t>
            </w:r>
          </w:p>
        </w:tc>
        <w:tc>
          <w:tcPr>
            <w:tcW w:w="659" w:type="dxa"/>
            <w:gridSpan w:val="4"/>
          </w:tcPr>
          <w:p w:rsidR="007E76ED" w:rsidRPr="00C12412" w:rsidRDefault="007E76ED" w:rsidP="00C124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не более 10</w:t>
            </w:r>
          </w:p>
        </w:tc>
        <w:tc>
          <w:tcPr>
            <w:tcW w:w="660" w:type="dxa"/>
            <w:gridSpan w:val="4"/>
          </w:tcPr>
          <w:p w:rsidR="007E76ED" w:rsidRPr="00C12412" w:rsidRDefault="007E76ED" w:rsidP="00C124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не более 10</w:t>
            </w:r>
          </w:p>
        </w:tc>
        <w:tc>
          <w:tcPr>
            <w:tcW w:w="660" w:type="dxa"/>
            <w:gridSpan w:val="4"/>
          </w:tcPr>
          <w:p w:rsidR="007E76ED" w:rsidRPr="00C12412" w:rsidRDefault="007E76ED" w:rsidP="00C124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не более 10</w:t>
            </w:r>
          </w:p>
        </w:tc>
        <w:tc>
          <w:tcPr>
            <w:tcW w:w="788" w:type="dxa"/>
            <w:gridSpan w:val="4"/>
          </w:tcPr>
          <w:p w:rsidR="007E76ED" w:rsidRPr="00C12412" w:rsidRDefault="007E76ED" w:rsidP="00C124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не более 10</w:t>
            </w:r>
          </w:p>
        </w:tc>
        <w:tc>
          <w:tcPr>
            <w:tcW w:w="789" w:type="dxa"/>
            <w:gridSpan w:val="4"/>
          </w:tcPr>
          <w:p w:rsidR="007E76ED" w:rsidRPr="00C12412" w:rsidRDefault="007E76ED" w:rsidP="00C124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не более 10</w:t>
            </w:r>
          </w:p>
        </w:tc>
        <w:tc>
          <w:tcPr>
            <w:tcW w:w="788" w:type="dxa"/>
            <w:gridSpan w:val="3"/>
          </w:tcPr>
          <w:p w:rsidR="007E76ED" w:rsidRPr="00C12412" w:rsidRDefault="007E76ED" w:rsidP="00C124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не более 10</w:t>
            </w:r>
          </w:p>
        </w:tc>
        <w:tc>
          <w:tcPr>
            <w:tcW w:w="791" w:type="dxa"/>
            <w:gridSpan w:val="3"/>
          </w:tcPr>
          <w:p w:rsidR="007E76ED" w:rsidRPr="00C12412" w:rsidRDefault="007E76ED" w:rsidP="00C124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не более 10</w:t>
            </w:r>
          </w:p>
        </w:tc>
        <w:tc>
          <w:tcPr>
            <w:tcW w:w="788" w:type="dxa"/>
            <w:gridSpan w:val="2"/>
          </w:tcPr>
          <w:p w:rsidR="007E76ED" w:rsidRPr="00C12412" w:rsidRDefault="007E76ED" w:rsidP="00C124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не более 10</w:t>
            </w:r>
          </w:p>
        </w:tc>
        <w:tc>
          <w:tcPr>
            <w:tcW w:w="839" w:type="dxa"/>
          </w:tcPr>
          <w:p w:rsidR="007E76ED" w:rsidRPr="00C12412" w:rsidRDefault="007E76ED" w:rsidP="00C124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не более 10</w:t>
            </w:r>
          </w:p>
        </w:tc>
        <w:tc>
          <w:tcPr>
            <w:tcW w:w="831" w:type="dxa"/>
          </w:tcPr>
          <w:p w:rsidR="007E76ED" w:rsidRPr="00C12412" w:rsidRDefault="00C12412" w:rsidP="00C124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не более 10</w:t>
            </w:r>
          </w:p>
        </w:tc>
        <w:tc>
          <w:tcPr>
            <w:tcW w:w="917" w:type="dxa"/>
            <w:gridSpan w:val="2"/>
          </w:tcPr>
          <w:p w:rsidR="007E76ED" w:rsidRPr="00C12412" w:rsidRDefault="007E76ED" w:rsidP="00C124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не более 10</w:t>
            </w:r>
          </w:p>
        </w:tc>
      </w:tr>
      <w:tr w:rsidR="007E76ED" w:rsidRPr="00113B9F" w:rsidTr="008E1FA7">
        <w:trPr>
          <w:jc w:val="center"/>
        </w:trPr>
        <w:tc>
          <w:tcPr>
            <w:tcW w:w="741" w:type="dxa"/>
          </w:tcPr>
          <w:p w:rsidR="007E76ED" w:rsidRPr="00113B9F" w:rsidRDefault="007E76ED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2771" w:type="dxa"/>
            <w:gridSpan w:val="4"/>
          </w:tcPr>
          <w:p w:rsidR="007E76ED" w:rsidRPr="00113B9F" w:rsidRDefault="007E7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Целевой показатель 2. Доля расходов бюджета города, формируемых в рамках муниципальных программ города Ачинска</w:t>
            </w:r>
          </w:p>
        </w:tc>
        <w:tc>
          <w:tcPr>
            <w:tcW w:w="786" w:type="dxa"/>
            <w:gridSpan w:val="4"/>
          </w:tcPr>
          <w:p w:rsidR="007E76ED" w:rsidRPr="00113B9F" w:rsidRDefault="007E76ED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0" w:type="dxa"/>
            <w:gridSpan w:val="4"/>
          </w:tcPr>
          <w:p w:rsidR="007E76ED" w:rsidRPr="00113B9F" w:rsidRDefault="007E76ED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gridSpan w:val="4"/>
          </w:tcPr>
          <w:p w:rsidR="007E76ED" w:rsidRPr="00B15F0B" w:rsidRDefault="007E76ED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не менее 95</w:t>
            </w:r>
          </w:p>
        </w:tc>
        <w:tc>
          <w:tcPr>
            <w:tcW w:w="789" w:type="dxa"/>
            <w:gridSpan w:val="4"/>
          </w:tcPr>
          <w:p w:rsidR="007E76ED" w:rsidRPr="00B15F0B" w:rsidRDefault="007E76ED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не менее 95</w:t>
            </w:r>
          </w:p>
        </w:tc>
        <w:tc>
          <w:tcPr>
            <w:tcW w:w="660" w:type="dxa"/>
            <w:gridSpan w:val="4"/>
          </w:tcPr>
          <w:p w:rsidR="007E76ED" w:rsidRPr="00B15F0B" w:rsidRDefault="007E76ED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не менее 95</w:t>
            </w:r>
          </w:p>
        </w:tc>
        <w:tc>
          <w:tcPr>
            <w:tcW w:w="659" w:type="dxa"/>
            <w:gridSpan w:val="4"/>
          </w:tcPr>
          <w:p w:rsidR="007E76ED" w:rsidRPr="00B15F0B" w:rsidRDefault="007E76ED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не менее 95</w:t>
            </w:r>
          </w:p>
        </w:tc>
        <w:tc>
          <w:tcPr>
            <w:tcW w:w="660" w:type="dxa"/>
            <w:gridSpan w:val="4"/>
          </w:tcPr>
          <w:p w:rsidR="007E76ED" w:rsidRPr="00B15F0B" w:rsidRDefault="007E76ED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не менее 95</w:t>
            </w:r>
          </w:p>
        </w:tc>
        <w:tc>
          <w:tcPr>
            <w:tcW w:w="660" w:type="dxa"/>
            <w:gridSpan w:val="4"/>
          </w:tcPr>
          <w:p w:rsidR="007E76ED" w:rsidRPr="00B15F0B" w:rsidRDefault="007E76ED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не менее 95</w:t>
            </w:r>
          </w:p>
        </w:tc>
        <w:tc>
          <w:tcPr>
            <w:tcW w:w="788" w:type="dxa"/>
            <w:gridSpan w:val="4"/>
          </w:tcPr>
          <w:p w:rsidR="007E76ED" w:rsidRPr="00B15F0B" w:rsidRDefault="007E76ED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не менее 95</w:t>
            </w:r>
          </w:p>
        </w:tc>
        <w:tc>
          <w:tcPr>
            <w:tcW w:w="789" w:type="dxa"/>
            <w:gridSpan w:val="4"/>
          </w:tcPr>
          <w:p w:rsidR="007E76ED" w:rsidRPr="00B15F0B" w:rsidRDefault="007E76ED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не менее 95</w:t>
            </w:r>
          </w:p>
        </w:tc>
        <w:tc>
          <w:tcPr>
            <w:tcW w:w="788" w:type="dxa"/>
            <w:gridSpan w:val="3"/>
          </w:tcPr>
          <w:p w:rsidR="007E76ED" w:rsidRPr="00B15F0B" w:rsidRDefault="007E76ED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не менее 95</w:t>
            </w:r>
          </w:p>
        </w:tc>
        <w:tc>
          <w:tcPr>
            <w:tcW w:w="791" w:type="dxa"/>
            <w:gridSpan w:val="3"/>
          </w:tcPr>
          <w:p w:rsidR="007E76ED" w:rsidRPr="00B15F0B" w:rsidRDefault="007E76ED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не менее 95</w:t>
            </w:r>
          </w:p>
        </w:tc>
        <w:tc>
          <w:tcPr>
            <w:tcW w:w="788" w:type="dxa"/>
            <w:gridSpan w:val="2"/>
          </w:tcPr>
          <w:p w:rsidR="007E76ED" w:rsidRPr="00B15F0B" w:rsidRDefault="007E76ED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не менее 95</w:t>
            </w:r>
          </w:p>
        </w:tc>
        <w:tc>
          <w:tcPr>
            <w:tcW w:w="839" w:type="dxa"/>
          </w:tcPr>
          <w:p w:rsidR="007E76ED" w:rsidRPr="00B15F0B" w:rsidRDefault="007E76ED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не менее 95</w:t>
            </w:r>
          </w:p>
        </w:tc>
        <w:tc>
          <w:tcPr>
            <w:tcW w:w="831" w:type="dxa"/>
          </w:tcPr>
          <w:p w:rsidR="007E76ED" w:rsidRPr="00B15F0B" w:rsidRDefault="00C12412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не менее 95</w:t>
            </w:r>
          </w:p>
        </w:tc>
        <w:tc>
          <w:tcPr>
            <w:tcW w:w="917" w:type="dxa"/>
            <w:gridSpan w:val="2"/>
          </w:tcPr>
          <w:p w:rsidR="007E76ED" w:rsidRPr="00B15F0B" w:rsidRDefault="007E76ED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не менее 95</w:t>
            </w:r>
          </w:p>
        </w:tc>
      </w:tr>
      <w:tr w:rsidR="007E76ED" w:rsidRPr="00113B9F" w:rsidTr="008E1FA7">
        <w:trPr>
          <w:jc w:val="center"/>
        </w:trPr>
        <w:tc>
          <w:tcPr>
            <w:tcW w:w="741" w:type="dxa"/>
          </w:tcPr>
          <w:p w:rsidR="007E76ED" w:rsidRPr="00113B9F" w:rsidRDefault="007E7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2771" w:type="dxa"/>
            <w:gridSpan w:val="4"/>
          </w:tcPr>
          <w:p w:rsidR="007E76ED" w:rsidRPr="00113B9F" w:rsidRDefault="007E76ED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Целевой показатель 3. Обеспечение исполнения расходных обязательств (за исключением безвозмездных поступлений)</w:t>
            </w:r>
          </w:p>
        </w:tc>
        <w:tc>
          <w:tcPr>
            <w:tcW w:w="786" w:type="dxa"/>
            <w:gridSpan w:val="4"/>
          </w:tcPr>
          <w:p w:rsidR="007E76ED" w:rsidRPr="00113B9F" w:rsidRDefault="007E76ED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0" w:type="dxa"/>
            <w:gridSpan w:val="4"/>
          </w:tcPr>
          <w:p w:rsidR="007E76ED" w:rsidRPr="00B15F0B" w:rsidRDefault="007E76ED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97,8</w:t>
            </w:r>
          </w:p>
        </w:tc>
        <w:tc>
          <w:tcPr>
            <w:tcW w:w="659" w:type="dxa"/>
            <w:gridSpan w:val="4"/>
          </w:tcPr>
          <w:p w:rsidR="007E76ED" w:rsidRPr="00B15F0B" w:rsidRDefault="007E76ED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не менее 95</w:t>
            </w:r>
          </w:p>
        </w:tc>
        <w:tc>
          <w:tcPr>
            <w:tcW w:w="789" w:type="dxa"/>
            <w:gridSpan w:val="4"/>
          </w:tcPr>
          <w:p w:rsidR="007E76ED" w:rsidRPr="00B15F0B" w:rsidRDefault="007E76ED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не менее 95</w:t>
            </w:r>
          </w:p>
        </w:tc>
        <w:tc>
          <w:tcPr>
            <w:tcW w:w="660" w:type="dxa"/>
            <w:gridSpan w:val="4"/>
          </w:tcPr>
          <w:p w:rsidR="007E76ED" w:rsidRPr="00B15F0B" w:rsidRDefault="007E76ED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не менее 95</w:t>
            </w:r>
          </w:p>
        </w:tc>
        <w:tc>
          <w:tcPr>
            <w:tcW w:w="659" w:type="dxa"/>
            <w:gridSpan w:val="4"/>
          </w:tcPr>
          <w:p w:rsidR="007E76ED" w:rsidRPr="00B15F0B" w:rsidRDefault="007E76ED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не менее 95</w:t>
            </w:r>
          </w:p>
        </w:tc>
        <w:tc>
          <w:tcPr>
            <w:tcW w:w="660" w:type="dxa"/>
            <w:gridSpan w:val="4"/>
          </w:tcPr>
          <w:p w:rsidR="007E76ED" w:rsidRPr="00B15F0B" w:rsidRDefault="007E76ED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не менее 95</w:t>
            </w:r>
          </w:p>
        </w:tc>
        <w:tc>
          <w:tcPr>
            <w:tcW w:w="660" w:type="dxa"/>
            <w:gridSpan w:val="4"/>
          </w:tcPr>
          <w:p w:rsidR="007E76ED" w:rsidRPr="00B15F0B" w:rsidRDefault="007E76ED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не менее 95</w:t>
            </w:r>
          </w:p>
        </w:tc>
        <w:tc>
          <w:tcPr>
            <w:tcW w:w="788" w:type="dxa"/>
            <w:gridSpan w:val="4"/>
          </w:tcPr>
          <w:p w:rsidR="007E76ED" w:rsidRPr="00B15F0B" w:rsidRDefault="007E76ED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не менее 95</w:t>
            </w:r>
          </w:p>
        </w:tc>
        <w:tc>
          <w:tcPr>
            <w:tcW w:w="789" w:type="dxa"/>
            <w:gridSpan w:val="4"/>
          </w:tcPr>
          <w:p w:rsidR="007E76ED" w:rsidRPr="00B15F0B" w:rsidRDefault="007E76ED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не менее 95</w:t>
            </w:r>
          </w:p>
        </w:tc>
        <w:tc>
          <w:tcPr>
            <w:tcW w:w="788" w:type="dxa"/>
            <w:gridSpan w:val="3"/>
          </w:tcPr>
          <w:p w:rsidR="007E76ED" w:rsidRPr="00B15F0B" w:rsidRDefault="007E76ED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не менее 95</w:t>
            </w:r>
          </w:p>
        </w:tc>
        <w:tc>
          <w:tcPr>
            <w:tcW w:w="791" w:type="dxa"/>
            <w:gridSpan w:val="3"/>
          </w:tcPr>
          <w:p w:rsidR="007E76ED" w:rsidRPr="00B15F0B" w:rsidRDefault="007E76ED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не менее 95</w:t>
            </w:r>
          </w:p>
        </w:tc>
        <w:tc>
          <w:tcPr>
            <w:tcW w:w="788" w:type="dxa"/>
            <w:gridSpan w:val="2"/>
          </w:tcPr>
          <w:p w:rsidR="007E76ED" w:rsidRPr="00B15F0B" w:rsidRDefault="007E76ED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не менее 95</w:t>
            </w:r>
          </w:p>
        </w:tc>
        <w:tc>
          <w:tcPr>
            <w:tcW w:w="839" w:type="dxa"/>
          </w:tcPr>
          <w:p w:rsidR="007E76ED" w:rsidRPr="00B15F0B" w:rsidRDefault="007E76ED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не менее 95</w:t>
            </w:r>
          </w:p>
        </w:tc>
        <w:tc>
          <w:tcPr>
            <w:tcW w:w="831" w:type="dxa"/>
          </w:tcPr>
          <w:p w:rsidR="007E76ED" w:rsidRPr="00B15F0B" w:rsidRDefault="00C12412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не менее 95</w:t>
            </w:r>
          </w:p>
        </w:tc>
        <w:tc>
          <w:tcPr>
            <w:tcW w:w="917" w:type="dxa"/>
            <w:gridSpan w:val="2"/>
          </w:tcPr>
          <w:p w:rsidR="00804A0A" w:rsidRDefault="007E76ED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 xml:space="preserve">не </w:t>
            </w:r>
          </w:p>
          <w:p w:rsidR="00804A0A" w:rsidRDefault="007E76ED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 xml:space="preserve">менее </w:t>
            </w:r>
          </w:p>
          <w:p w:rsidR="007E76ED" w:rsidRPr="00B15F0B" w:rsidRDefault="007E76ED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95</w:t>
            </w:r>
          </w:p>
        </w:tc>
      </w:tr>
      <w:tr w:rsidR="007E76ED" w:rsidRPr="00113B9F" w:rsidTr="008E1FA7">
        <w:trPr>
          <w:jc w:val="center"/>
        </w:trPr>
        <w:tc>
          <w:tcPr>
            <w:tcW w:w="741" w:type="dxa"/>
          </w:tcPr>
          <w:p w:rsidR="007E76ED" w:rsidRPr="00113B9F" w:rsidRDefault="007E7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2771" w:type="dxa"/>
            <w:gridSpan w:val="4"/>
          </w:tcPr>
          <w:p w:rsidR="007E76ED" w:rsidRPr="00113B9F" w:rsidRDefault="007E76ED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Просроченная кредиторская задолженность</w:t>
            </w: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 xml:space="preserve"> по выплате заработной платы с начислениями работникам бюджетной сферы и по исполнению обязательств перед гражданами</w:t>
            </w:r>
          </w:p>
          <w:p w:rsidR="007E76ED" w:rsidRPr="00113B9F" w:rsidRDefault="007E76ED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4"/>
          </w:tcPr>
          <w:p w:rsidR="007E76ED" w:rsidRPr="00B15F0B" w:rsidRDefault="007E76ED" w:rsidP="003808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F0B">
              <w:rPr>
                <w:rFonts w:ascii="Times New Roman" w:hAnsi="Times New Roman" w:cs="Times New Roman"/>
                <w:szCs w:val="22"/>
              </w:rPr>
              <w:t>тыс. рублей</w:t>
            </w:r>
          </w:p>
        </w:tc>
        <w:tc>
          <w:tcPr>
            <w:tcW w:w="660" w:type="dxa"/>
            <w:gridSpan w:val="4"/>
          </w:tcPr>
          <w:p w:rsidR="007E76ED" w:rsidRPr="00804A0A" w:rsidRDefault="007E76ED" w:rsidP="00655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4A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59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89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0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59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0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0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88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89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88" w:type="dxa"/>
            <w:gridSpan w:val="3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91" w:type="dxa"/>
            <w:gridSpan w:val="3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88" w:type="dxa"/>
            <w:gridSpan w:val="2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39" w:type="dxa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31" w:type="dxa"/>
          </w:tcPr>
          <w:p w:rsidR="007E76ED" w:rsidRPr="00C12412" w:rsidRDefault="00C12412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17" w:type="dxa"/>
            <w:gridSpan w:val="2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E76ED" w:rsidRPr="00113B9F" w:rsidTr="008E1FA7">
        <w:trPr>
          <w:jc w:val="center"/>
        </w:trPr>
        <w:tc>
          <w:tcPr>
            <w:tcW w:w="741" w:type="dxa"/>
          </w:tcPr>
          <w:p w:rsidR="007E76ED" w:rsidRPr="00113B9F" w:rsidRDefault="007E7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2771" w:type="dxa"/>
            <w:gridSpan w:val="4"/>
          </w:tcPr>
          <w:p w:rsidR="007E76ED" w:rsidRPr="00113B9F" w:rsidRDefault="007E76ED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5. </w:t>
            </w:r>
            <w:r w:rsidRPr="00113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своевременно представленной отчетности в общем объеме представленных отчетов</w:t>
            </w:r>
          </w:p>
        </w:tc>
        <w:tc>
          <w:tcPr>
            <w:tcW w:w="786" w:type="dxa"/>
            <w:gridSpan w:val="4"/>
          </w:tcPr>
          <w:p w:rsidR="007E76ED" w:rsidRPr="00113B9F" w:rsidRDefault="007E76ED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60" w:type="dxa"/>
            <w:gridSpan w:val="4"/>
          </w:tcPr>
          <w:p w:rsidR="007E76ED" w:rsidRPr="00804A0A" w:rsidRDefault="007E76ED" w:rsidP="00655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4A0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59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89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0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59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0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0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88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89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88" w:type="dxa"/>
            <w:gridSpan w:val="3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91" w:type="dxa"/>
            <w:gridSpan w:val="3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88" w:type="dxa"/>
            <w:gridSpan w:val="2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839" w:type="dxa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831" w:type="dxa"/>
          </w:tcPr>
          <w:p w:rsidR="007E76ED" w:rsidRPr="00C12412" w:rsidRDefault="00C12412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17" w:type="dxa"/>
            <w:gridSpan w:val="2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7E76ED" w:rsidRPr="00113B9F" w:rsidTr="008E1FA7">
        <w:trPr>
          <w:jc w:val="center"/>
        </w:trPr>
        <w:tc>
          <w:tcPr>
            <w:tcW w:w="741" w:type="dxa"/>
          </w:tcPr>
          <w:p w:rsidR="007E76ED" w:rsidRPr="00113B9F" w:rsidRDefault="007E7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3.1.6</w:t>
            </w:r>
          </w:p>
        </w:tc>
        <w:tc>
          <w:tcPr>
            <w:tcW w:w="2771" w:type="dxa"/>
            <w:gridSpan w:val="4"/>
          </w:tcPr>
          <w:p w:rsidR="007E76ED" w:rsidRPr="00113B9F" w:rsidRDefault="007E76ED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Целевой показатель 6. Доля отчетов, составленных в соответствии с установленными требованиями действующего законодательства</w:t>
            </w:r>
          </w:p>
        </w:tc>
        <w:tc>
          <w:tcPr>
            <w:tcW w:w="786" w:type="dxa"/>
            <w:gridSpan w:val="4"/>
          </w:tcPr>
          <w:p w:rsidR="007E76ED" w:rsidRPr="00113B9F" w:rsidRDefault="007E76ED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0" w:type="dxa"/>
            <w:gridSpan w:val="4"/>
          </w:tcPr>
          <w:p w:rsidR="007E76ED" w:rsidRPr="00804A0A" w:rsidRDefault="007E76ED" w:rsidP="00655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4A0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59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89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0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59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0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0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88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89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88" w:type="dxa"/>
            <w:gridSpan w:val="3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91" w:type="dxa"/>
            <w:gridSpan w:val="3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88" w:type="dxa"/>
            <w:gridSpan w:val="2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839" w:type="dxa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831" w:type="dxa"/>
          </w:tcPr>
          <w:p w:rsidR="007E76ED" w:rsidRPr="00C12412" w:rsidRDefault="00C12412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17" w:type="dxa"/>
            <w:gridSpan w:val="2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7E76ED" w:rsidRPr="00113B9F" w:rsidTr="008E1FA7">
        <w:trPr>
          <w:jc w:val="center"/>
        </w:trPr>
        <w:tc>
          <w:tcPr>
            <w:tcW w:w="741" w:type="dxa"/>
          </w:tcPr>
          <w:p w:rsidR="007E76ED" w:rsidRPr="00113B9F" w:rsidRDefault="007E7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2771" w:type="dxa"/>
            <w:gridSpan w:val="4"/>
          </w:tcPr>
          <w:p w:rsidR="007E76ED" w:rsidRPr="00113B9F" w:rsidRDefault="007E76ED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Целевой показатель 7. Увеличение числа обслуживаемых учреждений МКУ «Центр бухучета»</w:t>
            </w:r>
          </w:p>
          <w:p w:rsidR="007E76ED" w:rsidRPr="00113B9F" w:rsidRDefault="007E76ED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4"/>
          </w:tcPr>
          <w:p w:rsidR="00B15F0B" w:rsidRPr="00B15F0B" w:rsidRDefault="00B15F0B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76ED" w:rsidRPr="00B15F0B" w:rsidRDefault="007E76ED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учреж</w:t>
            </w:r>
            <w:r w:rsidR="00B15F0B" w:rsidRPr="00B15F0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дения</w:t>
            </w:r>
            <w:proofErr w:type="spellEnd"/>
            <w:proofErr w:type="gramEnd"/>
          </w:p>
        </w:tc>
        <w:tc>
          <w:tcPr>
            <w:tcW w:w="660" w:type="dxa"/>
            <w:gridSpan w:val="4"/>
          </w:tcPr>
          <w:p w:rsidR="00B15F0B" w:rsidRPr="00804A0A" w:rsidRDefault="00B15F0B" w:rsidP="00655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E76ED" w:rsidRPr="00804A0A" w:rsidRDefault="007E76ED" w:rsidP="00655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4A0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59" w:type="dxa"/>
            <w:gridSpan w:val="4"/>
          </w:tcPr>
          <w:p w:rsidR="00B15F0B" w:rsidRDefault="00B15F0B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76ED" w:rsidRPr="00B15F0B" w:rsidRDefault="007E76ED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не менее 1</w:t>
            </w:r>
          </w:p>
        </w:tc>
        <w:tc>
          <w:tcPr>
            <w:tcW w:w="789" w:type="dxa"/>
            <w:gridSpan w:val="4"/>
          </w:tcPr>
          <w:p w:rsidR="00B15F0B" w:rsidRDefault="00B15F0B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76ED" w:rsidRPr="00B15F0B" w:rsidRDefault="007E76ED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не менее 1</w:t>
            </w:r>
          </w:p>
        </w:tc>
        <w:tc>
          <w:tcPr>
            <w:tcW w:w="660" w:type="dxa"/>
            <w:gridSpan w:val="4"/>
          </w:tcPr>
          <w:p w:rsidR="00B15F0B" w:rsidRDefault="00B15F0B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76ED" w:rsidRPr="00B15F0B" w:rsidRDefault="007E76ED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не менее 1</w:t>
            </w:r>
          </w:p>
        </w:tc>
        <w:tc>
          <w:tcPr>
            <w:tcW w:w="659" w:type="dxa"/>
            <w:gridSpan w:val="4"/>
          </w:tcPr>
          <w:p w:rsidR="00B15F0B" w:rsidRDefault="00B15F0B" w:rsidP="00C12412">
            <w:pPr>
              <w:pStyle w:val="ConsPlusNormal"/>
              <w:ind w:right="-78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76ED" w:rsidRPr="00B15F0B" w:rsidRDefault="007E76ED" w:rsidP="00C12412">
            <w:pPr>
              <w:pStyle w:val="ConsPlusNormal"/>
              <w:ind w:right="-78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не менее 1</w:t>
            </w:r>
          </w:p>
        </w:tc>
        <w:tc>
          <w:tcPr>
            <w:tcW w:w="660" w:type="dxa"/>
            <w:gridSpan w:val="4"/>
          </w:tcPr>
          <w:p w:rsidR="00B15F0B" w:rsidRDefault="00B15F0B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76ED" w:rsidRPr="00B15F0B" w:rsidRDefault="007E76ED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не менее 1</w:t>
            </w:r>
          </w:p>
        </w:tc>
        <w:tc>
          <w:tcPr>
            <w:tcW w:w="660" w:type="dxa"/>
            <w:gridSpan w:val="4"/>
          </w:tcPr>
          <w:p w:rsidR="00B15F0B" w:rsidRDefault="007E76ED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</w:p>
          <w:p w:rsidR="007E76ED" w:rsidRPr="00B15F0B" w:rsidRDefault="007E76ED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88" w:type="dxa"/>
            <w:gridSpan w:val="4"/>
          </w:tcPr>
          <w:p w:rsidR="00B15F0B" w:rsidRDefault="00B15F0B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76ED" w:rsidRPr="00B15F0B" w:rsidRDefault="007E76ED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не менее 1</w:t>
            </w:r>
          </w:p>
        </w:tc>
        <w:tc>
          <w:tcPr>
            <w:tcW w:w="789" w:type="dxa"/>
            <w:gridSpan w:val="4"/>
          </w:tcPr>
          <w:p w:rsidR="00B15F0B" w:rsidRDefault="00B15F0B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76ED" w:rsidRPr="00B15F0B" w:rsidRDefault="007E76ED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88" w:type="dxa"/>
            <w:gridSpan w:val="3"/>
          </w:tcPr>
          <w:p w:rsidR="00B15F0B" w:rsidRDefault="00B15F0B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76ED" w:rsidRPr="00B15F0B" w:rsidRDefault="007E76ED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91" w:type="dxa"/>
            <w:gridSpan w:val="3"/>
          </w:tcPr>
          <w:p w:rsidR="00B15F0B" w:rsidRDefault="00B15F0B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76ED" w:rsidRPr="00B15F0B" w:rsidRDefault="007E76ED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не менее 1</w:t>
            </w:r>
          </w:p>
        </w:tc>
        <w:tc>
          <w:tcPr>
            <w:tcW w:w="788" w:type="dxa"/>
            <w:gridSpan w:val="2"/>
          </w:tcPr>
          <w:p w:rsidR="00B15F0B" w:rsidRDefault="00B15F0B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76ED" w:rsidRPr="00B15F0B" w:rsidRDefault="007E76ED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не менее 1</w:t>
            </w:r>
          </w:p>
        </w:tc>
        <w:tc>
          <w:tcPr>
            <w:tcW w:w="839" w:type="dxa"/>
          </w:tcPr>
          <w:p w:rsidR="00B15F0B" w:rsidRDefault="00B15F0B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76ED" w:rsidRPr="00B15F0B" w:rsidRDefault="007E76ED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не менее 1</w:t>
            </w:r>
          </w:p>
        </w:tc>
        <w:tc>
          <w:tcPr>
            <w:tcW w:w="831" w:type="dxa"/>
          </w:tcPr>
          <w:p w:rsidR="00B15F0B" w:rsidRDefault="00B15F0B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76ED" w:rsidRPr="00B15F0B" w:rsidRDefault="00C12412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не менее 1</w:t>
            </w:r>
          </w:p>
        </w:tc>
        <w:tc>
          <w:tcPr>
            <w:tcW w:w="917" w:type="dxa"/>
            <w:gridSpan w:val="2"/>
          </w:tcPr>
          <w:p w:rsidR="00B15F0B" w:rsidRDefault="00B15F0B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76ED" w:rsidRPr="00B15F0B" w:rsidRDefault="007E76ED" w:rsidP="00C1241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B">
              <w:rPr>
                <w:rFonts w:ascii="Times New Roman" w:hAnsi="Times New Roman" w:cs="Times New Roman"/>
                <w:sz w:val="21"/>
                <w:szCs w:val="21"/>
              </w:rPr>
              <w:t>не менее 1</w:t>
            </w:r>
          </w:p>
        </w:tc>
      </w:tr>
      <w:tr w:rsidR="007E76ED" w:rsidRPr="00113B9F" w:rsidTr="008E1FA7">
        <w:trPr>
          <w:jc w:val="center"/>
        </w:trPr>
        <w:tc>
          <w:tcPr>
            <w:tcW w:w="741" w:type="dxa"/>
          </w:tcPr>
          <w:p w:rsidR="007E76ED" w:rsidRPr="00113B9F" w:rsidRDefault="007E7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2771" w:type="dxa"/>
            <w:gridSpan w:val="4"/>
          </w:tcPr>
          <w:p w:rsidR="007E76ED" w:rsidRPr="00113B9F" w:rsidRDefault="007E76ED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Целевой показатель 8. Соотношение количества фактически проведенных контрольных мероприятий к количеству запланированных</w:t>
            </w:r>
          </w:p>
          <w:p w:rsidR="007E76ED" w:rsidRPr="00113B9F" w:rsidRDefault="007E76ED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4"/>
          </w:tcPr>
          <w:p w:rsidR="007E76ED" w:rsidRPr="00113B9F" w:rsidRDefault="007E76ED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0" w:type="dxa"/>
            <w:gridSpan w:val="4"/>
          </w:tcPr>
          <w:p w:rsidR="007E76ED" w:rsidRPr="00804A0A" w:rsidRDefault="007E76ED" w:rsidP="00655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4A0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59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89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0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59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0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0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88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89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88" w:type="dxa"/>
            <w:gridSpan w:val="3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91" w:type="dxa"/>
            <w:gridSpan w:val="3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88" w:type="dxa"/>
            <w:gridSpan w:val="2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839" w:type="dxa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831" w:type="dxa"/>
          </w:tcPr>
          <w:p w:rsidR="007E76ED" w:rsidRPr="00C12412" w:rsidRDefault="00C12412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17" w:type="dxa"/>
            <w:gridSpan w:val="2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7E76ED" w:rsidRPr="00113B9F" w:rsidTr="008E1FA7">
        <w:trPr>
          <w:jc w:val="center"/>
        </w:trPr>
        <w:tc>
          <w:tcPr>
            <w:tcW w:w="741" w:type="dxa"/>
          </w:tcPr>
          <w:p w:rsidR="007E76ED" w:rsidRPr="00113B9F" w:rsidRDefault="007E7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3.1.9</w:t>
            </w:r>
          </w:p>
        </w:tc>
        <w:tc>
          <w:tcPr>
            <w:tcW w:w="2771" w:type="dxa"/>
            <w:gridSpan w:val="4"/>
          </w:tcPr>
          <w:p w:rsidR="007E76ED" w:rsidRPr="00113B9F" w:rsidRDefault="007E76ED" w:rsidP="00D06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9. Соблюдение </w:t>
            </w:r>
            <w:r w:rsidRPr="00113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установленного порядка составления в отчетном году годового отчета об исполнении бюджета города и срока его предоставления в контрольно-счетную палату города Ачинска и Ачинский городской Совет депутатов </w:t>
            </w:r>
          </w:p>
          <w:p w:rsidR="007E76ED" w:rsidRPr="00113B9F" w:rsidRDefault="007E76ED" w:rsidP="00D06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4"/>
          </w:tcPr>
          <w:p w:rsidR="007E76ED" w:rsidRPr="00113B9F" w:rsidRDefault="007E76ED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60" w:type="dxa"/>
            <w:gridSpan w:val="4"/>
          </w:tcPr>
          <w:p w:rsidR="007E76ED" w:rsidRPr="00804A0A" w:rsidRDefault="007E76ED" w:rsidP="00655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4A0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59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89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0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59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0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60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88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89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88" w:type="dxa"/>
            <w:gridSpan w:val="3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91" w:type="dxa"/>
            <w:gridSpan w:val="3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88" w:type="dxa"/>
            <w:gridSpan w:val="2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839" w:type="dxa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831" w:type="dxa"/>
          </w:tcPr>
          <w:p w:rsidR="007E76ED" w:rsidRPr="00C12412" w:rsidRDefault="00C12412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17" w:type="dxa"/>
            <w:gridSpan w:val="2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7E76ED" w:rsidRPr="00113B9F" w:rsidTr="008E1FA7">
        <w:trPr>
          <w:jc w:val="center"/>
        </w:trPr>
        <w:tc>
          <w:tcPr>
            <w:tcW w:w="741" w:type="dxa"/>
          </w:tcPr>
          <w:p w:rsidR="007E76ED" w:rsidRPr="00113B9F" w:rsidRDefault="007E7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  <w:p w:rsidR="007E76ED" w:rsidRPr="00113B9F" w:rsidRDefault="007E7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1" w:type="dxa"/>
            <w:gridSpan w:val="4"/>
          </w:tcPr>
          <w:p w:rsidR="007E76ED" w:rsidRPr="00113B9F" w:rsidRDefault="007E76ED" w:rsidP="00AA38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Целевой показатель 10. Разработка и размещение на официальном сайте органов местного самоуправления города Ачинска брошюр «Путеводитель по бюджету города Ачинска», «Путеводитель по исполнению бюджета</w:t>
            </w:r>
          </w:p>
          <w:p w:rsidR="007E76ED" w:rsidRPr="00113B9F" w:rsidRDefault="007E76ED" w:rsidP="00AA38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города Ачинска»</w:t>
            </w:r>
          </w:p>
        </w:tc>
        <w:tc>
          <w:tcPr>
            <w:tcW w:w="786" w:type="dxa"/>
            <w:gridSpan w:val="4"/>
          </w:tcPr>
          <w:p w:rsidR="007E76ED" w:rsidRPr="00113B9F" w:rsidRDefault="00B15F0B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E76ED" w:rsidRPr="00113B9F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E76ED" w:rsidRPr="00113B9F" w:rsidRDefault="007E76ED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9F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660" w:type="dxa"/>
            <w:gridSpan w:val="4"/>
          </w:tcPr>
          <w:p w:rsidR="007E76ED" w:rsidRPr="00804A0A" w:rsidRDefault="007E76ED" w:rsidP="00655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4A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59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89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60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59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60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60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88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89" w:type="dxa"/>
            <w:gridSpan w:val="4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88" w:type="dxa"/>
            <w:gridSpan w:val="3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91" w:type="dxa"/>
            <w:gridSpan w:val="3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88" w:type="dxa"/>
            <w:gridSpan w:val="2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39" w:type="dxa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31" w:type="dxa"/>
          </w:tcPr>
          <w:p w:rsidR="007E76ED" w:rsidRPr="00C12412" w:rsidRDefault="00C12412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17" w:type="dxa"/>
            <w:gridSpan w:val="2"/>
          </w:tcPr>
          <w:p w:rsidR="007E76ED" w:rsidRPr="00C12412" w:rsidRDefault="007E76ED" w:rsidP="004E6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412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</w:tbl>
    <w:p w:rsidR="00471852" w:rsidRDefault="00471852">
      <w:pPr>
        <w:rPr>
          <w:sz w:val="28"/>
          <w:szCs w:val="28"/>
        </w:rPr>
      </w:pPr>
    </w:p>
    <w:p w:rsidR="008E1FA7" w:rsidRDefault="008E1FA7" w:rsidP="003772DC">
      <w:pPr>
        <w:tabs>
          <w:tab w:val="left" w:pos="14742"/>
        </w:tabs>
        <w:outlineLvl w:val="0"/>
        <w:rPr>
          <w:sz w:val="28"/>
          <w:szCs w:val="28"/>
        </w:rPr>
        <w:sectPr w:rsidR="008E1FA7" w:rsidSect="008E1FA7">
          <w:pgSz w:w="16838" w:h="11905" w:orient="landscape"/>
          <w:pgMar w:top="1134" w:right="850" w:bottom="1134" w:left="1701" w:header="426" w:footer="0" w:gutter="0"/>
          <w:cols w:space="720"/>
          <w:docGrid w:linePitch="326"/>
        </w:sectPr>
      </w:pPr>
    </w:p>
    <w:tbl>
      <w:tblPr>
        <w:tblStyle w:val="ab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1"/>
      </w:tblGrid>
      <w:tr w:rsidR="00E22BF1" w:rsidRPr="00E22BF1" w:rsidTr="008E1FA7">
        <w:tc>
          <w:tcPr>
            <w:tcW w:w="5181" w:type="dxa"/>
          </w:tcPr>
          <w:p w:rsidR="00E22BF1" w:rsidRPr="00E22BF1" w:rsidRDefault="00E22BF1" w:rsidP="003240B6">
            <w:pPr>
              <w:pStyle w:val="ConsPlusNormal"/>
              <w:ind w:left="-108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2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2957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2BF1" w:rsidRPr="00E22BF1" w:rsidTr="008E1FA7">
        <w:tc>
          <w:tcPr>
            <w:tcW w:w="5181" w:type="dxa"/>
          </w:tcPr>
          <w:p w:rsidR="00E22BF1" w:rsidRPr="00E22BF1" w:rsidRDefault="00E22BF1" w:rsidP="003240B6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BF1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</w:tc>
      </w:tr>
      <w:tr w:rsidR="00E22BF1" w:rsidRPr="00E22BF1" w:rsidTr="008E1FA7">
        <w:tc>
          <w:tcPr>
            <w:tcW w:w="5181" w:type="dxa"/>
          </w:tcPr>
          <w:p w:rsidR="00E22BF1" w:rsidRPr="00E22BF1" w:rsidRDefault="00E22BF1" w:rsidP="003240B6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BF1">
              <w:rPr>
                <w:rFonts w:ascii="Times New Roman" w:hAnsi="Times New Roman" w:cs="Times New Roman"/>
                <w:sz w:val="28"/>
                <w:szCs w:val="28"/>
              </w:rPr>
              <w:t>города Ачинска</w:t>
            </w:r>
          </w:p>
        </w:tc>
      </w:tr>
      <w:tr w:rsidR="00E22BF1" w:rsidRPr="00B07E77" w:rsidTr="008E1FA7">
        <w:tc>
          <w:tcPr>
            <w:tcW w:w="5181" w:type="dxa"/>
          </w:tcPr>
          <w:p w:rsidR="00E22BF1" w:rsidRPr="00B07E77" w:rsidRDefault="00E22BF1" w:rsidP="003240B6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BF1">
              <w:rPr>
                <w:rFonts w:ascii="Times New Roman" w:hAnsi="Times New Roman" w:cs="Times New Roman"/>
                <w:sz w:val="28"/>
                <w:szCs w:val="28"/>
              </w:rPr>
              <w:t>«Управление муниципальными финансами</w:t>
            </w:r>
            <w:r w:rsidR="003240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5778C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0E4" w:rsidRPr="00AB299E" w:rsidRDefault="004E70E4" w:rsidP="004E70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59"/>
      <w:bookmarkEnd w:id="4"/>
      <w:r w:rsidRPr="00AB299E">
        <w:rPr>
          <w:rFonts w:ascii="Times New Roman" w:hAnsi="Times New Roman" w:cs="Times New Roman"/>
          <w:sz w:val="28"/>
          <w:szCs w:val="28"/>
        </w:rPr>
        <w:t>Информация о ресурсном обеспечении муниципальной программы</w:t>
      </w:r>
    </w:p>
    <w:p w:rsidR="004E70E4" w:rsidRPr="00AB299E" w:rsidRDefault="004E70E4" w:rsidP="004E70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299E">
        <w:rPr>
          <w:rFonts w:ascii="Times New Roman" w:hAnsi="Times New Roman" w:cs="Times New Roman"/>
          <w:sz w:val="28"/>
          <w:szCs w:val="28"/>
        </w:rPr>
        <w:t>города Ачинска за счет средств бюджета города, в том числе</w:t>
      </w:r>
    </w:p>
    <w:p w:rsidR="004E70E4" w:rsidRPr="00AB299E" w:rsidRDefault="004E70E4" w:rsidP="004E70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299E">
        <w:rPr>
          <w:rFonts w:ascii="Times New Roman" w:hAnsi="Times New Roman" w:cs="Times New Roman"/>
          <w:sz w:val="28"/>
          <w:szCs w:val="28"/>
        </w:rPr>
        <w:t xml:space="preserve">средств, поступивших из бюджетов других уровней </w:t>
      </w:r>
      <w:proofErr w:type="gramStart"/>
      <w:r w:rsidRPr="00AB299E"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</w:p>
    <w:p w:rsidR="004E70E4" w:rsidRDefault="004E70E4" w:rsidP="004E70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299E">
        <w:rPr>
          <w:rFonts w:ascii="Times New Roman" w:hAnsi="Times New Roman" w:cs="Times New Roman"/>
          <w:sz w:val="28"/>
          <w:szCs w:val="28"/>
        </w:rPr>
        <w:t>системы РФ</w:t>
      </w:r>
    </w:p>
    <w:p w:rsidR="001C7033" w:rsidRPr="00AB299E" w:rsidRDefault="001C7033" w:rsidP="004E70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778C" w:rsidRPr="00B07E77" w:rsidRDefault="004E70E4" w:rsidP="008E0A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299E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2098"/>
        <w:gridCol w:w="2172"/>
        <w:gridCol w:w="1929"/>
        <w:gridCol w:w="830"/>
        <w:gridCol w:w="829"/>
        <w:gridCol w:w="692"/>
        <w:gridCol w:w="554"/>
        <w:gridCol w:w="1105"/>
        <w:gridCol w:w="1105"/>
        <w:gridCol w:w="1105"/>
        <w:gridCol w:w="1378"/>
      </w:tblGrid>
      <w:tr w:rsidR="008919FA" w:rsidRPr="008919FA" w:rsidTr="00BF564E">
        <w:trPr>
          <w:jc w:val="center"/>
        </w:trPr>
        <w:tc>
          <w:tcPr>
            <w:tcW w:w="625" w:type="dxa"/>
            <w:vMerge w:val="restart"/>
          </w:tcPr>
          <w:p w:rsidR="008919FA" w:rsidRPr="00B07E77" w:rsidRDefault="00891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143" w:type="dxa"/>
            <w:vMerge w:val="restart"/>
          </w:tcPr>
          <w:p w:rsidR="008919FA" w:rsidRPr="00B07E77" w:rsidRDefault="008919FA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Статус (муниципальная программа, подпрограмма)</w:t>
            </w:r>
          </w:p>
          <w:p w:rsidR="008919FA" w:rsidRPr="00B07E77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vMerge w:val="restart"/>
          </w:tcPr>
          <w:p w:rsidR="008919FA" w:rsidRPr="00B07E77" w:rsidRDefault="008919FA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660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CAD" w:rsidRPr="00AB299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программы, подпрограммы</w:t>
            </w:r>
          </w:p>
          <w:p w:rsidR="008919FA" w:rsidRPr="00B07E77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 w:val="restart"/>
          </w:tcPr>
          <w:p w:rsidR="008919FA" w:rsidRPr="00B07E77" w:rsidRDefault="008919FA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Наименование ГРБС</w:t>
            </w:r>
          </w:p>
          <w:p w:rsidR="008919FA" w:rsidRPr="00B07E77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gridSpan w:val="4"/>
          </w:tcPr>
          <w:p w:rsidR="008919FA" w:rsidRPr="00B07E77" w:rsidRDefault="00891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126" w:type="dxa"/>
          </w:tcPr>
          <w:p w:rsidR="008919FA" w:rsidRPr="00B07E77" w:rsidRDefault="00FA2022" w:rsidP="006A00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878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19FA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26" w:type="dxa"/>
          </w:tcPr>
          <w:p w:rsidR="008919FA" w:rsidRPr="00B07E77" w:rsidRDefault="00FA2022" w:rsidP="006A00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878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19FA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26" w:type="dxa"/>
          </w:tcPr>
          <w:p w:rsidR="008919FA" w:rsidRPr="00B07E77" w:rsidRDefault="008919FA" w:rsidP="006A00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039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78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06" w:type="dxa"/>
            <w:vMerge w:val="restart"/>
          </w:tcPr>
          <w:p w:rsidR="008919FA" w:rsidRPr="008919FA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9FA">
              <w:rPr>
                <w:rFonts w:ascii="Times New Roman" w:hAnsi="Times New Roman" w:cs="Times New Roman"/>
                <w:sz w:val="28"/>
                <w:szCs w:val="28"/>
              </w:rPr>
              <w:t>Итого на текущий год и плановый период</w:t>
            </w:r>
          </w:p>
        </w:tc>
      </w:tr>
      <w:tr w:rsidR="008919FA" w:rsidRPr="008919FA" w:rsidTr="00BF564E">
        <w:trPr>
          <w:jc w:val="center"/>
        </w:trPr>
        <w:tc>
          <w:tcPr>
            <w:tcW w:w="625" w:type="dxa"/>
            <w:vMerge/>
          </w:tcPr>
          <w:p w:rsidR="008919FA" w:rsidRPr="00B07E77" w:rsidRDefault="008919FA">
            <w:pPr>
              <w:rPr>
                <w:sz w:val="28"/>
                <w:szCs w:val="28"/>
              </w:rPr>
            </w:pPr>
          </w:p>
        </w:tc>
        <w:tc>
          <w:tcPr>
            <w:tcW w:w="2143" w:type="dxa"/>
            <w:vMerge/>
          </w:tcPr>
          <w:p w:rsidR="008919FA" w:rsidRPr="00B07E77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vMerge/>
          </w:tcPr>
          <w:p w:rsidR="008919FA" w:rsidRPr="00B07E77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</w:tcPr>
          <w:p w:rsidR="008919FA" w:rsidRPr="00B07E77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8919FA" w:rsidRPr="00B07E77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844" w:type="dxa"/>
          </w:tcPr>
          <w:p w:rsidR="008919FA" w:rsidRPr="00B07E77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704" w:type="dxa"/>
          </w:tcPr>
          <w:p w:rsidR="008919FA" w:rsidRPr="00B07E77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563" w:type="dxa"/>
          </w:tcPr>
          <w:p w:rsidR="008919FA" w:rsidRPr="00B07E77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26" w:type="dxa"/>
          </w:tcPr>
          <w:p w:rsidR="008919FA" w:rsidRPr="00B07E77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26" w:type="dxa"/>
          </w:tcPr>
          <w:p w:rsidR="008919FA" w:rsidRPr="00B07E77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26" w:type="dxa"/>
          </w:tcPr>
          <w:p w:rsidR="008919FA" w:rsidRPr="00B07E77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06" w:type="dxa"/>
            <w:vMerge/>
          </w:tcPr>
          <w:p w:rsidR="008919FA" w:rsidRPr="008919FA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9FA" w:rsidRPr="00B07E77" w:rsidTr="00BF564E">
        <w:trPr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:rsidR="008919FA" w:rsidRPr="00B07E77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8919FA" w:rsidRPr="00B07E77" w:rsidRDefault="008919FA" w:rsidP="00655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8919FA" w:rsidRPr="00B07E77" w:rsidRDefault="008919FA" w:rsidP="00655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69" w:type="dxa"/>
          </w:tcPr>
          <w:p w:rsidR="008919FA" w:rsidRPr="00B07E77" w:rsidRDefault="008919FA" w:rsidP="00655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5" w:type="dxa"/>
          </w:tcPr>
          <w:p w:rsidR="008919FA" w:rsidRPr="00B07E77" w:rsidRDefault="00891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4" w:type="dxa"/>
          </w:tcPr>
          <w:p w:rsidR="008919FA" w:rsidRPr="00B07E77" w:rsidRDefault="00891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4" w:type="dxa"/>
          </w:tcPr>
          <w:p w:rsidR="008919FA" w:rsidRPr="00B07E77" w:rsidRDefault="00891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3" w:type="dxa"/>
          </w:tcPr>
          <w:p w:rsidR="008919FA" w:rsidRPr="00B07E77" w:rsidRDefault="00891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6" w:type="dxa"/>
          </w:tcPr>
          <w:p w:rsidR="008919FA" w:rsidRPr="00B07E77" w:rsidRDefault="00891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6" w:type="dxa"/>
          </w:tcPr>
          <w:p w:rsidR="008919FA" w:rsidRPr="00B07E77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6" w:type="dxa"/>
          </w:tcPr>
          <w:p w:rsidR="008919FA" w:rsidRPr="00B07E77" w:rsidRDefault="00891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6" w:type="dxa"/>
          </w:tcPr>
          <w:p w:rsidR="008919FA" w:rsidRPr="00B07E77" w:rsidRDefault="00891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C549D" w:rsidRPr="00B07E77" w:rsidTr="00BF564E">
        <w:trPr>
          <w:jc w:val="center"/>
        </w:trPr>
        <w:tc>
          <w:tcPr>
            <w:tcW w:w="625" w:type="dxa"/>
            <w:vMerge w:val="restart"/>
            <w:tcBorders>
              <w:bottom w:val="single" w:sz="4" w:space="0" w:color="auto"/>
            </w:tcBorders>
          </w:tcPr>
          <w:p w:rsidR="001C549D" w:rsidRPr="00B07E77" w:rsidRDefault="001C5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3" w:type="dxa"/>
            <w:vMerge w:val="restart"/>
            <w:tcBorders>
              <w:bottom w:val="single" w:sz="4" w:space="0" w:color="auto"/>
            </w:tcBorders>
          </w:tcPr>
          <w:p w:rsidR="001C549D" w:rsidRPr="00B07E77" w:rsidRDefault="001C5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217" w:type="dxa"/>
            <w:vMerge w:val="restart"/>
            <w:tcBorders>
              <w:bottom w:val="single" w:sz="4" w:space="0" w:color="auto"/>
            </w:tcBorders>
          </w:tcPr>
          <w:p w:rsidR="001C549D" w:rsidRPr="00B07E77" w:rsidRDefault="001C5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1969" w:type="dxa"/>
          </w:tcPr>
          <w:p w:rsidR="001C549D" w:rsidRPr="00B07E77" w:rsidRDefault="001C5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всего расходные обязательства по программе</w:t>
            </w:r>
          </w:p>
        </w:tc>
        <w:tc>
          <w:tcPr>
            <w:tcW w:w="845" w:type="dxa"/>
          </w:tcPr>
          <w:p w:rsidR="001C549D" w:rsidRPr="00B07E77" w:rsidRDefault="001C5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44" w:type="dxa"/>
          </w:tcPr>
          <w:p w:rsidR="001C549D" w:rsidRPr="00B07E77" w:rsidRDefault="001C5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4" w:type="dxa"/>
          </w:tcPr>
          <w:p w:rsidR="001C549D" w:rsidRPr="00B07E77" w:rsidRDefault="001C5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3" w:type="dxa"/>
          </w:tcPr>
          <w:p w:rsidR="001C549D" w:rsidRPr="00B07E77" w:rsidRDefault="001C5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6" w:type="dxa"/>
          </w:tcPr>
          <w:p w:rsidR="001C549D" w:rsidRPr="001C549D" w:rsidRDefault="001C549D" w:rsidP="001C549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C549D">
              <w:rPr>
                <w:rFonts w:ascii="Times New Roman" w:hAnsi="Times New Roman" w:cs="Times New Roman"/>
                <w:sz w:val="25"/>
                <w:szCs w:val="25"/>
              </w:rPr>
              <w:t>105 420,1</w:t>
            </w:r>
          </w:p>
        </w:tc>
        <w:tc>
          <w:tcPr>
            <w:tcW w:w="1126" w:type="dxa"/>
          </w:tcPr>
          <w:p w:rsidR="001C549D" w:rsidRPr="001C549D" w:rsidRDefault="001C549D" w:rsidP="001C549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C549D">
              <w:rPr>
                <w:rFonts w:ascii="Times New Roman" w:hAnsi="Times New Roman" w:cs="Times New Roman"/>
                <w:sz w:val="25"/>
                <w:szCs w:val="25"/>
              </w:rPr>
              <w:t>119 705,4</w:t>
            </w:r>
          </w:p>
        </w:tc>
        <w:tc>
          <w:tcPr>
            <w:tcW w:w="1126" w:type="dxa"/>
          </w:tcPr>
          <w:p w:rsidR="001C549D" w:rsidRPr="001C549D" w:rsidRDefault="001C549D" w:rsidP="001C549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C549D">
              <w:rPr>
                <w:rFonts w:ascii="Times New Roman" w:hAnsi="Times New Roman" w:cs="Times New Roman"/>
                <w:sz w:val="25"/>
                <w:szCs w:val="25"/>
              </w:rPr>
              <w:t>137 531,5</w:t>
            </w:r>
          </w:p>
        </w:tc>
        <w:tc>
          <w:tcPr>
            <w:tcW w:w="1406" w:type="dxa"/>
          </w:tcPr>
          <w:p w:rsidR="001C549D" w:rsidRPr="001C549D" w:rsidRDefault="001C549D" w:rsidP="001C549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C549D">
              <w:rPr>
                <w:rFonts w:ascii="Times New Roman" w:hAnsi="Times New Roman" w:cs="Times New Roman"/>
                <w:sz w:val="25"/>
                <w:szCs w:val="25"/>
              </w:rPr>
              <w:t>362 657,0</w:t>
            </w:r>
          </w:p>
        </w:tc>
      </w:tr>
      <w:tr w:rsidR="007D038C" w:rsidRPr="00B07E77" w:rsidTr="00BF564E">
        <w:trPr>
          <w:jc w:val="center"/>
        </w:trPr>
        <w:tc>
          <w:tcPr>
            <w:tcW w:w="625" w:type="dxa"/>
            <w:vMerge/>
            <w:tcBorders>
              <w:top w:val="nil"/>
              <w:bottom w:val="single" w:sz="4" w:space="0" w:color="auto"/>
            </w:tcBorders>
          </w:tcPr>
          <w:p w:rsidR="007D038C" w:rsidRPr="00B07E77" w:rsidRDefault="007D038C">
            <w:pPr>
              <w:rPr>
                <w:sz w:val="28"/>
                <w:szCs w:val="28"/>
              </w:rPr>
            </w:pPr>
          </w:p>
        </w:tc>
        <w:tc>
          <w:tcPr>
            <w:tcW w:w="2143" w:type="dxa"/>
            <w:vMerge/>
            <w:tcBorders>
              <w:top w:val="nil"/>
              <w:bottom w:val="single" w:sz="4" w:space="0" w:color="auto"/>
            </w:tcBorders>
          </w:tcPr>
          <w:p w:rsidR="007D038C" w:rsidRPr="00B07E77" w:rsidRDefault="007D038C">
            <w:pPr>
              <w:rPr>
                <w:sz w:val="28"/>
                <w:szCs w:val="28"/>
              </w:rPr>
            </w:pPr>
          </w:p>
        </w:tc>
        <w:tc>
          <w:tcPr>
            <w:tcW w:w="2217" w:type="dxa"/>
            <w:vMerge/>
            <w:tcBorders>
              <w:top w:val="nil"/>
              <w:bottom w:val="single" w:sz="4" w:space="0" w:color="auto"/>
            </w:tcBorders>
          </w:tcPr>
          <w:p w:rsidR="007D038C" w:rsidRPr="00B07E77" w:rsidRDefault="007D038C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7D038C" w:rsidRPr="00B07E77" w:rsidRDefault="007D03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845" w:type="dxa"/>
          </w:tcPr>
          <w:p w:rsidR="007D038C" w:rsidRPr="00B07E77" w:rsidRDefault="007D038C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44" w:type="dxa"/>
          </w:tcPr>
          <w:p w:rsidR="007D038C" w:rsidRPr="00B07E77" w:rsidRDefault="007D038C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4" w:type="dxa"/>
          </w:tcPr>
          <w:p w:rsidR="007D038C" w:rsidRPr="00B07E77" w:rsidRDefault="007D038C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3" w:type="dxa"/>
          </w:tcPr>
          <w:p w:rsidR="007D038C" w:rsidRPr="00B07E77" w:rsidRDefault="007D038C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6" w:type="dxa"/>
          </w:tcPr>
          <w:p w:rsidR="007D038C" w:rsidRDefault="007D038C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D038C" w:rsidRDefault="007D038C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D038C" w:rsidRDefault="007D038C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7D038C" w:rsidRDefault="007D038C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307" w:rsidRPr="00B07E77" w:rsidTr="00BF564E">
        <w:trPr>
          <w:jc w:val="center"/>
        </w:trPr>
        <w:tc>
          <w:tcPr>
            <w:tcW w:w="625" w:type="dxa"/>
            <w:vMerge/>
            <w:tcBorders>
              <w:top w:val="nil"/>
              <w:bottom w:val="single" w:sz="4" w:space="0" w:color="auto"/>
            </w:tcBorders>
          </w:tcPr>
          <w:p w:rsidR="00CF3307" w:rsidRPr="00B07E77" w:rsidRDefault="00CF3307">
            <w:pPr>
              <w:rPr>
                <w:sz w:val="28"/>
                <w:szCs w:val="28"/>
              </w:rPr>
            </w:pPr>
          </w:p>
        </w:tc>
        <w:tc>
          <w:tcPr>
            <w:tcW w:w="2143" w:type="dxa"/>
            <w:vMerge/>
            <w:tcBorders>
              <w:top w:val="nil"/>
              <w:bottom w:val="single" w:sz="4" w:space="0" w:color="auto"/>
            </w:tcBorders>
          </w:tcPr>
          <w:p w:rsidR="00CF3307" w:rsidRPr="00B07E77" w:rsidRDefault="00CF3307">
            <w:pPr>
              <w:rPr>
                <w:sz w:val="28"/>
                <w:szCs w:val="28"/>
              </w:rPr>
            </w:pPr>
          </w:p>
        </w:tc>
        <w:tc>
          <w:tcPr>
            <w:tcW w:w="2217" w:type="dxa"/>
            <w:vMerge/>
            <w:tcBorders>
              <w:top w:val="nil"/>
              <w:bottom w:val="single" w:sz="4" w:space="0" w:color="auto"/>
            </w:tcBorders>
          </w:tcPr>
          <w:p w:rsidR="00CF3307" w:rsidRPr="00B07E77" w:rsidRDefault="00CF3307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CF3307" w:rsidRPr="00B07E77" w:rsidRDefault="00CF33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Ачинска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F3307" w:rsidRPr="00B07E77" w:rsidRDefault="00CF33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730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CF3307" w:rsidRPr="00B07E77" w:rsidRDefault="00CF33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CF3307" w:rsidRPr="00B07E77" w:rsidRDefault="00CF33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CF3307" w:rsidRPr="00B07E77" w:rsidRDefault="00CF33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CF3307" w:rsidRPr="00CF3307" w:rsidRDefault="00CF3307" w:rsidP="00CF33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7">
              <w:rPr>
                <w:rFonts w:ascii="Times New Roman" w:hAnsi="Times New Roman" w:cs="Times New Roman"/>
                <w:sz w:val="28"/>
                <w:szCs w:val="28"/>
              </w:rPr>
              <w:t>59 066,0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CF3307" w:rsidRPr="00CF3307" w:rsidRDefault="00CF3307" w:rsidP="00CF33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7">
              <w:rPr>
                <w:rFonts w:ascii="Times New Roman" w:hAnsi="Times New Roman" w:cs="Times New Roman"/>
                <w:sz w:val="28"/>
                <w:szCs w:val="28"/>
              </w:rPr>
              <w:t>59 099,6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CF3307" w:rsidRPr="00CF3307" w:rsidRDefault="00CF3307" w:rsidP="00CF33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7">
              <w:rPr>
                <w:rFonts w:ascii="Times New Roman" w:hAnsi="Times New Roman" w:cs="Times New Roman"/>
                <w:sz w:val="28"/>
                <w:szCs w:val="28"/>
              </w:rPr>
              <w:t>59 134,6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CF3307" w:rsidRPr="00CF3307" w:rsidRDefault="00CF3307" w:rsidP="00CF33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7">
              <w:rPr>
                <w:rFonts w:ascii="Times New Roman" w:hAnsi="Times New Roman" w:cs="Times New Roman"/>
                <w:sz w:val="28"/>
                <w:szCs w:val="28"/>
              </w:rPr>
              <w:t>177 300,2</w:t>
            </w:r>
          </w:p>
        </w:tc>
      </w:tr>
      <w:tr w:rsidR="00CF3307" w:rsidRPr="00B07E77" w:rsidTr="00BF564E">
        <w:tblPrEx>
          <w:tblBorders>
            <w:insideH w:val="nil"/>
          </w:tblBorders>
        </w:tblPrEx>
        <w:trPr>
          <w:jc w:val="center"/>
        </w:trPr>
        <w:tc>
          <w:tcPr>
            <w:tcW w:w="6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3307" w:rsidRPr="00B07E77" w:rsidRDefault="00CF3307">
            <w:pPr>
              <w:rPr>
                <w:sz w:val="28"/>
                <w:szCs w:val="28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3307" w:rsidRPr="00B07E77" w:rsidRDefault="00CF3307">
            <w:pPr>
              <w:rPr>
                <w:sz w:val="28"/>
                <w:szCs w:val="28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3307" w:rsidRPr="00B07E77" w:rsidRDefault="00CF3307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CF3307" w:rsidRPr="00B07E77" w:rsidRDefault="00CF33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Ачинска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CF3307" w:rsidRPr="00B07E77" w:rsidRDefault="00CF33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CF3307" w:rsidRPr="00B07E77" w:rsidRDefault="00CF33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307" w:rsidRPr="00B07E77" w:rsidRDefault="00CF33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CF3307" w:rsidRPr="00B07E77" w:rsidRDefault="00CF33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CF3307" w:rsidRPr="00CF3307" w:rsidRDefault="00CF3307" w:rsidP="00CF33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7">
              <w:rPr>
                <w:rFonts w:ascii="Times New Roman" w:hAnsi="Times New Roman" w:cs="Times New Roman"/>
                <w:sz w:val="28"/>
                <w:szCs w:val="28"/>
              </w:rPr>
              <w:t>46 354,</w:t>
            </w:r>
            <w:r w:rsidR="001C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CF3307" w:rsidRPr="00CF3307" w:rsidRDefault="001C549D" w:rsidP="00CF33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60 605,8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CF3307" w:rsidRPr="00CF3307" w:rsidRDefault="001C549D" w:rsidP="001C5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78 396,9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CF3307" w:rsidRPr="00CF3307" w:rsidRDefault="00CF3307" w:rsidP="00381C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1C4D">
              <w:rPr>
                <w:rFonts w:ascii="Times New Roman" w:hAnsi="Times New Roman" w:cs="Times New Roman"/>
                <w:sz w:val="28"/>
                <w:szCs w:val="28"/>
              </w:rPr>
              <w:t>85 356,8</w:t>
            </w:r>
          </w:p>
        </w:tc>
      </w:tr>
      <w:tr w:rsidR="001C549D" w:rsidRPr="00B07E77" w:rsidTr="00BF564E">
        <w:trPr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bottom w:val="nil"/>
            </w:tcBorders>
          </w:tcPr>
          <w:p w:rsidR="001C549D" w:rsidRPr="00B07E77" w:rsidRDefault="001C5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bottom w:val="nil"/>
            </w:tcBorders>
          </w:tcPr>
          <w:p w:rsidR="001C549D" w:rsidRPr="0067618B" w:rsidRDefault="006C19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635" w:history="1">
              <w:r w:rsidR="001C549D" w:rsidRPr="0067618B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</w:p>
        </w:tc>
        <w:tc>
          <w:tcPr>
            <w:tcW w:w="2217" w:type="dxa"/>
            <w:vMerge w:val="restart"/>
            <w:tcBorders>
              <w:top w:val="single" w:sz="4" w:space="0" w:color="auto"/>
              <w:bottom w:val="nil"/>
            </w:tcBorders>
          </w:tcPr>
          <w:p w:rsidR="001C549D" w:rsidRPr="00B07E77" w:rsidRDefault="001C5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 города Ачинска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1C549D" w:rsidRPr="00B07E77" w:rsidRDefault="001C549D" w:rsidP="007D03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всего расходные обязательства по подпрограмме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1C549D" w:rsidRPr="00B07E77" w:rsidRDefault="001C5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1C549D" w:rsidRPr="00B07E77" w:rsidRDefault="001C5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1C549D" w:rsidRPr="00B07E77" w:rsidRDefault="001C5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1C549D" w:rsidRPr="00B07E77" w:rsidRDefault="001C5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1C549D" w:rsidRPr="00E5248D" w:rsidRDefault="001C549D" w:rsidP="001C5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27 949,9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1C549D" w:rsidRPr="00E5248D" w:rsidRDefault="001C549D" w:rsidP="001C5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42 202,1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1C549D" w:rsidRPr="00E5248D" w:rsidRDefault="001C549D" w:rsidP="001C5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59 993,8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1C549D" w:rsidRPr="00E5248D" w:rsidRDefault="001C549D" w:rsidP="001C5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130 145,8</w:t>
            </w:r>
          </w:p>
        </w:tc>
      </w:tr>
      <w:tr w:rsidR="004514DB" w:rsidRPr="00B07E77" w:rsidTr="00BF564E">
        <w:tblPrEx>
          <w:tblBorders>
            <w:insideH w:val="nil"/>
          </w:tblBorders>
        </w:tblPrEx>
        <w:trPr>
          <w:jc w:val="center"/>
        </w:trPr>
        <w:tc>
          <w:tcPr>
            <w:tcW w:w="625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43" w:type="dxa"/>
            <w:vMerge/>
            <w:tcBorders>
              <w:bottom w:val="nil"/>
            </w:tcBorders>
          </w:tcPr>
          <w:p w:rsidR="004514DB" w:rsidRPr="0067618B" w:rsidRDefault="004514DB">
            <w:pPr>
              <w:rPr>
                <w:sz w:val="28"/>
                <w:szCs w:val="28"/>
              </w:rPr>
            </w:pPr>
          </w:p>
        </w:tc>
        <w:tc>
          <w:tcPr>
            <w:tcW w:w="2217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 w:rsidP="007D03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9D" w:rsidRPr="00B07E77" w:rsidTr="00BF564E">
        <w:tblPrEx>
          <w:tblBorders>
            <w:insideH w:val="nil"/>
          </w:tblBorders>
        </w:tblPrEx>
        <w:trPr>
          <w:jc w:val="center"/>
        </w:trPr>
        <w:tc>
          <w:tcPr>
            <w:tcW w:w="625" w:type="dxa"/>
            <w:vMerge/>
            <w:tcBorders>
              <w:bottom w:val="nil"/>
            </w:tcBorders>
          </w:tcPr>
          <w:p w:rsidR="001C549D" w:rsidRPr="00B07E77" w:rsidRDefault="001C549D">
            <w:pPr>
              <w:rPr>
                <w:sz w:val="28"/>
                <w:szCs w:val="28"/>
              </w:rPr>
            </w:pPr>
          </w:p>
        </w:tc>
        <w:tc>
          <w:tcPr>
            <w:tcW w:w="2143" w:type="dxa"/>
            <w:vMerge/>
            <w:tcBorders>
              <w:bottom w:val="nil"/>
            </w:tcBorders>
          </w:tcPr>
          <w:p w:rsidR="001C549D" w:rsidRPr="0067618B" w:rsidRDefault="001C549D">
            <w:pPr>
              <w:rPr>
                <w:sz w:val="28"/>
                <w:szCs w:val="28"/>
              </w:rPr>
            </w:pPr>
          </w:p>
        </w:tc>
        <w:tc>
          <w:tcPr>
            <w:tcW w:w="2217" w:type="dxa"/>
            <w:vMerge/>
            <w:tcBorders>
              <w:bottom w:val="nil"/>
            </w:tcBorders>
          </w:tcPr>
          <w:p w:rsidR="001C549D" w:rsidRPr="00B07E77" w:rsidRDefault="001C549D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nil"/>
            </w:tcBorders>
          </w:tcPr>
          <w:p w:rsidR="001C549D" w:rsidRPr="00B07E77" w:rsidRDefault="001C54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Ачинска</w:t>
            </w:r>
          </w:p>
        </w:tc>
        <w:tc>
          <w:tcPr>
            <w:tcW w:w="845" w:type="dxa"/>
            <w:tcBorders>
              <w:top w:val="single" w:sz="4" w:space="0" w:color="auto"/>
              <w:bottom w:val="nil"/>
            </w:tcBorders>
          </w:tcPr>
          <w:p w:rsidR="001C549D" w:rsidRPr="00B07E77" w:rsidRDefault="001C5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44" w:type="dxa"/>
            <w:tcBorders>
              <w:top w:val="single" w:sz="4" w:space="0" w:color="auto"/>
              <w:bottom w:val="nil"/>
            </w:tcBorders>
          </w:tcPr>
          <w:p w:rsidR="001C549D" w:rsidRPr="00B07E77" w:rsidRDefault="001C5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1C549D" w:rsidRPr="00B07E77" w:rsidRDefault="001C5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bottom w:val="nil"/>
            </w:tcBorders>
          </w:tcPr>
          <w:p w:rsidR="001C549D" w:rsidRPr="00B07E77" w:rsidRDefault="001C5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</w:tcPr>
          <w:p w:rsidR="001C549D" w:rsidRPr="00E5248D" w:rsidRDefault="001C549D" w:rsidP="001C5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27 949,9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</w:tcPr>
          <w:p w:rsidR="001C549D" w:rsidRPr="00E5248D" w:rsidRDefault="001C549D" w:rsidP="001C5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42 202,1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</w:tcPr>
          <w:p w:rsidR="001C549D" w:rsidRPr="00E5248D" w:rsidRDefault="001C549D" w:rsidP="001C5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59 993,8</w:t>
            </w:r>
          </w:p>
        </w:tc>
        <w:tc>
          <w:tcPr>
            <w:tcW w:w="1406" w:type="dxa"/>
            <w:tcBorders>
              <w:top w:val="single" w:sz="4" w:space="0" w:color="auto"/>
              <w:bottom w:val="nil"/>
            </w:tcBorders>
          </w:tcPr>
          <w:p w:rsidR="001C549D" w:rsidRPr="00E5248D" w:rsidRDefault="001C549D" w:rsidP="001C5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130 145,8</w:t>
            </w:r>
          </w:p>
        </w:tc>
      </w:tr>
      <w:tr w:rsidR="004514DB" w:rsidRPr="00B07E77" w:rsidTr="00BF564E">
        <w:trPr>
          <w:jc w:val="center"/>
        </w:trPr>
        <w:tc>
          <w:tcPr>
            <w:tcW w:w="625" w:type="dxa"/>
            <w:vMerge w:val="restart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143" w:type="dxa"/>
            <w:vMerge w:val="restart"/>
          </w:tcPr>
          <w:p w:rsidR="004514DB" w:rsidRPr="0067618B" w:rsidRDefault="006C19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030" w:history="1">
              <w:r w:rsidR="004514DB" w:rsidRPr="0067618B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</w:p>
        </w:tc>
        <w:tc>
          <w:tcPr>
            <w:tcW w:w="2217" w:type="dxa"/>
            <w:vMerge w:val="restart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долгосрочной сбалансированности и устойчивости бюджета города, реализации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 и прочие мероприятия</w:t>
            </w:r>
          </w:p>
        </w:tc>
        <w:tc>
          <w:tcPr>
            <w:tcW w:w="1969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45" w:type="dxa"/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44" w:type="dxa"/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4" w:type="dxa"/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3" w:type="dxa"/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6" w:type="dxa"/>
          </w:tcPr>
          <w:p w:rsidR="004514DB" w:rsidRPr="00B9603F" w:rsidRDefault="00545D16" w:rsidP="005364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77 470,2</w:t>
            </w:r>
          </w:p>
        </w:tc>
        <w:tc>
          <w:tcPr>
            <w:tcW w:w="1126" w:type="dxa"/>
          </w:tcPr>
          <w:p w:rsidR="004514DB" w:rsidRPr="00B9603F" w:rsidRDefault="00830B1B" w:rsidP="00545D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45D16">
              <w:rPr>
                <w:rFonts w:ascii="Times New Roman" w:hAnsi="Times New Roman" w:cs="Times New Roman"/>
                <w:sz w:val="28"/>
                <w:szCs w:val="28"/>
              </w:rPr>
              <w:t>7 503,3</w:t>
            </w:r>
          </w:p>
        </w:tc>
        <w:tc>
          <w:tcPr>
            <w:tcW w:w="1126" w:type="dxa"/>
          </w:tcPr>
          <w:p w:rsidR="004514DB" w:rsidRPr="00B9603F" w:rsidRDefault="00830B1B" w:rsidP="00545D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45D16">
              <w:rPr>
                <w:rFonts w:ascii="Times New Roman" w:hAnsi="Times New Roman" w:cs="Times New Roman"/>
                <w:sz w:val="28"/>
                <w:szCs w:val="28"/>
              </w:rPr>
              <w:t>7 537,7</w:t>
            </w:r>
          </w:p>
        </w:tc>
        <w:tc>
          <w:tcPr>
            <w:tcW w:w="1406" w:type="dxa"/>
          </w:tcPr>
          <w:p w:rsidR="004514DB" w:rsidRPr="00B9603F" w:rsidRDefault="00545D16" w:rsidP="005364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232 511,2</w:t>
            </w:r>
          </w:p>
        </w:tc>
      </w:tr>
      <w:tr w:rsidR="004514DB" w:rsidRPr="00B07E77" w:rsidTr="00BF564E">
        <w:trPr>
          <w:jc w:val="center"/>
        </w:trPr>
        <w:tc>
          <w:tcPr>
            <w:tcW w:w="625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43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217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4514DB" w:rsidRPr="00B07E77" w:rsidRDefault="004514DB" w:rsidP="007D03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845" w:type="dxa"/>
          </w:tcPr>
          <w:p w:rsidR="004514DB" w:rsidRPr="00B07E77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44" w:type="dxa"/>
          </w:tcPr>
          <w:p w:rsidR="004514DB" w:rsidRPr="00B07E77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4" w:type="dxa"/>
          </w:tcPr>
          <w:p w:rsidR="004514DB" w:rsidRPr="00B07E77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3" w:type="dxa"/>
          </w:tcPr>
          <w:p w:rsidR="004514DB" w:rsidRPr="00B07E77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6" w:type="dxa"/>
          </w:tcPr>
          <w:p w:rsidR="004514DB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4514DB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4514DB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4514DB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16" w:rsidRPr="00B07E77" w:rsidTr="00BF564E">
        <w:trPr>
          <w:jc w:val="center"/>
        </w:trPr>
        <w:tc>
          <w:tcPr>
            <w:tcW w:w="625" w:type="dxa"/>
            <w:vMerge/>
          </w:tcPr>
          <w:p w:rsidR="00545D16" w:rsidRPr="00B07E77" w:rsidRDefault="00545D16">
            <w:pPr>
              <w:rPr>
                <w:sz w:val="28"/>
                <w:szCs w:val="28"/>
              </w:rPr>
            </w:pPr>
          </w:p>
        </w:tc>
        <w:tc>
          <w:tcPr>
            <w:tcW w:w="2143" w:type="dxa"/>
            <w:vMerge/>
          </w:tcPr>
          <w:p w:rsidR="00545D16" w:rsidRPr="00B07E77" w:rsidRDefault="00545D16">
            <w:pPr>
              <w:rPr>
                <w:sz w:val="28"/>
                <w:szCs w:val="28"/>
              </w:rPr>
            </w:pPr>
          </w:p>
        </w:tc>
        <w:tc>
          <w:tcPr>
            <w:tcW w:w="2217" w:type="dxa"/>
            <w:vMerge/>
          </w:tcPr>
          <w:p w:rsidR="00545D16" w:rsidRPr="00B07E77" w:rsidRDefault="00545D16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545D16" w:rsidRPr="00B07E77" w:rsidRDefault="00545D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845" w:type="dxa"/>
          </w:tcPr>
          <w:p w:rsidR="00545D16" w:rsidRPr="00B07E77" w:rsidRDefault="00545D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44" w:type="dxa"/>
          </w:tcPr>
          <w:p w:rsidR="00545D16" w:rsidRPr="00B07E77" w:rsidRDefault="00545D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4" w:type="dxa"/>
          </w:tcPr>
          <w:p w:rsidR="00545D16" w:rsidRPr="00B07E77" w:rsidRDefault="00545D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3" w:type="dxa"/>
          </w:tcPr>
          <w:p w:rsidR="00545D16" w:rsidRPr="00B07E77" w:rsidRDefault="00545D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6" w:type="dxa"/>
          </w:tcPr>
          <w:p w:rsidR="00545D16" w:rsidRPr="00CF3307" w:rsidRDefault="00545D16" w:rsidP="00AC34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7">
              <w:rPr>
                <w:rFonts w:ascii="Times New Roman" w:hAnsi="Times New Roman" w:cs="Times New Roman"/>
                <w:sz w:val="28"/>
                <w:szCs w:val="28"/>
              </w:rPr>
              <w:t>59 066,0</w:t>
            </w:r>
          </w:p>
        </w:tc>
        <w:tc>
          <w:tcPr>
            <w:tcW w:w="1126" w:type="dxa"/>
          </w:tcPr>
          <w:p w:rsidR="00545D16" w:rsidRPr="00CF3307" w:rsidRDefault="00545D16" w:rsidP="00AC34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7">
              <w:rPr>
                <w:rFonts w:ascii="Times New Roman" w:hAnsi="Times New Roman" w:cs="Times New Roman"/>
                <w:sz w:val="28"/>
                <w:szCs w:val="28"/>
              </w:rPr>
              <w:t>59 099,6</w:t>
            </w:r>
          </w:p>
        </w:tc>
        <w:tc>
          <w:tcPr>
            <w:tcW w:w="1126" w:type="dxa"/>
          </w:tcPr>
          <w:p w:rsidR="00545D16" w:rsidRPr="00CF3307" w:rsidRDefault="00545D16" w:rsidP="00AC34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7">
              <w:rPr>
                <w:rFonts w:ascii="Times New Roman" w:hAnsi="Times New Roman" w:cs="Times New Roman"/>
                <w:sz w:val="28"/>
                <w:szCs w:val="28"/>
              </w:rPr>
              <w:t>59 134,6</w:t>
            </w:r>
          </w:p>
        </w:tc>
        <w:tc>
          <w:tcPr>
            <w:tcW w:w="1406" w:type="dxa"/>
          </w:tcPr>
          <w:p w:rsidR="00545D16" w:rsidRPr="00CF3307" w:rsidRDefault="00545D16" w:rsidP="00AC34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307">
              <w:rPr>
                <w:rFonts w:ascii="Times New Roman" w:hAnsi="Times New Roman" w:cs="Times New Roman"/>
                <w:sz w:val="28"/>
                <w:szCs w:val="28"/>
              </w:rPr>
              <w:t>177 300,2</w:t>
            </w:r>
          </w:p>
        </w:tc>
      </w:tr>
      <w:tr w:rsidR="004514DB" w:rsidRPr="00B07E77" w:rsidTr="00BF564E">
        <w:trPr>
          <w:jc w:val="center"/>
        </w:trPr>
        <w:tc>
          <w:tcPr>
            <w:tcW w:w="625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43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217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Ачинска</w:t>
            </w:r>
          </w:p>
        </w:tc>
        <w:tc>
          <w:tcPr>
            <w:tcW w:w="845" w:type="dxa"/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44" w:type="dxa"/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4" w:type="dxa"/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3" w:type="dxa"/>
          </w:tcPr>
          <w:p w:rsidR="004514DB" w:rsidRPr="00B07E77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6" w:type="dxa"/>
          </w:tcPr>
          <w:p w:rsidR="004514DB" w:rsidRPr="00B07E77" w:rsidRDefault="00830B1B" w:rsidP="00545D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45D16">
              <w:rPr>
                <w:rFonts w:ascii="Times New Roman" w:hAnsi="Times New Roman" w:cs="Times New Roman"/>
                <w:sz w:val="28"/>
                <w:szCs w:val="28"/>
              </w:rPr>
              <w:t> 404,2</w:t>
            </w:r>
          </w:p>
        </w:tc>
        <w:tc>
          <w:tcPr>
            <w:tcW w:w="1126" w:type="dxa"/>
          </w:tcPr>
          <w:p w:rsidR="004514DB" w:rsidRPr="00B07E77" w:rsidRDefault="00545D16" w:rsidP="003822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18 403,7</w:t>
            </w:r>
          </w:p>
        </w:tc>
        <w:tc>
          <w:tcPr>
            <w:tcW w:w="1126" w:type="dxa"/>
          </w:tcPr>
          <w:p w:rsidR="004514DB" w:rsidRPr="00B07E77" w:rsidRDefault="00545D16" w:rsidP="003822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18 403,1</w:t>
            </w:r>
          </w:p>
        </w:tc>
        <w:tc>
          <w:tcPr>
            <w:tcW w:w="1406" w:type="dxa"/>
          </w:tcPr>
          <w:p w:rsidR="004514DB" w:rsidRPr="00B07E77" w:rsidRDefault="00545D16" w:rsidP="005364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55 211,0</w:t>
            </w:r>
          </w:p>
        </w:tc>
      </w:tr>
    </w:tbl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FA7" w:rsidRPr="008E1FA7" w:rsidRDefault="008E1FA7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8E1FA7" w:rsidRPr="008E1FA7" w:rsidSect="008E1FA7">
          <w:pgSz w:w="16838" w:h="11905" w:orient="landscape"/>
          <w:pgMar w:top="1134" w:right="850" w:bottom="1134" w:left="1701" w:header="426" w:footer="0" w:gutter="0"/>
          <w:cols w:space="720"/>
          <w:docGrid w:linePitch="326"/>
        </w:sectPr>
      </w:pPr>
    </w:p>
    <w:tbl>
      <w:tblPr>
        <w:tblStyle w:val="ab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3"/>
      </w:tblGrid>
      <w:tr w:rsidR="004219EA" w:rsidRPr="004219EA" w:rsidTr="008E1FA7">
        <w:tc>
          <w:tcPr>
            <w:tcW w:w="5323" w:type="dxa"/>
          </w:tcPr>
          <w:p w:rsidR="004219EA" w:rsidRPr="004219EA" w:rsidRDefault="002957B5" w:rsidP="004219E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  <w:r w:rsidR="004219EA" w:rsidRPr="00421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19EA" w:rsidRPr="004219EA" w:rsidTr="008E1FA7">
        <w:tc>
          <w:tcPr>
            <w:tcW w:w="5323" w:type="dxa"/>
          </w:tcPr>
          <w:p w:rsidR="004219EA" w:rsidRPr="004219EA" w:rsidRDefault="004219EA" w:rsidP="00421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19EA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</w:tc>
      </w:tr>
      <w:tr w:rsidR="004219EA" w:rsidRPr="004219EA" w:rsidTr="008E1FA7">
        <w:tc>
          <w:tcPr>
            <w:tcW w:w="5323" w:type="dxa"/>
          </w:tcPr>
          <w:p w:rsidR="004219EA" w:rsidRPr="004219EA" w:rsidRDefault="004219EA" w:rsidP="00421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19EA">
              <w:rPr>
                <w:rFonts w:ascii="Times New Roman" w:hAnsi="Times New Roman" w:cs="Times New Roman"/>
                <w:sz w:val="28"/>
                <w:szCs w:val="28"/>
              </w:rPr>
              <w:t>города Ачинска</w:t>
            </w:r>
          </w:p>
        </w:tc>
      </w:tr>
      <w:tr w:rsidR="004219EA" w:rsidRPr="004219EA" w:rsidTr="008E1FA7">
        <w:tc>
          <w:tcPr>
            <w:tcW w:w="5323" w:type="dxa"/>
          </w:tcPr>
          <w:p w:rsidR="004219EA" w:rsidRPr="004219EA" w:rsidRDefault="004219EA" w:rsidP="00421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19EA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38BC" w:rsidRPr="000D38BC" w:rsidRDefault="000D38BC" w:rsidP="000D38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819"/>
      <w:bookmarkEnd w:id="5"/>
      <w:r w:rsidRPr="000D38BC">
        <w:rPr>
          <w:rFonts w:ascii="Times New Roman" w:hAnsi="Times New Roman" w:cs="Times New Roman"/>
          <w:sz w:val="28"/>
          <w:szCs w:val="28"/>
        </w:rPr>
        <w:t>Информация об источниках финансирования подпрограмм,</w:t>
      </w:r>
    </w:p>
    <w:p w:rsidR="000D38BC" w:rsidRPr="000D38BC" w:rsidRDefault="000D38BC" w:rsidP="000D38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8BC">
        <w:rPr>
          <w:rFonts w:ascii="Times New Roman" w:hAnsi="Times New Roman" w:cs="Times New Roman"/>
          <w:sz w:val="28"/>
          <w:szCs w:val="28"/>
        </w:rPr>
        <w:t>отдельных мероприятий муниципальной программы города</w:t>
      </w:r>
    </w:p>
    <w:p w:rsidR="000D38BC" w:rsidRPr="000D38BC" w:rsidRDefault="000D38BC" w:rsidP="000D38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38BC">
        <w:rPr>
          <w:rFonts w:ascii="Times New Roman" w:hAnsi="Times New Roman" w:cs="Times New Roman"/>
          <w:sz w:val="28"/>
          <w:szCs w:val="28"/>
        </w:rPr>
        <w:t>Ачинска (средства бюджета города, в том числе средства,</w:t>
      </w:r>
      <w:proofErr w:type="gramEnd"/>
    </w:p>
    <w:p w:rsidR="000D38BC" w:rsidRPr="000D38BC" w:rsidRDefault="000D38BC" w:rsidP="000D38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38BC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Pr="000D38BC">
        <w:rPr>
          <w:rFonts w:ascii="Times New Roman" w:hAnsi="Times New Roman" w:cs="Times New Roman"/>
          <w:sz w:val="28"/>
          <w:szCs w:val="28"/>
        </w:rPr>
        <w:t xml:space="preserve"> из бюджетов других уровней бюджетной</w:t>
      </w:r>
    </w:p>
    <w:p w:rsidR="00E45283" w:rsidRDefault="000D38BC" w:rsidP="00E452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8BC">
        <w:rPr>
          <w:rFonts w:ascii="Times New Roman" w:hAnsi="Times New Roman" w:cs="Times New Roman"/>
          <w:sz w:val="28"/>
          <w:szCs w:val="28"/>
        </w:rPr>
        <w:t>системы РФ)</w:t>
      </w:r>
    </w:p>
    <w:p w:rsidR="008B5474" w:rsidRPr="008B5474" w:rsidRDefault="008B5474" w:rsidP="008B54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5474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2114"/>
        <w:gridCol w:w="2850"/>
        <w:gridCol w:w="3032"/>
        <w:gridCol w:w="1244"/>
        <w:gridCol w:w="1519"/>
        <w:gridCol w:w="1244"/>
        <w:gridCol w:w="1519"/>
      </w:tblGrid>
      <w:tr w:rsidR="00902E1C" w:rsidRPr="00B07E77" w:rsidTr="008E1FA7">
        <w:trPr>
          <w:jc w:val="center"/>
        </w:trPr>
        <w:tc>
          <w:tcPr>
            <w:tcW w:w="889" w:type="dxa"/>
            <w:vMerge w:val="restart"/>
          </w:tcPr>
          <w:p w:rsidR="00902E1C" w:rsidRDefault="00902E1C" w:rsidP="00902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02E1C" w:rsidRPr="00B07E77" w:rsidRDefault="00902E1C" w:rsidP="00902E1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114" w:type="dxa"/>
            <w:vMerge w:val="restart"/>
          </w:tcPr>
          <w:p w:rsidR="00902E1C" w:rsidRPr="001B1363" w:rsidRDefault="00902E1C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63">
              <w:rPr>
                <w:rFonts w:ascii="Times New Roman" w:hAnsi="Times New Roman" w:cs="Times New Roman"/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2850" w:type="dxa"/>
            <w:vMerge w:val="restart"/>
          </w:tcPr>
          <w:p w:rsidR="00902E1C" w:rsidRPr="001B1363" w:rsidRDefault="00902E1C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6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3032" w:type="dxa"/>
            <w:vMerge w:val="restart"/>
          </w:tcPr>
          <w:p w:rsidR="00902E1C" w:rsidRPr="001B1363" w:rsidRDefault="00902E1C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63">
              <w:rPr>
                <w:rFonts w:ascii="Times New Roman" w:hAnsi="Times New Roman" w:cs="Times New Roman"/>
                <w:sz w:val="28"/>
                <w:szCs w:val="28"/>
              </w:rPr>
              <w:t>Уровень бюджетной системы/источники финансирования</w:t>
            </w:r>
          </w:p>
        </w:tc>
        <w:tc>
          <w:tcPr>
            <w:tcW w:w="1244" w:type="dxa"/>
          </w:tcPr>
          <w:p w:rsidR="00902E1C" w:rsidRPr="00B07E77" w:rsidRDefault="002E2BBB" w:rsidP="001259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878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2E1C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19" w:type="dxa"/>
          </w:tcPr>
          <w:p w:rsidR="00902E1C" w:rsidRPr="00B07E77" w:rsidRDefault="002E2BBB" w:rsidP="00830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878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2E1C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44" w:type="dxa"/>
          </w:tcPr>
          <w:p w:rsidR="00902E1C" w:rsidRPr="00B07E77" w:rsidRDefault="00902E1C" w:rsidP="00830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E2B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78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19" w:type="dxa"/>
            <w:vMerge w:val="restart"/>
          </w:tcPr>
          <w:p w:rsidR="00902E1C" w:rsidRPr="001B1363" w:rsidRDefault="00902E1C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63">
              <w:rPr>
                <w:rFonts w:ascii="Times New Roman" w:hAnsi="Times New Roman" w:cs="Times New Roman"/>
                <w:sz w:val="28"/>
                <w:szCs w:val="28"/>
              </w:rPr>
              <w:t>Итого на текущий год и плановый период</w:t>
            </w:r>
          </w:p>
        </w:tc>
      </w:tr>
      <w:tr w:rsidR="001B1363" w:rsidRPr="00B07E77" w:rsidTr="008E1FA7">
        <w:trPr>
          <w:jc w:val="center"/>
        </w:trPr>
        <w:tc>
          <w:tcPr>
            <w:tcW w:w="889" w:type="dxa"/>
            <w:vMerge/>
          </w:tcPr>
          <w:p w:rsidR="001B1363" w:rsidRPr="001B1363" w:rsidRDefault="001B1363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1B1363" w:rsidRPr="001B1363" w:rsidRDefault="001B1363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1B1363" w:rsidRPr="001B1363" w:rsidRDefault="001B1363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1B1363" w:rsidRPr="001B1363" w:rsidRDefault="001B1363"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1B1363" w:rsidRPr="001B1363" w:rsidRDefault="001B13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6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19" w:type="dxa"/>
          </w:tcPr>
          <w:p w:rsidR="001B1363" w:rsidRPr="001B1363" w:rsidRDefault="001B13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6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44" w:type="dxa"/>
          </w:tcPr>
          <w:p w:rsidR="001B1363" w:rsidRPr="001B1363" w:rsidRDefault="001B13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6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19" w:type="dxa"/>
            <w:vMerge/>
          </w:tcPr>
          <w:p w:rsidR="001B1363" w:rsidRPr="001B1363" w:rsidRDefault="001B13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363" w:rsidRPr="00B07E77" w:rsidTr="008E1FA7">
        <w:trPr>
          <w:jc w:val="center"/>
        </w:trPr>
        <w:tc>
          <w:tcPr>
            <w:tcW w:w="889" w:type="dxa"/>
            <w:tcBorders>
              <w:bottom w:val="single" w:sz="4" w:space="0" w:color="auto"/>
            </w:tcBorders>
          </w:tcPr>
          <w:p w:rsidR="001B1363" w:rsidRPr="001B1363" w:rsidRDefault="001B1363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1B1363" w:rsidRPr="001B1363" w:rsidRDefault="001B1363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1B1363" w:rsidRPr="001B1363" w:rsidRDefault="001B1363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:rsidR="001B1363" w:rsidRPr="001B1363" w:rsidRDefault="001B1363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1B1363" w:rsidRPr="001B1363" w:rsidRDefault="001B1363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1B1363" w:rsidRPr="001B1363" w:rsidRDefault="001B1363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1B1363" w:rsidRPr="001B1363" w:rsidRDefault="001B1363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1B1363" w:rsidRPr="001B1363" w:rsidRDefault="001B1363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5248D" w:rsidRPr="00B07E77" w:rsidTr="008E1FA7">
        <w:trPr>
          <w:jc w:val="center"/>
        </w:trPr>
        <w:tc>
          <w:tcPr>
            <w:tcW w:w="889" w:type="dxa"/>
            <w:vMerge w:val="restart"/>
            <w:tcBorders>
              <w:bottom w:val="single" w:sz="4" w:space="0" w:color="auto"/>
            </w:tcBorders>
          </w:tcPr>
          <w:p w:rsidR="00E5248D" w:rsidRPr="00B07E77" w:rsidRDefault="00E524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4" w:type="dxa"/>
            <w:vMerge w:val="restart"/>
            <w:tcBorders>
              <w:bottom w:val="single" w:sz="4" w:space="0" w:color="auto"/>
            </w:tcBorders>
          </w:tcPr>
          <w:p w:rsidR="00E5248D" w:rsidRPr="00B07E77" w:rsidRDefault="00E524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850" w:type="dxa"/>
            <w:vMerge w:val="restart"/>
            <w:tcBorders>
              <w:bottom w:val="single" w:sz="4" w:space="0" w:color="auto"/>
            </w:tcBorders>
          </w:tcPr>
          <w:p w:rsidR="00E5248D" w:rsidRPr="00B07E77" w:rsidRDefault="00E524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3032" w:type="dxa"/>
          </w:tcPr>
          <w:p w:rsidR="00E5248D" w:rsidRPr="00B07E77" w:rsidRDefault="00E524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44" w:type="dxa"/>
          </w:tcPr>
          <w:p w:rsidR="00E5248D" w:rsidRPr="0067099D" w:rsidRDefault="00E5248D" w:rsidP="001C5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105 420,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E5248D" w:rsidRPr="0067099D" w:rsidRDefault="00E5248D" w:rsidP="001C5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19 705,4</w:t>
            </w:r>
          </w:p>
        </w:tc>
        <w:tc>
          <w:tcPr>
            <w:tcW w:w="1244" w:type="dxa"/>
          </w:tcPr>
          <w:p w:rsidR="00E5248D" w:rsidRPr="0067099D" w:rsidRDefault="00E5248D" w:rsidP="001C5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137 531,5</w:t>
            </w:r>
          </w:p>
        </w:tc>
        <w:tc>
          <w:tcPr>
            <w:tcW w:w="1519" w:type="dxa"/>
          </w:tcPr>
          <w:p w:rsidR="00E5248D" w:rsidRPr="0067099D" w:rsidRDefault="00E5248D" w:rsidP="001C5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62 657,0</w:t>
            </w:r>
          </w:p>
        </w:tc>
      </w:tr>
      <w:tr w:rsidR="004514DB" w:rsidRPr="00B07E77" w:rsidTr="008E1FA7">
        <w:trPr>
          <w:jc w:val="center"/>
        </w:trPr>
        <w:tc>
          <w:tcPr>
            <w:tcW w:w="8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44" w:type="dxa"/>
          </w:tcPr>
          <w:p w:rsidR="004514DB" w:rsidRPr="0067099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514DB" w:rsidRPr="0067099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514DB" w:rsidRPr="0067099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514DB" w:rsidRPr="0067099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4DB" w:rsidRPr="00B07E77" w:rsidTr="008E1FA7">
        <w:trPr>
          <w:jc w:val="center"/>
        </w:trPr>
        <w:tc>
          <w:tcPr>
            <w:tcW w:w="8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4514DB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514DB" w:rsidRPr="0067099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514DB" w:rsidRPr="0067099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514DB" w:rsidRPr="0067099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514DB" w:rsidRPr="0067099D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4DB" w:rsidRPr="00B07E77" w:rsidTr="008E1FA7">
        <w:trPr>
          <w:jc w:val="center"/>
        </w:trPr>
        <w:tc>
          <w:tcPr>
            <w:tcW w:w="8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44" w:type="dxa"/>
          </w:tcPr>
          <w:p w:rsidR="004514DB" w:rsidRPr="0067099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514DB" w:rsidRPr="0067099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514DB" w:rsidRPr="0067099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514DB" w:rsidRPr="0067099D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99D" w:rsidRPr="00B07E77" w:rsidTr="008E1FA7">
        <w:trPr>
          <w:jc w:val="center"/>
        </w:trPr>
        <w:tc>
          <w:tcPr>
            <w:tcW w:w="8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7099D" w:rsidRPr="00B07E77" w:rsidRDefault="0067099D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7099D" w:rsidRPr="00B07E77" w:rsidRDefault="0067099D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7099D" w:rsidRPr="00B07E77" w:rsidRDefault="0067099D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67099D" w:rsidRPr="00B07E77" w:rsidRDefault="006709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  <w:tc>
          <w:tcPr>
            <w:tcW w:w="1244" w:type="dxa"/>
          </w:tcPr>
          <w:p w:rsidR="0067099D" w:rsidRPr="0067099D" w:rsidRDefault="0067099D" w:rsidP="00670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105 420,</w:t>
            </w:r>
            <w:r w:rsidR="00E524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67099D" w:rsidRPr="0067099D" w:rsidRDefault="0067099D" w:rsidP="00E524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248D">
              <w:rPr>
                <w:rFonts w:ascii="Times New Roman" w:hAnsi="Times New Roman" w:cs="Times New Roman"/>
                <w:sz w:val="28"/>
                <w:szCs w:val="28"/>
              </w:rPr>
              <w:t>19 705,4</w:t>
            </w:r>
          </w:p>
        </w:tc>
        <w:tc>
          <w:tcPr>
            <w:tcW w:w="1244" w:type="dxa"/>
          </w:tcPr>
          <w:p w:rsidR="0067099D" w:rsidRPr="0067099D" w:rsidRDefault="00E5248D" w:rsidP="00670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137 531,5</w:t>
            </w:r>
          </w:p>
        </w:tc>
        <w:tc>
          <w:tcPr>
            <w:tcW w:w="1519" w:type="dxa"/>
          </w:tcPr>
          <w:p w:rsidR="0067099D" w:rsidRPr="0067099D" w:rsidRDefault="0067099D" w:rsidP="00E524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248D">
              <w:rPr>
                <w:rFonts w:ascii="Times New Roman" w:hAnsi="Times New Roman" w:cs="Times New Roman"/>
                <w:sz w:val="28"/>
                <w:szCs w:val="28"/>
              </w:rPr>
              <w:t>62 657,0</w:t>
            </w:r>
          </w:p>
        </w:tc>
      </w:tr>
      <w:tr w:rsidR="004514DB" w:rsidRPr="00B07E77" w:rsidTr="008E1FA7">
        <w:tblPrEx>
          <w:tblBorders>
            <w:insideH w:val="nil"/>
          </w:tblBorders>
        </w:tblPrEx>
        <w:trPr>
          <w:jc w:val="center"/>
        </w:trPr>
        <w:tc>
          <w:tcPr>
            <w:tcW w:w="8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bottom w:val="nil"/>
            </w:tcBorders>
          </w:tcPr>
          <w:p w:rsidR="004514DB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 w:rsidR="004514DB" w:rsidRPr="0067099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bottom w:val="nil"/>
            </w:tcBorders>
          </w:tcPr>
          <w:p w:rsidR="004514DB" w:rsidRPr="0067099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 w:rsidR="004514DB" w:rsidRPr="0067099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bottom w:val="nil"/>
            </w:tcBorders>
          </w:tcPr>
          <w:p w:rsidR="004514DB" w:rsidRPr="0067099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48D" w:rsidRPr="00B07E77" w:rsidTr="008E1FA7">
        <w:trPr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bottom w:val="nil"/>
            </w:tcBorders>
          </w:tcPr>
          <w:p w:rsidR="00E5248D" w:rsidRPr="00B07E77" w:rsidRDefault="00E524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bottom w:val="nil"/>
            </w:tcBorders>
          </w:tcPr>
          <w:p w:rsidR="00E5248D" w:rsidRPr="0067618B" w:rsidRDefault="006C197F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635" w:history="1">
              <w:r w:rsidR="00E5248D" w:rsidRPr="0067618B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</w:p>
        </w:tc>
        <w:tc>
          <w:tcPr>
            <w:tcW w:w="2850" w:type="dxa"/>
            <w:vMerge w:val="restart"/>
            <w:tcBorders>
              <w:top w:val="single" w:sz="4" w:space="0" w:color="auto"/>
              <w:bottom w:val="nil"/>
            </w:tcBorders>
          </w:tcPr>
          <w:p w:rsidR="00E5248D" w:rsidRPr="0067618B" w:rsidRDefault="00E524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618B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 города Ачинска</w:t>
            </w:r>
          </w:p>
        </w:tc>
        <w:tc>
          <w:tcPr>
            <w:tcW w:w="3032" w:type="dxa"/>
          </w:tcPr>
          <w:p w:rsidR="00E5248D" w:rsidRPr="00B07E77" w:rsidRDefault="00E524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44" w:type="dxa"/>
          </w:tcPr>
          <w:p w:rsidR="00E5248D" w:rsidRPr="00E5248D" w:rsidRDefault="00E5248D" w:rsidP="001C5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27 949,9</w:t>
            </w:r>
          </w:p>
        </w:tc>
        <w:tc>
          <w:tcPr>
            <w:tcW w:w="1519" w:type="dxa"/>
          </w:tcPr>
          <w:p w:rsidR="00E5248D" w:rsidRPr="00E5248D" w:rsidRDefault="00E5248D" w:rsidP="001C5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42 202,1</w:t>
            </w:r>
          </w:p>
        </w:tc>
        <w:tc>
          <w:tcPr>
            <w:tcW w:w="1244" w:type="dxa"/>
          </w:tcPr>
          <w:p w:rsidR="00E5248D" w:rsidRPr="00E5248D" w:rsidRDefault="00E5248D" w:rsidP="001C5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59 993,8</w:t>
            </w:r>
          </w:p>
        </w:tc>
        <w:tc>
          <w:tcPr>
            <w:tcW w:w="1519" w:type="dxa"/>
          </w:tcPr>
          <w:p w:rsidR="00E5248D" w:rsidRPr="00E5248D" w:rsidRDefault="00E5248D" w:rsidP="001C5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130 145,8</w:t>
            </w:r>
          </w:p>
        </w:tc>
      </w:tr>
      <w:tr w:rsidR="004514DB" w:rsidRPr="00B07E77" w:rsidTr="008E1FA7">
        <w:trPr>
          <w:jc w:val="center"/>
        </w:trPr>
        <w:tc>
          <w:tcPr>
            <w:tcW w:w="889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44" w:type="dxa"/>
          </w:tcPr>
          <w:p w:rsidR="004514DB" w:rsidRPr="00E5248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514DB" w:rsidRPr="00E5248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514DB" w:rsidRPr="00E5248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514DB" w:rsidRPr="00E5248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4DB" w:rsidRPr="00B07E77" w:rsidTr="008E1FA7">
        <w:trPr>
          <w:jc w:val="center"/>
        </w:trPr>
        <w:tc>
          <w:tcPr>
            <w:tcW w:w="889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44" w:type="dxa"/>
          </w:tcPr>
          <w:p w:rsidR="004514DB" w:rsidRPr="00E5248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514DB" w:rsidRPr="00E5248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514DB" w:rsidRPr="00E5248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514DB" w:rsidRPr="00E5248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4DB" w:rsidRPr="00B07E77" w:rsidTr="008E1FA7">
        <w:trPr>
          <w:jc w:val="center"/>
        </w:trPr>
        <w:tc>
          <w:tcPr>
            <w:tcW w:w="889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44" w:type="dxa"/>
          </w:tcPr>
          <w:p w:rsidR="004514DB" w:rsidRPr="00E5248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514DB" w:rsidRPr="00E5248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514DB" w:rsidRPr="00E5248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514DB" w:rsidRPr="00E5248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48D" w:rsidRPr="00B07E77" w:rsidTr="008E1FA7">
        <w:trPr>
          <w:jc w:val="center"/>
        </w:trPr>
        <w:tc>
          <w:tcPr>
            <w:tcW w:w="889" w:type="dxa"/>
            <w:vMerge/>
            <w:tcBorders>
              <w:bottom w:val="nil"/>
            </w:tcBorders>
          </w:tcPr>
          <w:p w:rsidR="00E5248D" w:rsidRPr="00B07E77" w:rsidRDefault="00E5248D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  <w:tcBorders>
              <w:bottom w:val="nil"/>
            </w:tcBorders>
          </w:tcPr>
          <w:p w:rsidR="00E5248D" w:rsidRPr="00B07E77" w:rsidRDefault="00E5248D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bottom w:val="nil"/>
            </w:tcBorders>
          </w:tcPr>
          <w:p w:rsidR="00E5248D" w:rsidRPr="00B07E77" w:rsidRDefault="00E5248D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E5248D" w:rsidRPr="00B07E77" w:rsidRDefault="00E524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  <w:tc>
          <w:tcPr>
            <w:tcW w:w="1244" w:type="dxa"/>
          </w:tcPr>
          <w:p w:rsidR="00E5248D" w:rsidRPr="00E5248D" w:rsidRDefault="00E5248D" w:rsidP="001C5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27 949,9</w:t>
            </w:r>
          </w:p>
        </w:tc>
        <w:tc>
          <w:tcPr>
            <w:tcW w:w="1519" w:type="dxa"/>
          </w:tcPr>
          <w:p w:rsidR="00E5248D" w:rsidRPr="00E5248D" w:rsidRDefault="00E5248D" w:rsidP="001C5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42 202,1</w:t>
            </w:r>
          </w:p>
        </w:tc>
        <w:tc>
          <w:tcPr>
            <w:tcW w:w="1244" w:type="dxa"/>
          </w:tcPr>
          <w:p w:rsidR="00E5248D" w:rsidRPr="00E5248D" w:rsidRDefault="00E5248D" w:rsidP="001C5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59 993,8</w:t>
            </w:r>
          </w:p>
        </w:tc>
        <w:tc>
          <w:tcPr>
            <w:tcW w:w="1519" w:type="dxa"/>
          </w:tcPr>
          <w:p w:rsidR="00E5248D" w:rsidRPr="00E5248D" w:rsidRDefault="00E5248D" w:rsidP="001C5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130 145,8</w:t>
            </w:r>
          </w:p>
        </w:tc>
      </w:tr>
      <w:tr w:rsidR="004514DB" w:rsidRPr="00B07E77" w:rsidTr="008E1FA7">
        <w:tblPrEx>
          <w:tblBorders>
            <w:insideH w:val="nil"/>
          </w:tblBorders>
        </w:tblPrEx>
        <w:trPr>
          <w:jc w:val="center"/>
        </w:trPr>
        <w:tc>
          <w:tcPr>
            <w:tcW w:w="889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bottom w:val="nil"/>
            </w:tcBorders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44" w:type="dxa"/>
            <w:tcBorders>
              <w:bottom w:val="nil"/>
            </w:tcBorders>
          </w:tcPr>
          <w:p w:rsidR="004514DB" w:rsidRPr="00E5248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bottom w:val="nil"/>
            </w:tcBorders>
          </w:tcPr>
          <w:p w:rsidR="004514DB" w:rsidRPr="00E5248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 w:rsidR="004514DB" w:rsidRPr="00E5248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bottom w:val="nil"/>
            </w:tcBorders>
          </w:tcPr>
          <w:p w:rsidR="004514DB" w:rsidRPr="00E5248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48D" w:rsidRPr="00B07E77" w:rsidTr="008E1FA7">
        <w:trPr>
          <w:jc w:val="center"/>
        </w:trPr>
        <w:tc>
          <w:tcPr>
            <w:tcW w:w="889" w:type="dxa"/>
            <w:vMerge w:val="restart"/>
            <w:tcBorders>
              <w:bottom w:val="nil"/>
            </w:tcBorders>
          </w:tcPr>
          <w:p w:rsidR="00E5248D" w:rsidRPr="00B07E77" w:rsidRDefault="00E524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114" w:type="dxa"/>
            <w:vMerge w:val="restart"/>
            <w:tcBorders>
              <w:bottom w:val="nil"/>
            </w:tcBorders>
          </w:tcPr>
          <w:p w:rsidR="00E5248D" w:rsidRPr="00B07E77" w:rsidRDefault="00E524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Мероприятие 1.1</w:t>
            </w:r>
          </w:p>
        </w:tc>
        <w:tc>
          <w:tcPr>
            <w:tcW w:w="2850" w:type="dxa"/>
            <w:vMerge w:val="restart"/>
            <w:tcBorders>
              <w:bottom w:val="nil"/>
            </w:tcBorders>
          </w:tcPr>
          <w:p w:rsidR="00E5248D" w:rsidRPr="00B07E77" w:rsidRDefault="00E524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Осуществление расходов на обслуживание муниципального долга города</w:t>
            </w:r>
          </w:p>
        </w:tc>
        <w:tc>
          <w:tcPr>
            <w:tcW w:w="3032" w:type="dxa"/>
          </w:tcPr>
          <w:p w:rsidR="00E5248D" w:rsidRPr="00B07E77" w:rsidRDefault="00E524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44" w:type="dxa"/>
          </w:tcPr>
          <w:p w:rsidR="00E5248D" w:rsidRPr="00E5248D" w:rsidRDefault="00E5248D" w:rsidP="001C5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27 949,9</w:t>
            </w:r>
          </w:p>
        </w:tc>
        <w:tc>
          <w:tcPr>
            <w:tcW w:w="1519" w:type="dxa"/>
          </w:tcPr>
          <w:p w:rsidR="00E5248D" w:rsidRPr="00E5248D" w:rsidRDefault="00E5248D" w:rsidP="001C5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42 202,1</w:t>
            </w:r>
          </w:p>
        </w:tc>
        <w:tc>
          <w:tcPr>
            <w:tcW w:w="1244" w:type="dxa"/>
          </w:tcPr>
          <w:p w:rsidR="00E5248D" w:rsidRPr="00E5248D" w:rsidRDefault="00E5248D" w:rsidP="001C5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59 993,8</w:t>
            </w:r>
          </w:p>
        </w:tc>
        <w:tc>
          <w:tcPr>
            <w:tcW w:w="1519" w:type="dxa"/>
          </w:tcPr>
          <w:p w:rsidR="00E5248D" w:rsidRPr="00E5248D" w:rsidRDefault="00E5248D" w:rsidP="001C5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130 145,8</w:t>
            </w:r>
          </w:p>
        </w:tc>
      </w:tr>
      <w:tr w:rsidR="004514DB" w:rsidRPr="00B07E77" w:rsidTr="008E1FA7">
        <w:trPr>
          <w:jc w:val="center"/>
        </w:trPr>
        <w:tc>
          <w:tcPr>
            <w:tcW w:w="889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44" w:type="dxa"/>
          </w:tcPr>
          <w:p w:rsidR="004514DB" w:rsidRPr="00E5248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514DB" w:rsidRPr="00E5248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514DB" w:rsidRPr="00E5248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514DB" w:rsidRPr="00E5248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4DB" w:rsidRPr="00B07E77" w:rsidTr="008E1FA7">
        <w:trPr>
          <w:jc w:val="center"/>
        </w:trPr>
        <w:tc>
          <w:tcPr>
            <w:tcW w:w="889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44" w:type="dxa"/>
          </w:tcPr>
          <w:p w:rsidR="004514DB" w:rsidRPr="00E5248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514DB" w:rsidRPr="00E5248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514DB" w:rsidRPr="00E5248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514DB" w:rsidRPr="00E5248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4DB" w:rsidRPr="00B07E77" w:rsidTr="008E1FA7">
        <w:trPr>
          <w:jc w:val="center"/>
        </w:trPr>
        <w:tc>
          <w:tcPr>
            <w:tcW w:w="889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44" w:type="dxa"/>
          </w:tcPr>
          <w:p w:rsidR="004514DB" w:rsidRPr="00E5248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514DB" w:rsidRPr="00E5248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514DB" w:rsidRPr="00E5248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514DB" w:rsidRPr="00E5248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48D" w:rsidRPr="00B07E77" w:rsidTr="008E1FA7">
        <w:trPr>
          <w:jc w:val="center"/>
        </w:trPr>
        <w:tc>
          <w:tcPr>
            <w:tcW w:w="889" w:type="dxa"/>
            <w:vMerge/>
            <w:tcBorders>
              <w:bottom w:val="nil"/>
            </w:tcBorders>
          </w:tcPr>
          <w:p w:rsidR="00E5248D" w:rsidRPr="00B07E77" w:rsidRDefault="00E5248D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  <w:tcBorders>
              <w:bottom w:val="nil"/>
            </w:tcBorders>
          </w:tcPr>
          <w:p w:rsidR="00E5248D" w:rsidRPr="00B07E77" w:rsidRDefault="00E5248D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bottom w:val="nil"/>
            </w:tcBorders>
          </w:tcPr>
          <w:p w:rsidR="00E5248D" w:rsidRPr="00B07E77" w:rsidRDefault="00E5248D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E5248D" w:rsidRPr="00B07E77" w:rsidRDefault="00E524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  <w:tc>
          <w:tcPr>
            <w:tcW w:w="1244" w:type="dxa"/>
          </w:tcPr>
          <w:p w:rsidR="00E5248D" w:rsidRPr="00E5248D" w:rsidRDefault="00E5248D" w:rsidP="001C5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27 949,9</w:t>
            </w:r>
          </w:p>
        </w:tc>
        <w:tc>
          <w:tcPr>
            <w:tcW w:w="1519" w:type="dxa"/>
          </w:tcPr>
          <w:p w:rsidR="00E5248D" w:rsidRPr="00E5248D" w:rsidRDefault="00E5248D" w:rsidP="001C5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42 202,1</w:t>
            </w:r>
          </w:p>
        </w:tc>
        <w:tc>
          <w:tcPr>
            <w:tcW w:w="1244" w:type="dxa"/>
          </w:tcPr>
          <w:p w:rsidR="00E5248D" w:rsidRPr="00E5248D" w:rsidRDefault="00E5248D" w:rsidP="001C5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59 993,8</w:t>
            </w:r>
          </w:p>
        </w:tc>
        <w:tc>
          <w:tcPr>
            <w:tcW w:w="1519" w:type="dxa"/>
          </w:tcPr>
          <w:p w:rsidR="00E5248D" w:rsidRPr="00E5248D" w:rsidRDefault="00E5248D" w:rsidP="001C54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130 145,8</w:t>
            </w:r>
          </w:p>
        </w:tc>
      </w:tr>
      <w:tr w:rsidR="004514DB" w:rsidRPr="00B07E77" w:rsidTr="008E1FA7">
        <w:tblPrEx>
          <w:tblBorders>
            <w:insideH w:val="nil"/>
          </w:tblBorders>
        </w:tblPrEx>
        <w:trPr>
          <w:jc w:val="center"/>
        </w:trPr>
        <w:tc>
          <w:tcPr>
            <w:tcW w:w="889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bottom w:val="nil"/>
            </w:tcBorders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bottom w:val="nil"/>
            </w:tcBorders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44" w:type="dxa"/>
            <w:tcBorders>
              <w:bottom w:val="nil"/>
            </w:tcBorders>
          </w:tcPr>
          <w:p w:rsidR="004514DB" w:rsidRPr="0067099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bottom w:val="nil"/>
            </w:tcBorders>
          </w:tcPr>
          <w:p w:rsidR="004514DB" w:rsidRPr="0067099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 w:rsidR="004514DB" w:rsidRPr="0067099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bottom w:val="nil"/>
            </w:tcBorders>
          </w:tcPr>
          <w:p w:rsidR="004514DB" w:rsidRPr="0067099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99D" w:rsidRPr="00B07E77" w:rsidTr="008E1FA7">
        <w:trPr>
          <w:jc w:val="center"/>
        </w:trPr>
        <w:tc>
          <w:tcPr>
            <w:tcW w:w="889" w:type="dxa"/>
            <w:vMerge w:val="restart"/>
          </w:tcPr>
          <w:p w:rsidR="0067099D" w:rsidRPr="00B07E77" w:rsidRDefault="006709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114" w:type="dxa"/>
            <w:vMerge w:val="restart"/>
          </w:tcPr>
          <w:p w:rsidR="0067099D" w:rsidRPr="00B07E77" w:rsidRDefault="006C197F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030" w:history="1">
              <w:r w:rsidR="0067099D" w:rsidRPr="00F65E8D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  <w:r w:rsidR="0067099D" w:rsidRPr="00B07E7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</w:t>
              </w:r>
              <w:r w:rsidR="0067099D" w:rsidRPr="00F65E8D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</w:hyperlink>
          </w:p>
        </w:tc>
        <w:tc>
          <w:tcPr>
            <w:tcW w:w="2850" w:type="dxa"/>
            <w:vMerge w:val="restart"/>
          </w:tcPr>
          <w:p w:rsidR="0067099D" w:rsidRPr="00B07E77" w:rsidRDefault="006709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Обеспечение долгосрочной сбалансированности и устойчивости бюджета города, реализации муниципальной программы и прочие мероприятия</w:t>
            </w:r>
          </w:p>
        </w:tc>
        <w:tc>
          <w:tcPr>
            <w:tcW w:w="3032" w:type="dxa"/>
          </w:tcPr>
          <w:p w:rsidR="0067099D" w:rsidRPr="00B07E77" w:rsidRDefault="006709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44" w:type="dxa"/>
          </w:tcPr>
          <w:p w:rsidR="0067099D" w:rsidRPr="0067099D" w:rsidRDefault="0067099D" w:rsidP="00670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77 470,2</w:t>
            </w:r>
          </w:p>
        </w:tc>
        <w:tc>
          <w:tcPr>
            <w:tcW w:w="1519" w:type="dxa"/>
          </w:tcPr>
          <w:p w:rsidR="0067099D" w:rsidRPr="0067099D" w:rsidRDefault="0067099D" w:rsidP="00670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77 503,3</w:t>
            </w:r>
          </w:p>
        </w:tc>
        <w:tc>
          <w:tcPr>
            <w:tcW w:w="1244" w:type="dxa"/>
          </w:tcPr>
          <w:p w:rsidR="0067099D" w:rsidRPr="0067099D" w:rsidRDefault="0067099D" w:rsidP="00670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77 537,7</w:t>
            </w:r>
          </w:p>
        </w:tc>
        <w:tc>
          <w:tcPr>
            <w:tcW w:w="1519" w:type="dxa"/>
          </w:tcPr>
          <w:p w:rsidR="0067099D" w:rsidRPr="0067099D" w:rsidRDefault="0067099D" w:rsidP="00670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232 511,2</w:t>
            </w:r>
          </w:p>
        </w:tc>
      </w:tr>
      <w:tr w:rsidR="004514DB" w:rsidRPr="00B07E77" w:rsidTr="008E1FA7">
        <w:trPr>
          <w:jc w:val="center"/>
        </w:trPr>
        <w:tc>
          <w:tcPr>
            <w:tcW w:w="889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44" w:type="dxa"/>
          </w:tcPr>
          <w:p w:rsidR="004514DB" w:rsidRPr="0067099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514DB" w:rsidRPr="0067099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514DB" w:rsidRPr="0067099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514DB" w:rsidRPr="0067099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4DB" w:rsidRPr="00B07E77" w:rsidTr="008E1FA7">
        <w:trPr>
          <w:jc w:val="center"/>
        </w:trPr>
        <w:tc>
          <w:tcPr>
            <w:tcW w:w="889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44" w:type="dxa"/>
          </w:tcPr>
          <w:p w:rsidR="004514DB" w:rsidRPr="0067099D" w:rsidRDefault="004514DB" w:rsidP="00754C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514DB" w:rsidRPr="0067099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514DB" w:rsidRPr="0067099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514DB" w:rsidRPr="0067099D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4DB" w:rsidRPr="00B07E77" w:rsidTr="008E1FA7">
        <w:trPr>
          <w:jc w:val="center"/>
        </w:trPr>
        <w:tc>
          <w:tcPr>
            <w:tcW w:w="889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44" w:type="dxa"/>
          </w:tcPr>
          <w:p w:rsidR="004514DB" w:rsidRPr="0067099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514DB" w:rsidRPr="0067099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514DB" w:rsidRPr="0067099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514DB" w:rsidRPr="0067099D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99D" w:rsidRPr="00B07E77" w:rsidTr="008E1FA7">
        <w:trPr>
          <w:jc w:val="center"/>
        </w:trPr>
        <w:tc>
          <w:tcPr>
            <w:tcW w:w="889" w:type="dxa"/>
            <w:vMerge/>
          </w:tcPr>
          <w:p w:rsidR="0067099D" w:rsidRPr="00B07E77" w:rsidRDefault="0067099D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67099D" w:rsidRPr="00B07E77" w:rsidRDefault="0067099D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67099D" w:rsidRPr="00B07E77" w:rsidRDefault="0067099D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67099D" w:rsidRPr="00B07E77" w:rsidRDefault="006709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  <w:tc>
          <w:tcPr>
            <w:tcW w:w="1244" w:type="dxa"/>
          </w:tcPr>
          <w:p w:rsidR="0067099D" w:rsidRPr="0067099D" w:rsidRDefault="0067099D" w:rsidP="00670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77 470,2</w:t>
            </w:r>
          </w:p>
        </w:tc>
        <w:tc>
          <w:tcPr>
            <w:tcW w:w="1519" w:type="dxa"/>
          </w:tcPr>
          <w:p w:rsidR="0067099D" w:rsidRPr="0067099D" w:rsidRDefault="0067099D" w:rsidP="00670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77 503,3</w:t>
            </w:r>
          </w:p>
        </w:tc>
        <w:tc>
          <w:tcPr>
            <w:tcW w:w="1244" w:type="dxa"/>
          </w:tcPr>
          <w:p w:rsidR="0067099D" w:rsidRPr="0067099D" w:rsidRDefault="0067099D" w:rsidP="00670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77 537,7</w:t>
            </w:r>
          </w:p>
        </w:tc>
        <w:tc>
          <w:tcPr>
            <w:tcW w:w="1519" w:type="dxa"/>
          </w:tcPr>
          <w:p w:rsidR="0067099D" w:rsidRPr="0067099D" w:rsidRDefault="0067099D" w:rsidP="00670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232 511,2</w:t>
            </w:r>
          </w:p>
        </w:tc>
      </w:tr>
      <w:tr w:rsidR="004514DB" w:rsidRPr="00B07E77" w:rsidTr="008E1FA7">
        <w:trPr>
          <w:jc w:val="center"/>
        </w:trPr>
        <w:tc>
          <w:tcPr>
            <w:tcW w:w="889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4514DB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514DB" w:rsidRPr="0067099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514DB" w:rsidRPr="0067099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514DB" w:rsidRPr="0067099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514DB" w:rsidRPr="0067099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99D" w:rsidRPr="00B07E77" w:rsidTr="008E1FA7">
        <w:trPr>
          <w:jc w:val="center"/>
        </w:trPr>
        <w:tc>
          <w:tcPr>
            <w:tcW w:w="889" w:type="dxa"/>
            <w:vMerge w:val="restart"/>
          </w:tcPr>
          <w:p w:rsidR="0067099D" w:rsidRPr="00B07E77" w:rsidRDefault="006709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2114" w:type="dxa"/>
            <w:vMerge w:val="restart"/>
          </w:tcPr>
          <w:p w:rsidR="0067099D" w:rsidRPr="00B07E77" w:rsidRDefault="006709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Мероприятие 2.1</w:t>
            </w:r>
          </w:p>
        </w:tc>
        <w:tc>
          <w:tcPr>
            <w:tcW w:w="2850" w:type="dxa"/>
            <w:vMerge w:val="restart"/>
          </w:tcPr>
          <w:p w:rsidR="0067099D" w:rsidRPr="00B07E77" w:rsidRDefault="006709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32" w:type="dxa"/>
          </w:tcPr>
          <w:p w:rsidR="0067099D" w:rsidRPr="00B07E77" w:rsidRDefault="006709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44" w:type="dxa"/>
          </w:tcPr>
          <w:p w:rsidR="0067099D" w:rsidRPr="0067099D" w:rsidRDefault="0067099D" w:rsidP="00670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18 404,2</w:t>
            </w:r>
          </w:p>
        </w:tc>
        <w:tc>
          <w:tcPr>
            <w:tcW w:w="1519" w:type="dxa"/>
          </w:tcPr>
          <w:p w:rsidR="0067099D" w:rsidRPr="0067099D" w:rsidRDefault="0067099D" w:rsidP="00670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18 403,7</w:t>
            </w:r>
          </w:p>
        </w:tc>
        <w:tc>
          <w:tcPr>
            <w:tcW w:w="1244" w:type="dxa"/>
          </w:tcPr>
          <w:p w:rsidR="0067099D" w:rsidRPr="0067099D" w:rsidRDefault="0067099D" w:rsidP="00670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18 403,1</w:t>
            </w:r>
          </w:p>
        </w:tc>
        <w:tc>
          <w:tcPr>
            <w:tcW w:w="1519" w:type="dxa"/>
          </w:tcPr>
          <w:p w:rsidR="0067099D" w:rsidRPr="0067099D" w:rsidRDefault="0067099D" w:rsidP="00670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55 211,0</w:t>
            </w:r>
          </w:p>
        </w:tc>
      </w:tr>
      <w:tr w:rsidR="004514DB" w:rsidRPr="00B07E77" w:rsidTr="008E1FA7">
        <w:trPr>
          <w:jc w:val="center"/>
        </w:trPr>
        <w:tc>
          <w:tcPr>
            <w:tcW w:w="889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44" w:type="dxa"/>
          </w:tcPr>
          <w:p w:rsidR="004514DB" w:rsidRPr="0067099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514DB" w:rsidRPr="0067099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514DB" w:rsidRPr="0067099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514DB" w:rsidRPr="0067099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4DB" w:rsidRPr="00B07E77" w:rsidTr="008E1FA7">
        <w:trPr>
          <w:jc w:val="center"/>
        </w:trPr>
        <w:tc>
          <w:tcPr>
            <w:tcW w:w="889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44" w:type="dxa"/>
          </w:tcPr>
          <w:p w:rsidR="004514DB" w:rsidRPr="0067099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514DB" w:rsidRPr="0067099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514DB" w:rsidRPr="0067099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514DB" w:rsidRPr="0067099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4DB" w:rsidRPr="00B07E77" w:rsidTr="008E1FA7">
        <w:trPr>
          <w:jc w:val="center"/>
        </w:trPr>
        <w:tc>
          <w:tcPr>
            <w:tcW w:w="889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4514DB" w:rsidRPr="00B07E77" w:rsidRDefault="004514DB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4514DB" w:rsidRPr="00B07E77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44" w:type="dxa"/>
          </w:tcPr>
          <w:p w:rsidR="004514DB" w:rsidRPr="0067099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514DB" w:rsidRPr="0067099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514DB" w:rsidRPr="0067099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514DB" w:rsidRPr="0067099D" w:rsidRDefault="0045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99D" w:rsidRPr="00B07E77" w:rsidTr="008E1FA7">
        <w:trPr>
          <w:jc w:val="center"/>
        </w:trPr>
        <w:tc>
          <w:tcPr>
            <w:tcW w:w="889" w:type="dxa"/>
            <w:vMerge/>
          </w:tcPr>
          <w:p w:rsidR="0067099D" w:rsidRPr="00B07E77" w:rsidRDefault="0067099D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67099D" w:rsidRPr="00B07E77" w:rsidRDefault="0067099D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67099D" w:rsidRPr="00B07E77" w:rsidRDefault="0067099D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67099D" w:rsidRPr="00B07E77" w:rsidRDefault="006709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  <w:tc>
          <w:tcPr>
            <w:tcW w:w="1244" w:type="dxa"/>
          </w:tcPr>
          <w:p w:rsidR="0067099D" w:rsidRPr="0067099D" w:rsidRDefault="0067099D" w:rsidP="00670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18 404,2</w:t>
            </w:r>
          </w:p>
        </w:tc>
        <w:tc>
          <w:tcPr>
            <w:tcW w:w="1519" w:type="dxa"/>
          </w:tcPr>
          <w:p w:rsidR="0067099D" w:rsidRPr="0067099D" w:rsidRDefault="0067099D" w:rsidP="00670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18 403,7</w:t>
            </w:r>
          </w:p>
        </w:tc>
        <w:tc>
          <w:tcPr>
            <w:tcW w:w="1244" w:type="dxa"/>
          </w:tcPr>
          <w:p w:rsidR="0067099D" w:rsidRPr="0067099D" w:rsidRDefault="0067099D" w:rsidP="00670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18 403,1</w:t>
            </w:r>
          </w:p>
        </w:tc>
        <w:tc>
          <w:tcPr>
            <w:tcW w:w="1519" w:type="dxa"/>
          </w:tcPr>
          <w:p w:rsidR="0067099D" w:rsidRPr="0067099D" w:rsidRDefault="0067099D" w:rsidP="00670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55 211,0</w:t>
            </w:r>
          </w:p>
        </w:tc>
      </w:tr>
      <w:tr w:rsidR="00190DF9" w:rsidRPr="00B07E77" w:rsidTr="008E1FA7">
        <w:trPr>
          <w:jc w:val="center"/>
        </w:trPr>
        <w:tc>
          <w:tcPr>
            <w:tcW w:w="889" w:type="dxa"/>
            <w:vMerge/>
          </w:tcPr>
          <w:p w:rsidR="00190DF9" w:rsidRPr="00B07E77" w:rsidRDefault="00190DF9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190DF9" w:rsidRPr="00B07E77" w:rsidRDefault="00190DF9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190DF9" w:rsidRPr="00B07E77" w:rsidRDefault="00190DF9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190DF9" w:rsidRDefault="00190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  <w:p w:rsidR="00190DF9" w:rsidRPr="00B07E77" w:rsidRDefault="00190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190DF9" w:rsidRPr="0067099D" w:rsidRDefault="00190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190DF9" w:rsidRPr="0067099D" w:rsidRDefault="00190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190DF9" w:rsidRPr="0067099D" w:rsidRDefault="00190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190DF9" w:rsidRPr="0067099D" w:rsidRDefault="00190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99D" w:rsidRPr="00B07E77" w:rsidTr="008E1FA7">
        <w:trPr>
          <w:jc w:val="center"/>
        </w:trPr>
        <w:tc>
          <w:tcPr>
            <w:tcW w:w="889" w:type="dxa"/>
            <w:vMerge w:val="restart"/>
          </w:tcPr>
          <w:p w:rsidR="0067099D" w:rsidRPr="00B07E77" w:rsidRDefault="0067099D" w:rsidP="00B345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4" w:type="dxa"/>
            <w:vMerge w:val="restart"/>
          </w:tcPr>
          <w:p w:rsidR="0067099D" w:rsidRPr="00B07E77" w:rsidRDefault="0067099D" w:rsidP="004456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0" w:type="dxa"/>
            <w:vMerge w:val="restart"/>
          </w:tcPr>
          <w:p w:rsidR="0067099D" w:rsidRPr="00B07E77" w:rsidRDefault="006709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муниципальных учреждений</w:t>
            </w:r>
          </w:p>
        </w:tc>
        <w:tc>
          <w:tcPr>
            <w:tcW w:w="3032" w:type="dxa"/>
          </w:tcPr>
          <w:p w:rsidR="0067099D" w:rsidRPr="00B07E77" w:rsidRDefault="006709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44" w:type="dxa"/>
          </w:tcPr>
          <w:p w:rsidR="0067099D" w:rsidRPr="0067099D" w:rsidRDefault="0067099D" w:rsidP="00670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58 036,4</w:t>
            </w:r>
          </w:p>
        </w:tc>
        <w:tc>
          <w:tcPr>
            <w:tcW w:w="1519" w:type="dxa"/>
          </w:tcPr>
          <w:p w:rsidR="0067099D" w:rsidRPr="0067099D" w:rsidRDefault="0067099D" w:rsidP="0067099D">
            <w:pPr>
              <w:jc w:val="center"/>
              <w:rPr>
                <w:sz w:val="28"/>
                <w:szCs w:val="28"/>
              </w:rPr>
            </w:pPr>
            <w:r w:rsidRPr="0067099D">
              <w:rPr>
                <w:sz w:val="28"/>
                <w:szCs w:val="28"/>
              </w:rPr>
              <w:t>58 036,4</w:t>
            </w:r>
          </w:p>
        </w:tc>
        <w:tc>
          <w:tcPr>
            <w:tcW w:w="1244" w:type="dxa"/>
          </w:tcPr>
          <w:p w:rsidR="0067099D" w:rsidRPr="0067099D" w:rsidRDefault="0067099D" w:rsidP="0067099D">
            <w:pPr>
              <w:jc w:val="center"/>
              <w:rPr>
                <w:sz w:val="28"/>
                <w:szCs w:val="28"/>
              </w:rPr>
            </w:pPr>
            <w:r w:rsidRPr="0067099D">
              <w:rPr>
                <w:sz w:val="28"/>
                <w:szCs w:val="28"/>
              </w:rPr>
              <w:t>58 036,4</w:t>
            </w:r>
          </w:p>
        </w:tc>
        <w:tc>
          <w:tcPr>
            <w:tcW w:w="1519" w:type="dxa"/>
          </w:tcPr>
          <w:p w:rsidR="0067099D" w:rsidRPr="0067099D" w:rsidRDefault="0067099D" w:rsidP="00670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174 109,2</w:t>
            </w:r>
          </w:p>
        </w:tc>
      </w:tr>
      <w:tr w:rsidR="009525D1" w:rsidRPr="00B07E77" w:rsidTr="008E1FA7">
        <w:trPr>
          <w:jc w:val="center"/>
        </w:trPr>
        <w:tc>
          <w:tcPr>
            <w:tcW w:w="889" w:type="dxa"/>
            <w:vMerge/>
          </w:tcPr>
          <w:p w:rsidR="009525D1" w:rsidRPr="00B07E77" w:rsidRDefault="009525D1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9525D1" w:rsidRPr="00B07E77" w:rsidRDefault="009525D1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9525D1" w:rsidRPr="00B07E77" w:rsidRDefault="009525D1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9525D1" w:rsidRPr="00B07E77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44" w:type="dxa"/>
          </w:tcPr>
          <w:p w:rsidR="009525D1" w:rsidRPr="0067099D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9525D1" w:rsidRPr="0067099D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9525D1" w:rsidRPr="0067099D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9525D1" w:rsidRPr="0067099D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5D1" w:rsidRPr="00B07E77" w:rsidTr="008E1FA7">
        <w:trPr>
          <w:jc w:val="center"/>
        </w:trPr>
        <w:tc>
          <w:tcPr>
            <w:tcW w:w="889" w:type="dxa"/>
            <w:vMerge/>
          </w:tcPr>
          <w:p w:rsidR="009525D1" w:rsidRPr="00B07E77" w:rsidRDefault="009525D1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9525D1" w:rsidRPr="00B07E77" w:rsidRDefault="009525D1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9525D1" w:rsidRPr="00B07E77" w:rsidRDefault="009525D1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9525D1" w:rsidRPr="00B07E77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44" w:type="dxa"/>
          </w:tcPr>
          <w:p w:rsidR="009525D1" w:rsidRPr="0067099D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9525D1" w:rsidRPr="0067099D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9525D1" w:rsidRPr="0067099D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9525D1" w:rsidRPr="0067099D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5D1" w:rsidRPr="00B07E77" w:rsidTr="008E1FA7">
        <w:trPr>
          <w:jc w:val="center"/>
        </w:trPr>
        <w:tc>
          <w:tcPr>
            <w:tcW w:w="889" w:type="dxa"/>
            <w:vMerge/>
          </w:tcPr>
          <w:p w:rsidR="009525D1" w:rsidRPr="00B07E77" w:rsidRDefault="009525D1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9525D1" w:rsidRPr="00B07E77" w:rsidRDefault="009525D1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9525D1" w:rsidRPr="00B07E77" w:rsidRDefault="009525D1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9525D1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</w:t>
            </w:r>
          </w:p>
          <w:p w:rsidR="009525D1" w:rsidRPr="00B07E77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1244" w:type="dxa"/>
          </w:tcPr>
          <w:p w:rsidR="009525D1" w:rsidRPr="0067099D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9525D1" w:rsidRPr="0067099D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9525D1" w:rsidRPr="0067099D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9525D1" w:rsidRPr="0067099D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99D" w:rsidRPr="00B07E77" w:rsidTr="008E1FA7">
        <w:trPr>
          <w:jc w:val="center"/>
        </w:trPr>
        <w:tc>
          <w:tcPr>
            <w:tcW w:w="889" w:type="dxa"/>
            <w:vMerge/>
          </w:tcPr>
          <w:p w:rsidR="0067099D" w:rsidRPr="00B07E77" w:rsidRDefault="0067099D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67099D" w:rsidRPr="00B07E77" w:rsidRDefault="0067099D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67099D" w:rsidRPr="00B07E77" w:rsidRDefault="0067099D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67099D" w:rsidRPr="00B07E77" w:rsidRDefault="006709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  <w:tc>
          <w:tcPr>
            <w:tcW w:w="1244" w:type="dxa"/>
          </w:tcPr>
          <w:p w:rsidR="0067099D" w:rsidRPr="0067099D" w:rsidRDefault="0067099D" w:rsidP="00670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58 036,4</w:t>
            </w:r>
          </w:p>
        </w:tc>
        <w:tc>
          <w:tcPr>
            <w:tcW w:w="1519" w:type="dxa"/>
          </w:tcPr>
          <w:p w:rsidR="0067099D" w:rsidRPr="0067099D" w:rsidRDefault="0067099D" w:rsidP="0067099D">
            <w:pPr>
              <w:jc w:val="center"/>
              <w:rPr>
                <w:sz w:val="28"/>
                <w:szCs w:val="28"/>
              </w:rPr>
            </w:pPr>
            <w:r w:rsidRPr="0067099D">
              <w:rPr>
                <w:sz w:val="28"/>
                <w:szCs w:val="28"/>
              </w:rPr>
              <w:t>58 036,4</w:t>
            </w:r>
          </w:p>
        </w:tc>
        <w:tc>
          <w:tcPr>
            <w:tcW w:w="1244" w:type="dxa"/>
          </w:tcPr>
          <w:p w:rsidR="0067099D" w:rsidRPr="0067099D" w:rsidRDefault="0067099D" w:rsidP="0067099D">
            <w:pPr>
              <w:jc w:val="center"/>
              <w:rPr>
                <w:sz w:val="28"/>
                <w:szCs w:val="28"/>
              </w:rPr>
            </w:pPr>
            <w:r w:rsidRPr="0067099D">
              <w:rPr>
                <w:sz w:val="28"/>
                <w:szCs w:val="28"/>
              </w:rPr>
              <w:t>58 036,4</w:t>
            </w:r>
          </w:p>
        </w:tc>
        <w:tc>
          <w:tcPr>
            <w:tcW w:w="1519" w:type="dxa"/>
          </w:tcPr>
          <w:p w:rsidR="0067099D" w:rsidRPr="0067099D" w:rsidRDefault="0067099D" w:rsidP="00670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174 109,2</w:t>
            </w:r>
          </w:p>
        </w:tc>
      </w:tr>
      <w:tr w:rsidR="009525D1" w:rsidRPr="00B07E77" w:rsidTr="008E1FA7">
        <w:trPr>
          <w:jc w:val="center"/>
        </w:trPr>
        <w:tc>
          <w:tcPr>
            <w:tcW w:w="889" w:type="dxa"/>
            <w:vMerge/>
          </w:tcPr>
          <w:p w:rsidR="009525D1" w:rsidRPr="00B07E77" w:rsidRDefault="009525D1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9525D1" w:rsidRPr="00B07E77" w:rsidRDefault="009525D1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9525D1" w:rsidRPr="00B07E77" w:rsidRDefault="009525D1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9525D1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  <w:p w:rsidR="009525D1" w:rsidRPr="00B07E77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9525D1" w:rsidRPr="0067099D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9525D1" w:rsidRPr="0067099D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9525D1" w:rsidRPr="0067099D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9525D1" w:rsidRPr="0067099D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DF8" w:rsidRPr="00B07E77" w:rsidTr="008E1FA7">
        <w:trPr>
          <w:jc w:val="center"/>
        </w:trPr>
        <w:tc>
          <w:tcPr>
            <w:tcW w:w="889" w:type="dxa"/>
            <w:vMerge w:val="restart"/>
          </w:tcPr>
          <w:p w:rsidR="004C6DF8" w:rsidRPr="00B07E77" w:rsidRDefault="004C6DF8" w:rsidP="00B345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4" w:type="dxa"/>
            <w:vMerge w:val="restart"/>
          </w:tcPr>
          <w:p w:rsidR="004C6DF8" w:rsidRPr="00B07E77" w:rsidRDefault="004C6DF8" w:rsidP="004456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0" w:type="dxa"/>
            <w:vMerge w:val="restart"/>
          </w:tcPr>
          <w:p w:rsidR="004C6DF8" w:rsidRPr="00B07E77" w:rsidRDefault="004C6D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муниципальных учреждений (платные услуги)</w:t>
            </w:r>
          </w:p>
        </w:tc>
        <w:tc>
          <w:tcPr>
            <w:tcW w:w="3032" w:type="dxa"/>
          </w:tcPr>
          <w:p w:rsidR="004C6DF8" w:rsidRPr="00B07E77" w:rsidRDefault="004C6D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44" w:type="dxa"/>
          </w:tcPr>
          <w:p w:rsidR="004C6DF8" w:rsidRPr="0067099D" w:rsidRDefault="004C6DF8" w:rsidP="003E0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840,8</w:t>
            </w:r>
          </w:p>
        </w:tc>
        <w:tc>
          <w:tcPr>
            <w:tcW w:w="1519" w:type="dxa"/>
          </w:tcPr>
          <w:p w:rsidR="004C6DF8" w:rsidRPr="0067099D" w:rsidRDefault="004C6DF8" w:rsidP="003E0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874,4</w:t>
            </w:r>
          </w:p>
        </w:tc>
        <w:tc>
          <w:tcPr>
            <w:tcW w:w="1244" w:type="dxa"/>
          </w:tcPr>
          <w:p w:rsidR="004C6DF8" w:rsidRPr="0067099D" w:rsidRDefault="004C6DF8" w:rsidP="003E0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909,4</w:t>
            </w:r>
          </w:p>
        </w:tc>
        <w:tc>
          <w:tcPr>
            <w:tcW w:w="1519" w:type="dxa"/>
          </w:tcPr>
          <w:p w:rsidR="004C6DF8" w:rsidRPr="0067099D" w:rsidRDefault="004C6DF8" w:rsidP="003E0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2 624,6</w:t>
            </w:r>
          </w:p>
        </w:tc>
      </w:tr>
      <w:tr w:rsidR="009525D1" w:rsidRPr="00B07E77" w:rsidTr="008E1FA7">
        <w:trPr>
          <w:jc w:val="center"/>
        </w:trPr>
        <w:tc>
          <w:tcPr>
            <w:tcW w:w="889" w:type="dxa"/>
            <w:vMerge/>
          </w:tcPr>
          <w:p w:rsidR="009525D1" w:rsidRPr="00B07E77" w:rsidRDefault="009525D1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9525D1" w:rsidRPr="00B07E77" w:rsidRDefault="009525D1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9525D1" w:rsidRPr="00B07E77" w:rsidRDefault="009525D1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9525D1" w:rsidRPr="00B07E77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44" w:type="dxa"/>
          </w:tcPr>
          <w:p w:rsidR="009525D1" w:rsidRPr="0067099D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9525D1" w:rsidRPr="0067099D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9525D1" w:rsidRPr="0067099D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9525D1" w:rsidRPr="0067099D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5D1" w:rsidRPr="00B07E77" w:rsidTr="008E1FA7">
        <w:trPr>
          <w:jc w:val="center"/>
        </w:trPr>
        <w:tc>
          <w:tcPr>
            <w:tcW w:w="889" w:type="dxa"/>
            <w:vMerge/>
          </w:tcPr>
          <w:p w:rsidR="009525D1" w:rsidRPr="00B07E77" w:rsidRDefault="009525D1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9525D1" w:rsidRPr="00B07E77" w:rsidRDefault="009525D1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9525D1" w:rsidRPr="00B07E77" w:rsidRDefault="009525D1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9525D1" w:rsidRPr="00B07E77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44" w:type="dxa"/>
          </w:tcPr>
          <w:p w:rsidR="009525D1" w:rsidRPr="0067099D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9525D1" w:rsidRPr="0067099D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9525D1" w:rsidRPr="0067099D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9525D1" w:rsidRPr="0067099D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5D1" w:rsidRPr="00B07E77" w:rsidTr="008E1FA7">
        <w:trPr>
          <w:jc w:val="center"/>
        </w:trPr>
        <w:tc>
          <w:tcPr>
            <w:tcW w:w="889" w:type="dxa"/>
            <w:vMerge/>
          </w:tcPr>
          <w:p w:rsidR="009525D1" w:rsidRPr="00B07E77" w:rsidRDefault="009525D1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9525D1" w:rsidRPr="00B07E77" w:rsidRDefault="009525D1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9525D1" w:rsidRPr="00B07E77" w:rsidRDefault="009525D1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9525D1" w:rsidRPr="00B07E77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44" w:type="dxa"/>
          </w:tcPr>
          <w:p w:rsidR="009525D1" w:rsidRPr="0067099D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9525D1" w:rsidRPr="0067099D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9525D1" w:rsidRPr="0067099D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9525D1" w:rsidRPr="0067099D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5D1" w:rsidRPr="00B07E77" w:rsidTr="008E1FA7">
        <w:trPr>
          <w:jc w:val="center"/>
        </w:trPr>
        <w:tc>
          <w:tcPr>
            <w:tcW w:w="889" w:type="dxa"/>
            <w:vMerge/>
          </w:tcPr>
          <w:p w:rsidR="009525D1" w:rsidRPr="00B07E77" w:rsidRDefault="009525D1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9525D1" w:rsidRPr="00B07E77" w:rsidRDefault="009525D1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9525D1" w:rsidRPr="00B07E77" w:rsidRDefault="009525D1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9525D1" w:rsidRPr="00B07E77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  <w:tc>
          <w:tcPr>
            <w:tcW w:w="1244" w:type="dxa"/>
          </w:tcPr>
          <w:p w:rsidR="009525D1" w:rsidRPr="0067099D" w:rsidRDefault="004C6DF8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840,8</w:t>
            </w:r>
          </w:p>
        </w:tc>
        <w:tc>
          <w:tcPr>
            <w:tcW w:w="1519" w:type="dxa"/>
          </w:tcPr>
          <w:p w:rsidR="009525D1" w:rsidRPr="0067099D" w:rsidRDefault="004C6DF8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874,4</w:t>
            </w:r>
          </w:p>
        </w:tc>
        <w:tc>
          <w:tcPr>
            <w:tcW w:w="1244" w:type="dxa"/>
          </w:tcPr>
          <w:p w:rsidR="009525D1" w:rsidRPr="0067099D" w:rsidRDefault="004C6DF8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909,4</w:t>
            </w:r>
          </w:p>
        </w:tc>
        <w:tc>
          <w:tcPr>
            <w:tcW w:w="1519" w:type="dxa"/>
          </w:tcPr>
          <w:p w:rsidR="009525D1" w:rsidRPr="0067099D" w:rsidRDefault="004C6DF8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2 624,6</w:t>
            </w:r>
          </w:p>
        </w:tc>
      </w:tr>
      <w:tr w:rsidR="009525D1" w:rsidRPr="00B07E77" w:rsidTr="008E1FA7">
        <w:trPr>
          <w:jc w:val="center"/>
        </w:trPr>
        <w:tc>
          <w:tcPr>
            <w:tcW w:w="889" w:type="dxa"/>
            <w:vMerge/>
          </w:tcPr>
          <w:p w:rsidR="009525D1" w:rsidRPr="00B07E77" w:rsidRDefault="009525D1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9525D1" w:rsidRPr="00B07E77" w:rsidRDefault="009525D1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9525D1" w:rsidRPr="00B07E77" w:rsidRDefault="009525D1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9525D1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  <w:p w:rsidR="009525D1" w:rsidRPr="00B07E77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9525D1" w:rsidRPr="0067099D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9525D1" w:rsidRPr="0067099D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9525D1" w:rsidRPr="0067099D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9525D1" w:rsidRPr="0067099D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99D" w:rsidRPr="00B07E77" w:rsidTr="008E1FA7">
        <w:trPr>
          <w:jc w:val="center"/>
        </w:trPr>
        <w:tc>
          <w:tcPr>
            <w:tcW w:w="889" w:type="dxa"/>
            <w:vMerge w:val="restart"/>
          </w:tcPr>
          <w:p w:rsidR="0067099D" w:rsidRPr="00B07E77" w:rsidRDefault="00670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</w:t>
            </w:r>
          </w:p>
        </w:tc>
        <w:tc>
          <w:tcPr>
            <w:tcW w:w="2114" w:type="dxa"/>
            <w:vMerge w:val="restart"/>
          </w:tcPr>
          <w:p w:rsidR="0067099D" w:rsidRPr="00B07E77" w:rsidRDefault="00670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2.4</w:t>
            </w:r>
          </w:p>
        </w:tc>
        <w:tc>
          <w:tcPr>
            <w:tcW w:w="2850" w:type="dxa"/>
            <w:vMerge w:val="restart"/>
          </w:tcPr>
          <w:p w:rsidR="0067099D" w:rsidRPr="00B07E77" w:rsidRDefault="00670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</w:t>
            </w:r>
            <w:r>
              <w:rPr>
                <w:sz w:val="28"/>
                <w:szCs w:val="28"/>
              </w:rPr>
              <w:lastRenderedPageBreak/>
              <w:t xml:space="preserve">заработной платы (минимального </w:t>
            </w:r>
            <w:proofErr w:type="gramStart"/>
            <w:r>
              <w:rPr>
                <w:sz w:val="28"/>
                <w:szCs w:val="28"/>
              </w:rPr>
              <w:t>размера оплаты труда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032" w:type="dxa"/>
          </w:tcPr>
          <w:p w:rsidR="0067099D" w:rsidRPr="00B07E77" w:rsidRDefault="0067099D" w:rsidP="00F37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1244" w:type="dxa"/>
          </w:tcPr>
          <w:p w:rsidR="0067099D" w:rsidRPr="0067099D" w:rsidRDefault="0067099D" w:rsidP="00670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188,8</w:t>
            </w:r>
          </w:p>
        </w:tc>
        <w:tc>
          <w:tcPr>
            <w:tcW w:w="1519" w:type="dxa"/>
          </w:tcPr>
          <w:p w:rsidR="0067099D" w:rsidRPr="0067099D" w:rsidRDefault="0067099D" w:rsidP="00670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188,8</w:t>
            </w:r>
          </w:p>
        </w:tc>
        <w:tc>
          <w:tcPr>
            <w:tcW w:w="1244" w:type="dxa"/>
          </w:tcPr>
          <w:p w:rsidR="0067099D" w:rsidRPr="0067099D" w:rsidRDefault="0067099D" w:rsidP="00670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188,8</w:t>
            </w:r>
          </w:p>
        </w:tc>
        <w:tc>
          <w:tcPr>
            <w:tcW w:w="1519" w:type="dxa"/>
          </w:tcPr>
          <w:p w:rsidR="0067099D" w:rsidRPr="0067099D" w:rsidRDefault="0067099D" w:rsidP="00670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566,4</w:t>
            </w:r>
          </w:p>
        </w:tc>
      </w:tr>
      <w:tr w:rsidR="009525D1" w:rsidRPr="00B07E77" w:rsidTr="008E1FA7">
        <w:trPr>
          <w:jc w:val="center"/>
        </w:trPr>
        <w:tc>
          <w:tcPr>
            <w:tcW w:w="889" w:type="dxa"/>
            <w:vMerge/>
          </w:tcPr>
          <w:p w:rsidR="009525D1" w:rsidRPr="00B07E77" w:rsidRDefault="009525D1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9525D1" w:rsidRPr="00B07E77" w:rsidRDefault="009525D1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9525D1" w:rsidRPr="00B07E77" w:rsidRDefault="009525D1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9525D1" w:rsidRPr="00B07E77" w:rsidRDefault="009525D1" w:rsidP="00F37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44" w:type="dxa"/>
          </w:tcPr>
          <w:p w:rsidR="009525D1" w:rsidRPr="0067099D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9525D1" w:rsidRPr="0067099D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9525D1" w:rsidRPr="0067099D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9525D1" w:rsidRPr="0067099D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5D1" w:rsidRPr="00B07E77" w:rsidTr="008E1FA7">
        <w:trPr>
          <w:jc w:val="center"/>
        </w:trPr>
        <w:tc>
          <w:tcPr>
            <w:tcW w:w="889" w:type="dxa"/>
            <w:vMerge/>
          </w:tcPr>
          <w:p w:rsidR="009525D1" w:rsidRPr="00B07E77" w:rsidRDefault="009525D1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9525D1" w:rsidRPr="00B07E77" w:rsidRDefault="009525D1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9525D1" w:rsidRPr="00B07E77" w:rsidRDefault="009525D1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9525D1" w:rsidRPr="00B07E77" w:rsidRDefault="009525D1" w:rsidP="00F37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44" w:type="dxa"/>
          </w:tcPr>
          <w:p w:rsidR="009525D1" w:rsidRPr="0067099D" w:rsidRDefault="009525D1" w:rsidP="00754C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9525D1" w:rsidRPr="0067099D" w:rsidRDefault="009525D1" w:rsidP="00754C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9525D1" w:rsidRPr="0067099D" w:rsidRDefault="009525D1" w:rsidP="00754C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9525D1" w:rsidRPr="0067099D" w:rsidRDefault="009525D1" w:rsidP="00754C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5D1" w:rsidRPr="00B07E77" w:rsidTr="008E1FA7">
        <w:trPr>
          <w:jc w:val="center"/>
        </w:trPr>
        <w:tc>
          <w:tcPr>
            <w:tcW w:w="889" w:type="dxa"/>
            <w:vMerge/>
          </w:tcPr>
          <w:p w:rsidR="009525D1" w:rsidRPr="00B07E77" w:rsidRDefault="009525D1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9525D1" w:rsidRPr="00B07E77" w:rsidRDefault="009525D1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9525D1" w:rsidRPr="00B07E77" w:rsidRDefault="009525D1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9525D1" w:rsidRPr="00B07E77" w:rsidRDefault="009525D1" w:rsidP="00F37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44" w:type="dxa"/>
          </w:tcPr>
          <w:p w:rsidR="009525D1" w:rsidRPr="0067099D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9525D1" w:rsidRPr="0067099D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9525D1" w:rsidRPr="0067099D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9525D1" w:rsidRPr="0067099D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99D" w:rsidRPr="00B07E77" w:rsidTr="008E1FA7">
        <w:trPr>
          <w:jc w:val="center"/>
        </w:trPr>
        <w:tc>
          <w:tcPr>
            <w:tcW w:w="889" w:type="dxa"/>
            <w:vMerge/>
          </w:tcPr>
          <w:p w:rsidR="0067099D" w:rsidRPr="00B07E77" w:rsidRDefault="0067099D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67099D" w:rsidRPr="00B07E77" w:rsidRDefault="0067099D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67099D" w:rsidRPr="00B07E77" w:rsidRDefault="0067099D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67099D" w:rsidRPr="00B07E77" w:rsidRDefault="0067099D" w:rsidP="00F37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  <w:tc>
          <w:tcPr>
            <w:tcW w:w="1244" w:type="dxa"/>
          </w:tcPr>
          <w:p w:rsidR="0067099D" w:rsidRPr="0067099D" w:rsidRDefault="0067099D" w:rsidP="00670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188,8</w:t>
            </w:r>
          </w:p>
        </w:tc>
        <w:tc>
          <w:tcPr>
            <w:tcW w:w="1519" w:type="dxa"/>
          </w:tcPr>
          <w:p w:rsidR="0067099D" w:rsidRPr="0067099D" w:rsidRDefault="0067099D" w:rsidP="00670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188,8</w:t>
            </w:r>
          </w:p>
        </w:tc>
        <w:tc>
          <w:tcPr>
            <w:tcW w:w="1244" w:type="dxa"/>
          </w:tcPr>
          <w:p w:rsidR="0067099D" w:rsidRPr="0067099D" w:rsidRDefault="0067099D" w:rsidP="00670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188,8</w:t>
            </w:r>
          </w:p>
        </w:tc>
        <w:tc>
          <w:tcPr>
            <w:tcW w:w="1519" w:type="dxa"/>
          </w:tcPr>
          <w:p w:rsidR="0067099D" w:rsidRPr="0067099D" w:rsidRDefault="0067099D" w:rsidP="00670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566,4</w:t>
            </w:r>
          </w:p>
        </w:tc>
      </w:tr>
      <w:tr w:rsidR="009525D1" w:rsidRPr="00B07E77" w:rsidTr="008E1FA7">
        <w:trPr>
          <w:jc w:val="center"/>
        </w:trPr>
        <w:tc>
          <w:tcPr>
            <w:tcW w:w="889" w:type="dxa"/>
            <w:vMerge/>
          </w:tcPr>
          <w:p w:rsidR="009525D1" w:rsidRPr="00B07E77" w:rsidRDefault="009525D1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9525D1" w:rsidRPr="00B07E77" w:rsidRDefault="009525D1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9525D1" w:rsidRPr="00B07E77" w:rsidRDefault="009525D1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9525D1" w:rsidRPr="00B07E77" w:rsidRDefault="009525D1" w:rsidP="00F37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44" w:type="dxa"/>
          </w:tcPr>
          <w:p w:rsidR="009525D1" w:rsidRPr="00B07E77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9525D1" w:rsidRPr="00B07E77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9525D1" w:rsidRPr="00B07E77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9525D1" w:rsidRPr="00B07E77" w:rsidRDefault="00952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8C" w:rsidRPr="008E1FA7" w:rsidRDefault="00A5778C" w:rsidP="00506102">
      <w:pPr>
        <w:tabs>
          <w:tab w:val="left" w:pos="14742"/>
        </w:tabs>
        <w:outlineLvl w:val="0"/>
        <w:rPr>
          <w:sz w:val="28"/>
          <w:szCs w:val="28"/>
          <w:lang w:val="en-US"/>
        </w:rPr>
        <w:sectPr w:rsidR="00A5778C" w:rsidRPr="008E1FA7" w:rsidSect="008E1FA7">
          <w:pgSz w:w="16838" w:h="11905" w:orient="landscape"/>
          <w:pgMar w:top="1134" w:right="850" w:bottom="1134" w:left="1701" w:header="426" w:footer="0" w:gutter="0"/>
          <w:cols w:space="720"/>
          <w:docGrid w:linePitch="326"/>
        </w:sectPr>
      </w:pPr>
    </w:p>
    <w:tbl>
      <w:tblPr>
        <w:tblStyle w:val="ab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4"/>
      </w:tblGrid>
      <w:tr w:rsidR="00531757" w:rsidRPr="00531757" w:rsidTr="00971A38">
        <w:tc>
          <w:tcPr>
            <w:tcW w:w="5634" w:type="dxa"/>
          </w:tcPr>
          <w:p w:rsidR="00531757" w:rsidRPr="00531757" w:rsidRDefault="00531757" w:rsidP="0053175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1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8D11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1757" w:rsidRPr="00531757" w:rsidTr="00971A38">
        <w:tc>
          <w:tcPr>
            <w:tcW w:w="5634" w:type="dxa"/>
          </w:tcPr>
          <w:p w:rsidR="00531757" w:rsidRPr="00531757" w:rsidRDefault="00531757" w:rsidP="005317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1757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</w:tc>
      </w:tr>
      <w:tr w:rsidR="00531757" w:rsidRPr="00531757" w:rsidTr="00971A38">
        <w:tc>
          <w:tcPr>
            <w:tcW w:w="5634" w:type="dxa"/>
          </w:tcPr>
          <w:p w:rsidR="00531757" w:rsidRPr="00531757" w:rsidRDefault="00531757" w:rsidP="005317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1757">
              <w:rPr>
                <w:rFonts w:ascii="Times New Roman" w:hAnsi="Times New Roman" w:cs="Times New Roman"/>
                <w:sz w:val="28"/>
                <w:szCs w:val="28"/>
              </w:rPr>
              <w:t>города Ачинска</w:t>
            </w:r>
          </w:p>
        </w:tc>
      </w:tr>
      <w:tr w:rsidR="00531757" w:rsidRPr="00B07E77" w:rsidTr="00971A38">
        <w:tc>
          <w:tcPr>
            <w:tcW w:w="5634" w:type="dxa"/>
          </w:tcPr>
          <w:p w:rsidR="00531757" w:rsidRPr="00B07E77" w:rsidRDefault="00531757" w:rsidP="005317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31757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78C" w:rsidRPr="00027427" w:rsidRDefault="00A577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6" w:name="P1635"/>
      <w:bookmarkEnd w:id="6"/>
      <w:r w:rsidRPr="00027427">
        <w:rPr>
          <w:rFonts w:ascii="Times New Roman" w:hAnsi="Times New Roman" w:cs="Times New Roman"/>
          <w:b w:val="0"/>
          <w:sz w:val="28"/>
          <w:szCs w:val="28"/>
        </w:rPr>
        <w:t>ПОДПРОГРАММА 1</w:t>
      </w:r>
    </w:p>
    <w:p w:rsidR="00A5778C" w:rsidRPr="00027427" w:rsidRDefault="00AA38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A5778C" w:rsidRPr="00027427">
        <w:rPr>
          <w:rFonts w:ascii="Times New Roman" w:hAnsi="Times New Roman" w:cs="Times New Roman"/>
          <w:b w:val="0"/>
          <w:sz w:val="28"/>
          <w:szCs w:val="28"/>
        </w:rPr>
        <w:t>УПРАВЛЕНИЕ МУНИ</w:t>
      </w:r>
      <w:r>
        <w:rPr>
          <w:rFonts w:ascii="Times New Roman" w:hAnsi="Times New Roman" w:cs="Times New Roman"/>
          <w:b w:val="0"/>
          <w:sz w:val="28"/>
          <w:szCs w:val="28"/>
        </w:rPr>
        <w:t>ЦИПАЛЬНЫМ ДОЛГОМ ГОРОДА АЧИНСКА»</w:t>
      </w:r>
      <w:r w:rsidR="00A5778C" w:rsidRPr="00027427">
        <w:rPr>
          <w:rFonts w:ascii="Times New Roman" w:hAnsi="Times New Roman" w:cs="Times New Roman"/>
          <w:b w:val="0"/>
          <w:sz w:val="28"/>
          <w:szCs w:val="28"/>
        </w:rPr>
        <w:t>,</w:t>
      </w:r>
      <w:r w:rsidR="002F76B7" w:rsidRPr="000274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A5778C" w:rsidRPr="00027427">
        <w:rPr>
          <w:rFonts w:ascii="Times New Roman" w:hAnsi="Times New Roman" w:cs="Times New Roman"/>
          <w:b w:val="0"/>
          <w:sz w:val="28"/>
          <w:szCs w:val="28"/>
        </w:rPr>
        <w:t>РЕАЛИЗУЕМАЯ</w:t>
      </w:r>
      <w:proofErr w:type="gramEnd"/>
      <w:r w:rsidR="00A5778C" w:rsidRPr="00027427">
        <w:rPr>
          <w:rFonts w:ascii="Times New Roman" w:hAnsi="Times New Roman" w:cs="Times New Roman"/>
          <w:b w:val="0"/>
          <w:sz w:val="28"/>
          <w:szCs w:val="28"/>
        </w:rPr>
        <w:t xml:space="preserve"> В РАМКАХ МУНИЦИПАЛЬНОЙ ПРОГРАММЫ ГОРОДА</w:t>
      </w:r>
      <w:r w:rsidR="002F76B7" w:rsidRPr="000274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АЧИНСКА «</w:t>
      </w:r>
      <w:r w:rsidR="00A5778C" w:rsidRPr="00027427">
        <w:rPr>
          <w:rFonts w:ascii="Times New Roman" w:hAnsi="Times New Roman" w:cs="Times New Roman"/>
          <w:b w:val="0"/>
          <w:sz w:val="28"/>
          <w:szCs w:val="28"/>
        </w:rPr>
        <w:t>УПРА</w:t>
      </w:r>
      <w:r>
        <w:rPr>
          <w:rFonts w:ascii="Times New Roman" w:hAnsi="Times New Roman" w:cs="Times New Roman"/>
          <w:b w:val="0"/>
          <w:sz w:val="28"/>
          <w:szCs w:val="28"/>
        </w:rPr>
        <w:t>ВЛЕНИЕ МУНИЦИПАЛЬНЫМИ ФИНАНСАМИ»</w:t>
      </w:r>
    </w:p>
    <w:p w:rsidR="00A5778C" w:rsidRPr="00B07E77" w:rsidRDefault="00A577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778C" w:rsidRPr="0067618B" w:rsidRDefault="00A5778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7618B">
        <w:rPr>
          <w:rFonts w:ascii="Times New Roman" w:hAnsi="Times New Roman" w:cs="Times New Roman"/>
          <w:sz w:val="28"/>
          <w:szCs w:val="28"/>
        </w:rPr>
        <w:t xml:space="preserve">1. </w:t>
      </w:r>
      <w:r w:rsidR="0067618B" w:rsidRPr="0067618B">
        <w:rPr>
          <w:rFonts w:ascii="Times New Roman" w:eastAsiaTheme="minorHAnsi" w:hAnsi="Times New Roman" w:cs="Times New Roman"/>
          <w:sz w:val="28"/>
          <w:szCs w:val="28"/>
          <w:lang w:eastAsia="en-US"/>
        </w:rPr>
        <w:t>Паспорт подпрограммы</w:t>
      </w:r>
    </w:p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9"/>
        <w:gridCol w:w="5849"/>
      </w:tblGrid>
      <w:tr w:rsidR="00A5778C" w:rsidRPr="00B07E77" w:rsidTr="0052232E">
        <w:trPr>
          <w:jc w:val="center"/>
        </w:trPr>
        <w:tc>
          <w:tcPr>
            <w:tcW w:w="3606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12" w:type="dxa"/>
          </w:tcPr>
          <w:p w:rsidR="00A5778C" w:rsidRPr="00B07E77" w:rsidRDefault="00AA3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Управление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ипальным долгом города Ачинска»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(далее - подпрограмма)</w:t>
            </w:r>
          </w:p>
        </w:tc>
      </w:tr>
      <w:tr w:rsidR="00A5778C" w:rsidRPr="00B07E77" w:rsidTr="0052232E">
        <w:trPr>
          <w:jc w:val="center"/>
        </w:trPr>
        <w:tc>
          <w:tcPr>
            <w:tcW w:w="3606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  <w:r w:rsidR="003B7B62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, в рамках которой реализуется подпрограмма</w:t>
            </w:r>
          </w:p>
        </w:tc>
        <w:tc>
          <w:tcPr>
            <w:tcW w:w="5812" w:type="dxa"/>
          </w:tcPr>
          <w:p w:rsidR="00A5778C" w:rsidRPr="00B07E77" w:rsidRDefault="00AA3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5778C" w:rsidRPr="00B07E77" w:rsidTr="0052232E">
        <w:trPr>
          <w:jc w:val="center"/>
        </w:trPr>
        <w:tc>
          <w:tcPr>
            <w:tcW w:w="3606" w:type="dxa"/>
          </w:tcPr>
          <w:p w:rsidR="00A5778C" w:rsidRPr="00B07E77" w:rsidRDefault="003B7B62" w:rsidP="000B25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B62">
              <w:rPr>
                <w:rFonts w:eastAsiaTheme="minorHAnsi"/>
                <w:sz w:val="28"/>
                <w:szCs w:val="28"/>
                <w:lang w:eastAsia="en-US"/>
              </w:rP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  <w:r w:rsidR="000B250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B7B62">
              <w:rPr>
                <w:rFonts w:eastAsiaTheme="minorHAnsi"/>
                <w:sz w:val="28"/>
                <w:szCs w:val="28"/>
                <w:lang w:eastAsia="en-US"/>
              </w:rPr>
              <w:t>(далее - исполнитель подпрограммы)</w:t>
            </w:r>
          </w:p>
        </w:tc>
        <w:tc>
          <w:tcPr>
            <w:tcW w:w="5812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</w:tr>
      <w:tr w:rsidR="00A5778C" w:rsidRPr="00B07E77" w:rsidTr="0052232E">
        <w:trPr>
          <w:jc w:val="center"/>
        </w:trPr>
        <w:tc>
          <w:tcPr>
            <w:tcW w:w="3606" w:type="dxa"/>
          </w:tcPr>
          <w:p w:rsidR="00A5778C" w:rsidRPr="00F65E8D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5E8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F65E8D" w:rsidRPr="00F65E8D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812" w:type="dxa"/>
          </w:tcPr>
          <w:p w:rsidR="00A5778C" w:rsidRPr="00F65E8D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5E8D">
              <w:rPr>
                <w:rFonts w:ascii="Times New Roman" w:hAnsi="Times New Roman" w:cs="Times New Roman"/>
                <w:sz w:val="28"/>
                <w:szCs w:val="28"/>
              </w:rPr>
              <w:t>Эффективное управление муниципальным долгом города Ачинска</w:t>
            </w:r>
          </w:p>
        </w:tc>
      </w:tr>
      <w:tr w:rsidR="00F65E8D" w:rsidRPr="00B07E77" w:rsidTr="0052232E">
        <w:trPr>
          <w:jc w:val="center"/>
        </w:trPr>
        <w:tc>
          <w:tcPr>
            <w:tcW w:w="3606" w:type="dxa"/>
          </w:tcPr>
          <w:p w:rsidR="00F65E8D" w:rsidRDefault="00FC5381">
            <w:r>
              <w:rPr>
                <w:sz w:val="28"/>
                <w:szCs w:val="28"/>
              </w:rPr>
              <w:t>Задачи</w:t>
            </w:r>
            <w:r w:rsidRPr="00F65E8D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812" w:type="dxa"/>
          </w:tcPr>
          <w:p w:rsidR="00F65E8D" w:rsidRPr="00F65E8D" w:rsidRDefault="00F65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5E8D">
              <w:rPr>
                <w:rFonts w:ascii="Times New Roman" w:hAnsi="Times New Roman" w:cs="Times New Roman"/>
                <w:sz w:val="28"/>
                <w:szCs w:val="28"/>
              </w:rPr>
              <w:t>1. Об</w:t>
            </w:r>
            <w:r w:rsidR="00902E1C">
              <w:rPr>
                <w:rFonts w:ascii="Times New Roman" w:hAnsi="Times New Roman" w:cs="Times New Roman"/>
                <w:sz w:val="28"/>
                <w:szCs w:val="28"/>
              </w:rPr>
              <w:t>служивание муниципального долга;</w:t>
            </w:r>
          </w:p>
          <w:p w:rsidR="00F65E8D" w:rsidRPr="00F65E8D" w:rsidRDefault="00F65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5E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02E1C"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 w:rsidRPr="00F65E8D">
              <w:rPr>
                <w:rFonts w:ascii="Times New Roman" w:hAnsi="Times New Roman" w:cs="Times New Roman"/>
                <w:sz w:val="28"/>
                <w:szCs w:val="28"/>
              </w:rPr>
              <w:t>хранение объема и структуры муниципального долга на экономически безопасном уровне;</w:t>
            </w:r>
          </w:p>
          <w:p w:rsidR="00F65E8D" w:rsidRPr="00F65E8D" w:rsidRDefault="00902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</w:t>
            </w:r>
            <w:r w:rsidR="00F65E8D" w:rsidRPr="00F65E8D"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ограничений по объему муниципального долга и расходам на его обслуживание, установленных федеральным </w:t>
            </w:r>
            <w:r w:rsidR="00F65E8D" w:rsidRPr="00F65E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5E8D" w:rsidRPr="00B07E77" w:rsidTr="0052232E">
        <w:trPr>
          <w:jc w:val="center"/>
        </w:trPr>
        <w:tc>
          <w:tcPr>
            <w:tcW w:w="3606" w:type="dxa"/>
          </w:tcPr>
          <w:p w:rsidR="00F65E8D" w:rsidRDefault="00F65E8D">
            <w:r w:rsidRPr="00BB106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Ожидаемые результаты от реализации подпрограммы</w:t>
            </w:r>
            <w:r w:rsidR="003F3B84">
              <w:rPr>
                <w:rFonts w:eastAsiaTheme="minorHAnsi"/>
                <w:sz w:val="28"/>
                <w:szCs w:val="28"/>
                <w:lang w:eastAsia="en-US"/>
              </w:rPr>
              <w:t xml:space="preserve">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5812" w:type="dxa"/>
          </w:tcPr>
          <w:p w:rsidR="00F65E8D" w:rsidRPr="0067618B" w:rsidRDefault="00F65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618B">
              <w:rPr>
                <w:rFonts w:ascii="Times New Roman" w:hAnsi="Times New Roman" w:cs="Times New Roman"/>
                <w:sz w:val="28"/>
                <w:szCs w:val="28"/>
              </w:rPr>
              <w:t>1. Отношение муниципального долга города Ачинска к доходам бюджета города за исключением безвозмездных поступлений</w:t>
            </w:r>
            <w:r w:rsidR="001F2361">
              <w:rPr>
                <w:rFonts w:ascii="Times New Roman" w:hAnsi="Times New Roman" w:cs="Times New Roman"/>
                <w:sz w:val="28"/>
                <w:szCs w:val="28"/>
              </w:rPr>
              <w:t xml:space="preserve"> и или</w:t>
            </w:r>
            <w:r w:rsidRPr="00676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 w:rsidRPr="00857AEA">
              <w:rPr>
                <w:rFonts w:ascii="Times New Roman" w:hAnsi="Times New Roman" w:cs="Times New Roman"/>
                <w:sz w:val="28"/>
                <w:szCs w:val="28"/>
              </w:rPr>
              <w:t>и (или) поступлений налоговых доходов по дополнительным нормативам отчислений от налога на доходы физических лиц</w:t>
            </w:r>
            <w:r w:rsidR="001F2361" w:rsidRPr="00676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8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5440D">
              <w:rPr>
                <w:rFonts w:ascii="Times New Roman" w:hAnsi="Times New Roman" w:cs="Times New Roman"/>
                <w:sz w:val="28"/>
                <w:szCs w:val="28"/>
              </w:rPr>
              <w:t>≤</w:t>
            </w:r>
            <w:r w:rsidRPr="0067618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="003B4B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67618B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ежегодно);</w:t>
            </w:r>
          </w:p>
          <w:p w:rsidR="00F65E8D" w:rsidRPr="0067618B" w:rsidRDefault="00902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236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 w:rsidR="004B389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1F2361" w:rsidRPr="00B07E77">
              <w:rPr>
                <w:rFonts w:ascii="Times New Roman" w:hAnsi="Times New Roman" w:cs="Times New Roman"/>
                <w:sz w:val="28"/>
                <w:szCs w:val="28"/>
              </w:rPr>
              <w:t>оля расходов на обслуживание муниципального долга города Ачинска в объеме расходов бюджета города, за исключением объема расходов, которые осуществляются за счет субвенций, предоставляемых из бюджетов бюджетной системы Российско</w:t>
            </w:r>
            <w:r w:rsidR="001F2361">
              <w:rPr>
                <w:rFonts w:ascii="Times New Roman" w:hAnsi="Times New Roman" w:cs="Times New Roman"/>
                <w:sz w:val="28"/>
                <w:szCs w:val="28"/>
              </w:rPr>
              <w:t>й Федерации (</w:t>
            </w:r>
            <w:r w:rsidR="00B5440D">
              <w:rPr>
                <w:rFonts w:ascii="Times New Roman" w:hAnsi="Times New Roman" w:cs="Times New Roman"/>
                <w:sz w:val="28"/>
                <w:szCs w:val="28"/>
              </w:rPr>
              <w:t>≤</w:t>
            </w:r>
            <w:r w:rsidR="001F2361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="003B4B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1F2361">
              <w:rPr>
                <w:rFonts w:ascii="Times New Roman" w:hAnsi="Times New Roman" w:cs="Times New Roman"/>
                <w:sz w:val="28"/>
                <w:szCs w:val="28"/>
              </w:rPr>
              <w:t xml:space="preserve"> с 2014 по 2021 год, </w:t>
            </w:r>
            <w:r w:rsidR="00B5440D">
              <w:rPr>
                <w:rFonts w:ascii="Times New Roman" w:hAnsi="Times New Roman" w:cs="Times New Roman"/>
                <w:sz w:val="28"/>
                <w:szCs w:val="28"/>
              </w:rPr>
              <w:t>≤</w:t>
            </w:r>
            <w:r w:rsidR="001F2361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3B4B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1F2361">
              <w:rPr>
                <w:rFonts w:ascii="Times New Roman" w:hAnsi="Times New Roman" w:cs="Times New Roman"/>
                <w:sz w:val="28"/>
                <w:szCs w:val="28"/>
              </w:rPr>
              <w:t xml:space="preserve"> с 2022</w:t>
            </w:r>
            <w:r w:rsidR="0043776F">
              <w:rPr>
                <w:rFonts w:ascii="Times New Roman" w:hAnsi="Times New Roman" w:cs="Times New Roman"/>
                <w:sz w:val="28"/>
                <w:szCs w:val="28"/>
              </w:rPr>
              <w:t xml:space="preserve"> по 2023 год</w:t>
            </w:r>
            <w:r w:rsidR="001F23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776F">
              <w:rPr>
                <w:rFonts w:ascii="Times New Roman" w:hAnsi="Times New Roman" w:cs="Times New Roman"/>
                <w:sz w:val="28"/>
                <w:szCs w:val="28"/>
              </w:rPr>
              <w:t xml:space="preserve"> ≤ 15% начиная с 2024 года,</w:t>
            </w:r>
            <w:r w:rsidR="001F2361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ежегодно)</w:t>
            </w:r>
            <w:r w:rsidR="00F65E8D" w:rsidRPr="0067618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5E8D" w:rsidRDefault="00902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B3893">
              <w:rPr>
                <w:rFonts w:ascii="Times New Roman" w:hAnsi="Times New Roman" w:cs="Times New Roman"/>
                <w:sz w:val="28"/>
                <w:szCs w:val="28"/>
              </w:rPr>
              <w:t>Просроченная</w:t>
            </w:r>
            <w:r w:rsidR="004B3893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задолженно</w:t>
            </w:r>
            <w:r w:rsidR="004B3893">
              <w:rPr>
                <w:rFonts w:ascii="Times New Roman" w:hAnsi="Times New Roman" w:cs="Times New Roman"/>
                <w:sz w:val="28"/>
                <w:szCs w:val="28"/>
              </w:rPr>
              <w:t>сть по долговым обязательствам (</w:t>
            </w:r>
            <w:r w:rsidR="004B3893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= 0 </w:t>
            </w:r>
            <w:r w:rsidR="004B3893" w:rsidRPr="004D160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="004B38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F3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3B84" w:rsidRPr="00B07E77" w:rsidRDefault="003F3B84" w:rsidP="005A7F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 значение показателей результативности</w:t>
            </w:r>
            <w:r w:rsidR="00B4293A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приведены в Приложени</w:t>
            </w:r>
            <w:r w:rsidR="005A7F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4293A">
              <w:rPr>
                <w:rFonts w:ascii="Times New Roman" w:hAnsi="Times New Roman" w:cs="Times New Roman"/>
                <w:sz w:val="28"/>
                <w:szCs w:val="28"/>
              </w:rPr>
              <w:t xml:space="preserve"> № 1 к подпрограмме</w:t>
            </w:r>
            <w:r w:rsidR="00902E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778C" w:rsidRPr="00B07E77" w:rsidTr="0052232E">
        <w:trPr>
          <w:jc w:val="center"/>
        </w:trPr>
        <w:tc>
          <w:tcPr>
            <w:tcW w:w="3606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A5778C" w:rsidRPr="00B07E77" w:rsidRDefault="0050423A" w:rsidP="005042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2014 - 2030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5778C" w:rsidRPr="00B07E77" w:rsidTr="0052232E">
        <w:tblPrEx>
          <w:tblBorders>
            <w:insideH w:val="nil"/>
          </w:tblBorders>
        </w:tblPrEx>
        <w:trPr>
          <w:jc w:val="center"/>
        </w:trPr>
        <w:tc>
          <w:tcPr>
            <w:tcW w:w="3606" w:type="dxa"/>
            <w:tcBorders>
              <w:bottom w:val="single" w:sz="4" w:space="0" w:color="auto"/>
            </w:tcBorders>
          </w:tcPr>
          <w:p w:rsidR="000B2500" w:rsidRPr="000B2500" w:rsidRDefault="000B2500" w:rsidP="000B25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2500">
              <w:rPr>
                <w:rFonts w:eastAsiaTheme="minorHAnsi"/>
                <w:sz w:val="28"/>
                <w:szCs w:val="28"/>
                <w:lang w:eastAsia="en-US"/>
              </w:rPr>
              <w:t>Информация по ресурсному обеспечению подпрограммы</w:t>
            </w:r>
            <w:r w:rsidR="00B627E0">
              <w:rPr>
                <w:rFonts w:eastAsiaTheme="minorHAnsi"/>
                <w:sz w:val="28"/>
                <w:szCs w:val="28"/>
                <w:lang w:eastAsia="en-US"/>
              </w:rPr>
              <w:t>, в том числе по годам реализации подпрограммы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25729" w:rsidRDefault="00625729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F4F">
              <w:rPr>
                <w:sz w:val="28"/>
                <w:szCs w:val="28"/>
              </w:rPr>
              <w:t>Общий объем бюджетных ассигнований на реализацию подпрограммы составляет</w:t>
            </w:r>
            <w:r>
              <w:rPr>
                <w:sz w:val="28"/>
                <w:szCs w:val="28"/>
              </w:rPr>
              <w:t xml:space="preserve"> </w:t>
            </w:r>
          </w:p>
          <w:p w:rsidR="00625729" w:rsidRPr="00DE1F4F" w:rsidRDefault="008869FB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3610">
              <w:rPr>
                <w:sz w:val="28"/>
                <w:szCs w:val="28"/>
              </w:rPr>
              <w:t>72 747,6</w:t>
            </w:r>
            <w:r>
              <w:rPr>
                <w:sz w:val="28"/>
                <w:szCs w:val="28"/>
              </w:rPr>
              <w:t xml:space="preserve"> </w:t>
            </w:r>
            <w:r w:rsidRPr="002A6E03">
              <w:rPr>
                <w:sz w:val="28"/>
                <w:szCs w:val="28"/>
              </w:rPr>
              <w:t xml:space="preserve"> </w:t>
            </w:r>
            <w:r w:rsidR="00625729" w:rsidRPr="002A6E03">
              <w:rPr>
                <w:sz w:val="28"/>
                <w:szCs w:val="28"/>
              </w:rPr>
              <w:t>тыс. рублей,</w:t>
            </w:r>
            <w:r w:rsidR="00625729" w:rsidRPr="00DE1F4F">
              <w:rPr>
                <w:sz w:val="28"/>
                <w:szCs w:val="28"/>
              </w:rPr>
              <w:t xml:space="preserve"> в том числе:</w:t>
            </w:r>
          </w:p>
          <w:p w:rsidR="00625729" w:rsidRPr="00DE1F4F" w:rsidRDefault="00625729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F4F">
              <w:rPr>
                <w:sz w:val="28"/>
                <w:szCs w:val="28"/>
              </w:rPr>
              <w:t xml:space="preserve">2014 год </w:t>
            </w:r>
            <w:r>
              <w:rPr>
                <w:sz w:val="28"/>
                <w:szCs w:val="28"/>
              </w:rPr>
              <w:t>-</w:t>
            </w:r>
            <w:r w:rsidRPr="00DE1F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1 961,8</w:t>
            </w:r>
            <w:r w:rsidRPr="00DE1F4F">
              <w:rPr>
                <w:sz w:val="28"/>
                <w:szCs w:val="28"/>
              </w:rPr>
              <w:t xml:space="preserve"> тыс. рублей;</w:t>
            </w:r>
          </w:p>
          <w:p w:rsidR="00625729" w:rsidRPr="00DE1F4F" w:rsidRDefault="00625729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F4F">
              <w:rPr>
                <w:sz w:val="28"/>
                <w:szCs w:val="28"/>
              </w:rPr>
              <w:t xml:space="preserve">2015 год </w:t>
            </w:r>
            <w:r>
              <w:rPr>
                <w:sz w:val="28"/>
                <w:szCs w:val="28"/>
              </w:rPr>
              <w:t>-</w:t>
            </w:r>
            <w:r w:rsidRPr="00DE1F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274,1</w:t>
            </w:r>
            <w:r w:rsidRPr="00DE1F4F">
              <w:rPr>
                <w:sz w:val="28"/>
                <w:szCs w:val="28"/>
              </w:rPr>
              <w:t xml:space="preserve"> тыс. рублей;</w:t>
            </w:r>
          </w:p>
          <w:p w:rsidR="00625729" w:rsidRPr="00DE1F4F" w:rsidRDefault="00625729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F4F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>- 2 320,1</w:t>
            </w:r>
            <w:r w:rsidRPr="00DE1F4F">
              <w:rPr>
                <w:sz w:val="28"/>
                <w:szCs w:val="28"/>
              </w:rPr>
              <w:t xml:space="preserve"> тыс. рублей;</w:t>
            </w:r>
          </w:p>
          <w:p w:rsidR="00625729" w:rsidRPr="00DE1F4F" w:rsidRDefault="00625729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F4F">
              <w:rPr>
                <w:sz w:val="28"/>
                <w:szCs w:val="28"/>
              </w:rPr>
              <w:t xml:space="preserve">2017 год </w:t>
            </w:r>
            <w:r w:rsidR="004B237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4B237F">
              <w:rPr>
                <w:sz w:val="28"/>
                <w:szCs w:val="28"/>
              </w:rPr>
              <w:t>3</w:t>
            </w:r>
            <w:r w:rsidR="00506102">
              <w:rPr>
                <w:sz w:val="28"/>
                <w:szCs w:val="28"/>
              </w:rPr>
              <w:t> 192,9</w:t>
            </w:r>
            <w:r w:rsidR="004B237F"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 xml:space="preserve"> тыс. рублей;</w:t>
            </w:r>
          </w:p>
          <w:p w:rsidR="00625729" w:rsidRDefault="00625729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F4F">
              <w:rPr>
                <w:sz w:val="28"/>
                <w:szCs w:val="28"/>
              </w:rPr>
              <w:t xml:space="preserve">2018 год </w:t>
            </w:r>
            <w:r w:rsidR="004B237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8D1124">
              <w:rPr>
                <w:sz w:val="28"/>
                <w:szCs w:val="28"/>
              </w:rPr>
              <w:t>4 231,5</w:t>
            </w:r>
            <w:r w:rsidR="004B237F"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 xml:space="preserve"> тыс. рублей;</w:t>
            </w:r>
          </w:p>
          <w:p w:rsidR="00625729" w:rsidRDefault="00625729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  <w:r w:rsidR="004B237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18477E">
              <w:rPr>
                <w:sz w:val="28"/>
                <w:szCs w:val="28"/>
              </w:rPr>
              <w:t>4 248,4</w:t>
            </w:r>
            <w:r w:rsidRPr="00DE1F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4B237F" w:rsidRDefault="004B237F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962CC4">
              <w:rPr>
                <w:sz w:val="28"/>
                <w:szCs w:val="28"/>
              </w:rPr>
              <w:t>6 609,7</w:t>
            </w:r>
            <w:r w:rsidRPr="00DE1F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C42734" w:rsidRDefault="00C42734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962CC4">
              <w:rPr>
                <w:sz w:val="28"/>
                <w:szCs w:val="28"/>
              </w:rPr>
              <w:t>8 868,2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8D1124" w:rsidRDefault="008D1124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A90229">
              <w:rPr>
                <w:sz w:val="28"/>
                <w:szCs w:val="28"/>
              </w:rPr>
              <w:t>5 424,6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8477E" w:rsidRDefault="0018477E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3A7039">
              <w:rPr>
                <w:sz w:val="28"/>
                <w:szCs w:val="28"/>
              </w:rPr>
              <w:t>5 470,5</w:t>
            </w:r>
            <w:r w:rsidR="00A902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962CC4" w:rsidRPr="008869FB" w:rsidRDefault="00962CC4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</w:t>
            </w:r>
            <w:r w:rsidRPr="008869FB">
              <w:rPr>
                <w:sz w:val="28"/>
                <w:szCs w:val="28"/>
              </w:rPr>
              <w:t xml:space="preserve">год – </w:t>
            </w:r>
            <w:r w:rsidR="00A90229" w:rsidRPr="008869FB">
              <w:rPr>
                <w:sz w:val="28"/>
                <w:szCs w:val="28"/>
              </w:rPr>
              <w:t>2</w:t>
            </w:r>
            <w:r w:rsidR="00383610">
              <w:rPr>
                <w:sz w:val="28"/>
                <w:szCs w:val="28"/>
              </w:rPr>
              <w:t>7 949,9</w:t>
            </w:r>
            <w:r w:rsidR="00A90229" w:rsidRPr="008869FB">
              <w:rPr>
                <w:sz w:val="28"/>
                <w:szCs w:val="28"/>
              </w:rPr>
              <w:t xml:space="preserve"> </w:t>
            </w:r>
            <w:r w:rsidRPr="008869FB">
              <w:rPr>
                <w:sz w:val="28"/>
                <w:szCs w:val="28"/>
              </w:rPr>
              <w:t>тыс. рублей;</w:t>
            </w:r>
          </w:p>
          <w:p w:rsidR="00A90229" w:rsidRDefault="00383610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42 202,1</w:t>
            </w:r>
            <w:r w:rsidR="00A90229">
              <w:rPr>
                <w:sz w:val="28"/>
                <w:szCs w:val="28"/>
              </w:rPr>
              <w:t xml:space="preserve"> тыс. рублей;</w:t>
            </w:r>
          </w:p>
          <w:p w:rsidR="003A7039" w:rsidRPr="00DE1F4F" w:rsidRDefault="003A7039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383610">
              <w:rPr>
                <w:sz w:val="28"/>
                <w:szCs w:val="28"/>
              </w:rPr>
              <w:t>59 993,8</w:t>
            </w:r>
            <w:r w:rsidR="008869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625729" w:rsidRDefault="00625729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F4F">
              <w:rPr>
                <w:sz w:val="28"/>
                <w:szCs w:val="28"/>
              </w:rPr>
              <w:t xml:space="preserve">из них за счет средств местного бюджета </w:t>
            </w:r>
          </w:p>
          <w:p w:rsidR="00625729" w:rsidRPr="00DE1F4F" w:rsidRDefault="008869FB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3610">
              <w:rPr>
                <w:sz w:val="28"/>
                <w:szCs w:val="28"/>
              </w:rPr>
              <w:t>72 747,6</w:t>
            </w:r>
            <w:r w:rsidR="004B237F">
              <w:rPr>
                <w:sz w:val="28"/>
                <w:szCs w:val="28"/>
              </w:rPr>
              <w:t xml:space="preserve"> </w:t>
            </w:r>
            <w:r w:rsidR="00625729" w:rsidRPr="002A6E03">
              <w:rPr>
                <w:sz w:val="28"/>
                <w:szCs w:val="28"/>
              </w:rPr>
              <w:t xml:space="preserve"> тыс. рублей,</w:t>
            </w:r>
            <w:r w:rsidR="00625729" w:rsidRPr="00DE1F4F">
              <w:rPr>
                <w:sz w:val="28"/>
                <w:szCs w:val="28"/>
              </w:rPr>
              <w:t xml:space="preserve"> в том числе:</w:t>
            </w:r>
          </w:p>
          <w:p w:rsidR="00625729" w:rsidRPr="00DE1F4F" w:rsidRDefault="00625729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F4F">
              <w:rPr>
                <w:sz w:val="28"/>
                <w:szCs w:val="28"/>
              </w:rPr>
              <w:lastRenderedPageBreak/>
              <w:t xml:space="preserve">2014 год </w:t>
            </w:r>
            <w:r>
              <w:rPr>
                <w:sz w:val="28"/>
                <w:szCs w:val="28"/>
              </w:rPr>
              <w:t>-</w:t>
            </w:r>
            <w:r w:rsidRPr="00DE1F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1 961,8</w:t>
            </w:r>
            <w:r w:rsidRPr="00DE1F4F">
              <w:rPr>
                <w:sz w:val="28"/>
                <w:szCs w:val="28"/>
              </w:rPr>
              <w:t xml:space="preserve"> тыс. рублей;</w:t>
            </w:r>
          </w:p>
          <w:p w:rsidR="00625729" w:rsidRPr="00DE1F4F" w:rsidRDefault="00625729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F4F">
              <w:rPr>
                <w:sz w:val="28"/>
                <w:szCs w:val="28"/>
              </w:rPr>
              <w:t xml:space="preserve">2015 год </w:t>
            </w:r>
            <w:r>
              <w:rPr>
                <w:sz w:val="28"/>
                <w:szCs w:val="28"/>
              </w:rPr>
              <w:t>-</w:t>
            </w:r>
            <w:r w:rsidRPr="00DE1F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274,1</w:t>
            </w:r>
            <w:r w:rsidRPr="00DE1F4F">
              <w:rPr>
                <w:sz w:val="28"/>
                <w:szCs w:val="28"/>
              </w:rPr>
              <w:t xml:space="preserve"> тыс. рублей;</w:t>
            </w:r>
          </w:p>
          <w:p w:rsidR="00625729" w:rsidRPr="00DE1F4F" w:rsidRDefault="00625729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F4F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>- 2 320,1</w:t>
            </w:r>
            <w:r w:rsidRPr="00DE1F4F">
              <w:rPr>
                <w:sz w:val="28"/>
                <w:szCs w:val="28"/>
              </w:rPr>
              <w:t xml:space="preserve"> тыс. рублей;</w:t>
            </w:r>
          </w:p>
          <w:p w:rsidR="004B237F" w:rsidRDefault="004B237F" w:rsidP="004B23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F4F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>– 3</w:t>
            </w:r>
            <w:r w:rsidR="00506102">
              <w:rPr>
                <w:sz w:val="28"/>
                <w:szCs w:val="28"/>
              </w:rPr>
              <w:t> 192,9</w:t>
            </w:r>
            <w:r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 xml:space="preserve"> тыс. рублей;</w:t>
            </w:r>
          </w:p>
          <w:p w:rsidR="00F77008" w:rsidRPr="00DE1F4F" w:rsidRDefault="00F77008" w:rsidP="004B23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7C0929">
              <w:rPr>
                <w:sz w:val="28"/>
                <w:szCs w:val="28"/>
              </w:rPr>
              <w:t>4 231,5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42734" w:rsidRDefault="00C42734" w:rsidP="00C427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18477E">
              <w:rPr>
                <w:sz w:val="28"/>
                <w:szCs w:val="28"/>
              </w:rPr>
              <w:t>4 248,4</w:t>
            </w:r>
            <w:r w:rsidRPr="00DE1F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962CC4" w:rsidRDefault="00962CC4" w:rsidP="0096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6 609,7</w:t>
            </w:r>
            <w:r w:rsidRPr="00DE1F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962CC4" w:rsidRDefault="00962CC4" w:rsidP="0096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8 868,2 тыс. рублей;</w:t>
            </w:r>
          </w:p>
          <w:p w:rsidR="00183581" w:rsidRDefault="00183581" w:rsidP="001835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5 424,6 тыс. рублей;</w:t>
            </w:r>
          </w:p>
          <w:p w:rsidR="003A7039" w:rsidRDefault="003A7039" w:rsidP="003A7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5 470,5 тыс. рублей;</w:t>
            </w:r>
          </w:p>
          <w:p w:rsidR="008869FB" w:rsidRPr="008869FB" w:rsidRDefault="008869FB" w:rsidP="008869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</w:t>
            </w:r>
            <w:r w:rsidRPr="008869FB">
              <w:rPr>
                <w:sz w:val="28"/>
                <w:szCs w:val="28"/>
              </w:rPr>
              <w:t xml:space="preserve">год – </w:t>
            </w:r>
            <w:r w:rsidR="00383610" w:rsidRPr="008869FB">
              <w:rPr>
                <w:sz w:val="28"/>
                <w:szCs w:val="28"/>
              </w:rPr>
              <w:t>2</w:t>
            </w:r>
            <w:r w:rsidR="00383610">
              <w:rPr>
                <w:sz w:val="28"/>
                <w:szCs w:val="28"/>
              </w:rPr>
              <w:t>7 949,9</w:t>
            </w:r>
            <w:r w:rsidR="00383610" w:rsidRPr="008869FB">
              <w:rPr>
                <w:sz w:val="28"/>
                <w:szCs w:val="28"/>
              </w:rPr>
              <w:t xml:space="preserve"> </w:t>
            </w:r>
            <w:r w:rsidRPr="008869FB">
              <w:rPr>
                <w:sz w:val="28"/>
                <w:szCs w:val="28"/>
              </w:rPr>
              <w:t>тыс. рублей;</w:t>
            </w:r>
          </w:p>
          <w:p w:rsidR="008869FB" w:rsidRDefault="008869FB" w:rsidP="008869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69FB">
              <w:rPr>
                <w:sz w:val="28"/>
                <w:szCs w:val="28"/>
              </w:rPr>
              <w:t xml:space="preserve">2025 год – </w:t>
            </w:r>
            <w:r w:rsidR="00383610">
              <w:rPr>
                <w:sz w:val="28"/>
                <w:szCs w:val="28"/>
              </w:rPr>
              <w:t xml:space="preserve">42 202,1 </w:t>
            </w:r>
            <w:r>
              <w:rPr>
                <w:sz w:val="28"/>
                <w:szCs w:val="28"/>
              </w:rPr>
              <w:t>тыс. рублей;</w:t>
            </w:r>
          </w:p>
          <w:p w:rsidR="00183581" w:rsidRPr="00B07E77" w:rsidRDefault="008869FB" w:rsidP="003A7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383610">
              <w:rPr>
                <w:sz w:val="28"/>
                <w:szCs w:val="28"/>
              </w:rPr>
              <w:t xml:space="preserve">59 993,8 </w:t>
            </w:r>
            <w:r>
              <w:rPr>
                <w:sz w:val="28"/>
                <w:szCs w:val="28"/>
              </w:rPr>
              <w:t>тыс. рублей.</w:t>
            </w:r>
          </w:p>
        </w:tc>
      </w:tr>
    </w:tbl>
    <w:p w:rsidR="00C85F81" w:rsidRDefault="00C85F81" w:rsidP="0067618B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67618B" w:rsidRPr="00B07E77" w:rsidRDefault="00B9496F" w:rsidP="0067618B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7618B" w:rsidRPr="00B07E77">
        <w:rPr>
          <w:rFonts w:ascii="Times New Roman" w:hAnsi="Times New Roman" w:cs="Times New Roman"/>
          <w:sz w:val="28"/>
          <w:szCs w:val="28"/>
        </w:rPr>
        <w:t xml:space="preserve"> Мероприятия подпрограммы</w:t>
      </w:r>
    </w:p>
    <w:p w:rsidR="0067618B" w:rsidRPr="00B07E77" w:rsidRDefault="0067618B" w:rsidP="00676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618B" w:rsidRDefault="006C197F" w:rsidP="00676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902" w:history="1">
        <w:r w:rsidR="0067618B" w:rsidRPr="0067618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67618B" w:rsidRPr="00B07E77">
        <w:rPr>
          <w:rFonts w:ascii="Times New Roman" w:hAnsi="Times New Roman" w:cs="Times New Roman"/>
          <w:sz w:val="28"/>
          <w:szCs w:val="28"/>
        </w:rPr>
        <w:t xml:space="preserve"> подпрограммных мероприятий</w:t>
      </w:r>
      <w:r w:rsidR="00027427">
        <w:rPr>
          <w:rFonts w:ascii="Times New Roman" w:hAnsi="Times New Roman" w:cs="Times New Roman"/>
          <w:sz w:val="28"/>
          <w:szCs w:val="28"/>
        </w:rPr>
        <w:t xml:space="preserve"> с указанием главных распорядителей,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 всего и с разбивкой по годам приведен</w:t>
      </w:r>
      <w:r w:rsidR="0067618B" w:rsidRPr="00B07E77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B9496F">
        <w:rPr>
          <w:rFonts w:ascii="Times New Roman" w:hAnsi="Times New Roman" w:cs="Times New Roman"/>
          <w:sz w:val="28"/>
          <w:szCs w:val="28"/>
        </w:rPr>
        <w:t>№</w:t>
      </w:r>
      <w:r w:rsidR="0067618B" w:rsidRPr="00B07E77">
        <w:rPr>
          <w:rFonts w:ascii="Times New Roman" w:hAnsi="Times New Roman" w:cs="Times New Roman"/>
          <w:sz w:val="28"/>
          <w:szCs w:val="28"/>
        </w:rPr>
        <w:t xml:space="preserve"> </w:t>
      </w:r>
      <w:r w:rsidR="00623562">
        <w:rPr>
          <w:rFonts w:ascii="Times New Roman" w:hAnsi="Times New Roman" w:cs="Times New Roman"/>
          <w:sz w:val="28"/>
          <w:szCs w:val="28"/>
        </w:rPr>
        <w:t>2</w:t>
      </w:r>
      <w:r w:rsidR="0067618B" w:rsidRPr="00B07E77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623562" w:rsidRDefault="00623562" w:rsidP="00676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3562" w:rsidRPr="00B07E77" w:rsidRDefault="00623562" w:rsidP="00623562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7E77">
        <w:rPr>
          <w:rFonts w:ascii="Times New Roman" w:hAnsi="Times New Roman" w:cs="Times New Roman"/>
          <w:sz w:val="28"/>
          <w:szCs w:val="28"/>
        </w:rPr>
        <w:t xml:space="preserve"> Механизм реализации подпрограммы</w:t>
      </w:r>
    </w:p>
    <w:p w:rsidR="00623562" w:rsidRPr="00B07E77" w:rsidRDefault="00623562" w:rsidP="006235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3562" w:rsidRPr="003B4804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804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средств, предусмотренных на реализацию подпрограммы, является финансовое управление администрации города Ачинска.</w:t>
      </w:r>
    </w:p>
    <w:p w:rsidR="0043040B" w:rsidRDefault="0043040B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804">
        <w:rPr>
          <w:rFonts w:ascii="Times New Roman" w:hAnsi="Times New Roman" w:cs="Times New Roman"/>
          <w:sz w:val="28"/>
          <w:szCs w:val="28"/>
        </w:rPr>
        <w:t>Исполнителем мероприятий подпрограммы является финансовое управление администрации города</w:t>
      </w:r>
      <w:r w:rsidR="00746BC6" w:rsidRPr="00746BC6">
        <w:rPr>
          <w:rFonts w:ascii="Times New Roman" w:hAnsi="Times New Roman" w:cs="Times New Roman"/>
          <w:sz w:val="28"/>
          <w:szCs w:val="28"/>
        </w:rPr>
        <w:t xml:space="preserve"> </w:t>
      </w:r>
      <w:r w:rsidR="00746BC6">
        <w:rPr>
          <w:rFonts w:ascii="Times New Roman" w:hAnsi="Times New Roman" w:cs="Times New Roman"/>
          <w:sz w:val="28"/>
          <w:szCs w:val="28"/>
        </w:rPr>
        <w:t>Ачинска</w:t>
      </w:r>
      <w:r w:rsidRPr="003B4804">
        <w:rPr>
          <w:rFonts w:ascii="Times New Roman" w:hAnsi="Times New Roman" w:cs="Times New Roman"/>
          <w:sz w:val="28"/>
          <w:szCs w:val="28"/>
        </w:rPr>
        <w:t>.</w:t>
      </w:r>
    </w:p>
    <w:p w:rsidR="00623562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В рамках эффективного управления муниципальным долгом города Ачинска будут реализованы следующие мероприятия:</w:t>
      </w:r>
    </w:p>
    <w:p w:rsidR="00623562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1. Осуществление расходов на обслуживание муниципального долга.</w:t>
      </w:r>
    </w:p>
    <w:p w:rsidR="00623562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В связи с необходимостью 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обеспечения финансирования дефицита бюджета города</w:t>
      </w:r>
      <w:proofErr w:type="gramEnd"/>
      <w:r w:rsidRPr="00B07E77">
        <w:rPr>
          <w:rFonts w:ascii="Times New Roman" w:hAnsi="Times New Roman" w:cs="Times New Roman"/>
          <w:sz w:val="28"/>
          <w:szCs w:val="28"/>
        </w:rPr>
        <w:t xml:space="preserve"> через осуществление заимствований и ростом муниципального долга возрастают соответственно расходы на его обслуживание.</w:t>
      </w:r>
    </w:p>
    <w:p w:rsidR="00623562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Данное мероприятие предполагает планирование расходов бюджета города в объеме, необходимом для полного и своевременного исполнения долговых обязательств по выплате процентных платежей по муниципальному долгу.</w:t>
      </w:r>
    </w:p>
    <w:p w:rsidR="00623562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E77">
        <w:rPr>
          <w:rFonts w:ascii="Times New Roman" w:hAnsi="Times New Roman" w:cs="Times New Roman"/>
          <w:sz w:val="28"/>
          <w:szCs w:val="28"/>
        </w:rPr>
        <w:t xml:space="preserve">Расходные обязательства города по обслуживанию муниципального долга возникают в </w:t>
      </w:r>
      <w:r w:rsidRPr="00942441">
        <w:rPr>
          <w:rFonts w:ascii="Times New Roman" w:hAnsi="Times New Roman" w:cs="Times New Roman"/>
          <w:sz w:val="28"/>
          <w:szCs w:val="28"/>
        </w:rPr>
        <w:t>результате заключения договоров о предоставлении бюджетных кредитов</w:t>
      </w:r>
      <w:r w:rsidR="00942441" w:rsidRPr="00942441">
        <w:rPr>
          <w:rFonts w:ascii="Times New Roman" w:hAnsi="Times New Roman" w:cs="Times New Roman"/>
          <w:sz w:val="28"/>
          <w:szCs w:val="28"/>
        </w:rPr>
        <w:t xml:space="preserve"> от других бюджетов бюджетной системы Российской Федерации</w:t>
      </w:r>
      <w:r w:rsidR="00CD7E57"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942441">
        <w:rPr>
          <w:rFonts w:ascii="Times New Roman" w:hAnsi="Times New Roman" w:cs="Times New Roman"/>
          <w:sz w:val="28"/>
          <w:szCs w:val="28"/>
        </w:rPr>
        <w:t xml:space="preserve"> муниципальных ко</w:t>
      </w:r>
      <w:r w:rsidRPr="00B07E77">
        <w:rPr>
          <w:rFonts w:ascii="Times New Roman" w:hAnsi="Times New Roman" w:cs="Times New Roman"/>
          <w:sz w:val="28"/>
          <w:szCs w:val="28"/>
        </w:rPr>
        <w:t>нтрактов с креди</w:t>
      </w:r>
      <w:r w:rsidR="00CD7E57">
        <w:rPr>
          <w:rFonts w:ascii="Times New Roman" w:hAnsi="Times New Roman" w:cs="Times New Roman"/>
          <w:sz w:val="28"/>
          <w:szCs w:val="28"/>
        </w:rPr>
        <w:t xml:space="preserve">тными </w:t>
      </w:r>
      <w:r w:rsidR="00CD7E57">
        <w:rPr>
          <w:rFonts w:ascii="Times New Roman" w:hAnsi="Times New Roman" w:cs="Times New Roman"/>
          <w:sz w:val="28"/>
          <w:szCs w:val="28"/>
        </w:rPr>
        <w:lastRenderedPageBreak/>
        <w:t>организациями, в соответствии с Федеральным законом от 05.04.2013 № 44-ФЗ «О контрактной системе в сфере закупок, работ, услуг для обеспечения государственных и муниципальных нужд».</w:t>
      </w:r>
      <w:proofErr w:type="gramEnd"/>
    </w:p>
    <w:p w:rsidR="00623562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2. Соблюдение сроков исполнения долговых обязательств города.</w:t>
      </w:r>
    </w:p>
    <w:p w:rsidR="00623562" w:rsidRPr="00951829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 xml:space="preserve">Долговая история города Ачинска является одной из самых стабильных среди всех регионов. За последние </w:t>
      </w:r>
      <w:r w:rsidR="003A7039">
        <w:rPr>
          <w:rFonts w:ascii="Times New Roman" w:hAnsi="Times New Roman" w:cs="Times New Roman"/>
          <w:sz w:val="28"/>
          <w:szCs w:val="28"/>
        </w:rPr>
        <w:t>тридцать</w:t>
      </w:r>
      <w:r w:rsidRPr="00942441">
        <w:rPr>
          <w:rFonts w:ascii="Times New Roman" w:hAnsi="Times New Roman" w:cs="Times New Roman"/>
          <w:sz w:val="28"/>
          <w:szCs w:val="28"/>
        </w:rPr>
        <w:t xml:space="preserve"> </w:t>
      </w:r>
      <w:r w:rsidR="00AD2F62">
        <w:rPr>
          <w:rFonts w:ascii="Times New Roman" w:hAnsi="Times New Roman" w:cs="Times New Roman"/>
          <w:sz w:val="28"/>
          <w:szCs w:val="28"/>
        </w:rPr>
        <w:t xml:space="preserve">пять </w:t>
      </w:r>
      <w:r w:rsidRPr="00942441">
        <w:rPr>
          <w:rFonts w:ascii="Times New Roman" w:hAnsi="Times New Roman" w:cs="Times New Roman"/>
          <w:sz w:val="28"/>
          <w:szCs w:val="28"/>
        </w:rPr>
        <w:t>лет отсутствуют примеры неисполнения городом принятых долг</w:t>
      </w:r>
      <w:r w:rsidRPr="00951829">
        <w:rPr>
          <w:rFonts w:ascii="Times New Roman" w:hAnsi="Times New Roman" w:cs="Times New Roman"/>
          <w:sz w:val="28"/>
          <w:szCs w:val="28"/>
        </w:rPr>
        <w:t>овых обязательств.</w:t>
      </w:r>
    </w:p>
    <w:p w:rsidR="00623562" w:rsidRPr="00951829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>Реализация данного мероприятия предполагает своевременное исполнение всех принятых городом долговых обязательств и, как следствие, отсутствие просроченной задолженности, включенной в муниципальную долговую книгу города Ачинска.</w:t>
      </w:r>
    </w:p>
    <w:p w:rsidR="00623562" w:rsidRPr="00951829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>Средства бюджета города на реализацию мероприятия подпрограммы предоставляются в форме оплаты услуг, оказываемых по муниципальным контрактам и договорам.</w:t>
      </w:r>
    </w:p>
    <w:p w:rsidR="00623562" w:rsidRPr="00951829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>Финансовое управление администрации города Ачинска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623562" w:rsidRPr="00951829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>3. Разработка программы муниципальных внутренних заимствований города Ачинска (далее - программа) на очередной финансовый год и плановый период.</w:t>
      </w:r>
    </w:p>
    <w:p w:rsidR="00623562" w:rsidRPr="00951829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 xml:space="preserve">Разработка программы осуществляется в соответствии с Бюджетным </w:t>
      </w:r>
      <w:hyperlink r:id="rId41" w:history="1">
        <w:r w:rsidRPr="0095182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5182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42" w:history="1">
        <w:r w:rsidRPr="00951829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951829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от 30.01.2009 </w:t>
      </w:r>
      <w:r w:rsidR="00244D79">
        <w:rPr>
          <w:rFonts w:ascii="Times New Roman" w:hAnsi="Times New Roman" w:cs="Times New Roman"/>
          <w:sz w:val="28"/>
          <w:szCs w:val="28"/>
        </w:rPr>
        <w:t xml:space="preserve">№ </w:t>
      </w:r>
      <w:r w:rsidRPr="00951829">
        <w:rPr>
          <w:rFonts w:ascii="Times New Roman" w:hAnsi="Times New Roman" w:cs="Times New Roman"/>
          <w:sz w:val="28"/>
          <w:szCs w:val="28"/>
        </w:rPr>
        <w:t xml:space="preserve">46-360р </w:t>
      </w:r>
      <w:r w:rsidR="00244D79">
        <w:rPr>
          <w:rFonts w:ascii="Times New Roman" w:hAnsi="Times New Roman" w:cs="Times New Roman"/>
          <w:sz w:val="28"/>
          <w:szCs w:val="28"/>
        </w:rPr>
        <w:t>«</w:t>
      </w:r>
      <w:r w:rsidRPr="00951829">
        <w:rPr>
          <w:rFonts w:ascii="Times New Roman" w:hAnsi="Times New Roman" w:cs="Times New Roman"/>
          <w:sz w:val="28"/>
          <w:szCs w:val="28"/>
        </w:rPr>
        <w:t>О бюдж</w:t>
      </w:r>
      <w:r w:rsidR="00244D79">
        <w:rPr>
          <w:rFonts w:ascii="Times New Roman" w:hAnsi="Times New Roman" w:cs="Times New Roman"/>
          <w:sz w:val="28"/>
          <w:szCs w:val="28"/>
        </w:rPr>
        <w:t>етном процессе в городе Ачинске»</w:t>
      </w:r>
      <w:r w:rsidRPr="00951829">
        <w:rPr>
          <w:rFonts w:ascii="Times New Roman" w:hAnsi="Times New Roman" w:cs="Times New Roman"/>
          <w:sz w:val="28"/>
          <w:szCs w:val="28"/>
        </w:rPr>
        <w:t>.</w:t>
      </w:r>
    </w:p>
    <w:p w:rsidR="00623562" w:rsidRPr="00951829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>Проект программы разрабатывается на основе прогноза социально-экономического развития города Ачинска на очередной финансовый год и плановый период и показателей проекта бюджета города на очередной финансовый год и плановый период.</w:t>
      </w:r>
    </w:p>
    <w:p w:rsidR="00623562" w:rsidRPr="00951829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 xml:space="preserve">4. Мониторинг состояния объема муниципального долга и расходов на его обслуживание на предмет соответствия ограничениям, установленным Бюджетным </w:t>
      </w:r>
      <w:hyperlink r:id="rId43" w:history="1">
        <w:r w:rsidRPr="0095182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5182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51829" w:rsidRPr="00951829" w:rsidRDefault="00623562" w:rsidP="0095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 xml:space="preserve">Реализация указанных мероприятий позволит обеспечить соблюдение бюджетных ограничений, установленных Бюджетным </w:t>
      </w:r>
      <w:hyperlink r:id="rId44" w:history="1">
        <w:r w:rsidRPr="0095182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51829">
        <w:rPr>
          <w:rFonts w:ascii="Times New Roman" w:hAnsi="Times New Roman" w:cs="Times New Roman"/>
          <w:sz w:val="28"/>
          <w:szCs w:val="28"/>
        </w:rPr>
        <w:t xml:space="preserve"> Российской Федерации по предельному объему муниципального долга, предельному объему заимствований, предельному объему расходов на обслуживание, дефициту бюджета города. Ограничения должны соблюдаться при утверждении бюджета города на очередной финансовый год и плановый период, отчета о его исполнении и внесении изменений в бюджет города на очередной финансовый год и плановый период.</w:t>
      </w:r>
    </w:p>
    <w:p w:rsidR="00951829" w:rsidRPr="00951829" w:rsidRDefault="00A5778C" w:rsidP="0095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на постоянной основе в период с 01.01.2014 по 31.12.20</w:t>
      </w:r>
      <w:r w:rsidR="0070274B">
        <w:rPr>
          <w:rFonts w:ascii="Times New Roman" w:hAnsi="Times New Roman" w:cs="Times New Roman"/>
          <w:sz w:val="28"/>
          <w:szCs w:val="28"/>
        </w:rPr>
        <w:t>30</w:t>
      </w:r>
      <w:r w:rsidRPr="00951829">
        <w:rPr>
          <w:rFonts w:ascii="Times New Roman" w:hAnsi="Times New Roman" w:cs="Times New Roman"/>
          <w:sz w:val="28"/>
          <w:szCs w:val="28"/>
        </w:rPr>
        <w:t>. В силу решаемых в рамках подпрограммы задач этапы реализации подпрограммы не выделяются.</w:t>
      </w:r>
    </w:p>
    <w:p w:rsidR="004770BA" w:rsidRDefault="004770BA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A5778C" w:rsidRPr="00951829" w:rsidRDefault="00A5778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>4. Управление подпрограммой и контроль</w:t>
      </w:r>
    </w:p>
    <w:p w:rsidR="00A5778C" w:rsidRPr="00951829" w:rsidRDefault="00A577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 w:rsidR="00951829">
        <w:rPr>
          <w:rFonts w:ascii="Times New Roman" w:hAnsi="Times New Roman" w:cs="Times New Roman"/>
          <w:sz w:val="28"/>
          <w:szCs w:val="28"/>
        </w:rPr>
        <w:t>исполнением</w:t>
      </w:r>
      <w:r w:rsidR="00951829" w:rsidRPr="00951829">
        <w:rPr>
          <w:rFonts w:ascii="Times New Roman" w:hAnsi="Times New Roman" w:cs="Times New Roman"/>
          <w:sz w:val="28"/>
          <w:szCs w:val="28"/>
        </w:rPr>
        <w:t xml:space="preserve"> </w:t>
      </w:r>
      <w:r w:rsidR="00951829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A5778C" w:rsidRPr="00951829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CE5" w:rsidRDefault="00A5778C" w:rsidP="00032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города </w:t>
      </w:r>
      <w:r w:rsidR="00746BC6">
        <w:rPr>
          <w:rFonts w:ascii="Times New Roman" w:hAnsi="Times New Roman" w:cs="Times New Roman"/>
          <w:sz w:val="28"/>
          <w:szCs w:val="28"/>
        </w:rPr>
        <w:t>Ачинска</w:t>
      </w:r>
      <w:r w:rsidR="00746BC6" w:rsidRPr="0095182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в процессе</w:t>
      </w:r>
      <w:r w:rsidRPr="00B07E77">
        <w:rPr>
          <w:rFonts w:ascii="Times New Roman" w:hAnsi="Times New Roman" w:cs="Times New Roman"/>
          <w:sz w:val="28"/>
          <w:szCs w:val="28"/>
        </w:rPr>
        <w:t xml:space="preserve"> реализации подпрограммы:</w:t>
      </w:r>
    </w:p>
    <w:p w:rsidR="00032CE5" w:rsidRDefault="00A5778C" w:rsidP="00032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и 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7E77">
        <w:rPr>
          <w:rFonts w:ascii="Times New Roman" w:hAnsi="Times New Roman" w:cs="Times New Roman"/>
          <w:sz w:val="28"/>
          <w:szCs w:val="28"/>
        </w:rPr>
        <w:t xml:space="preserve"> соблюдением условий предоставления и использования бюджетных средств, предоставляемых по настоящей подпрограмме;</w:t>
      </w:r>
    </w:p>
    <w:p w:rsidR="00032CE5" w:rsidRDefault="00A5778C" w:rsidP="00032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осуществляет меры по полному и качественному выполнению мероприятий подпрограммы.</w:t>
      </w:r>
    </w:p>
    <w:p w:rsidR="00032CE5" w:rsidRDefault="00A5778C" w:rsidP="00032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Управление подпрограммой осуществляется путем:</w:t>
      </w:r>
    </w:p>
    <w:p w:rsidR="00032CE5" w:rsidRDefault="00A5778C" w:rsidP="00032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032CE5" w:rsidRDefault="00A5778C" w:rsidP="00032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ежегодной корректировки затрат по подпрограммным мероприятиям;</w:t>
      </w:r>
    </w:p>
    <w:p w:rsidR="00032CE5" w:rsidRDefault="00A5778C" w:rsidP="00032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регулярного мониторинга ситуации и анализа эффективности проводимой работы.</w:t>
      </w:r>
    </w:p>
    <w:p w:rsidR="00A5778C" w:rsidRPr="008E1FA7" w:rsidRDefault="003A7039" w:rsidP="008E1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1A1">
        <w:rPr>
          <w:rFonts w:ascii="Times New Roman" w:hAnsi="Times New Roman" w:cs="Times New Roman"/>
          <w:sz w:val="28"/>
          <w:szCs w:val="28"/>
        </w:rPr>
        <w:t>Отчет о ходе реализации подпрограммы 1 формируется ответственным исполнителем муниципальной программы для обобщения и передачи сводного отчета о реализации муниципальной программы в управление экономического развития и планирования администрации города Ачинска, согласно постановлению</w:t>
      </w:r>
      <w:r w:rsidRPr="004275FB">
        <w:rPr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78C" w:rsidRPr="00B07E77" w:rsidRDefault="00A5778C">
      <w:pPr>
        <w:rPr>
          <w:sz w:val="28"/>
          <w:szCs w:val="28"/>
        </w:rPr>
        <w:sectPr w:rsidR="00A5778C" w:rsidRPr="00B07E77" w:rsidSect="00F62F32">
          <w:pgSz w:w="11905" w:h="16838"/>
          <w:pgMar w:top="1134" w:right="850" w:bottom="1134" w:left="1701" w:header="227" w:footer="0" w:gutter="0"/>
          <w:cols w:space="720"/>
          <w:docGrid w:linePitch="326"/>
        </w:sectPr>
      </w:pPr>
    </w:p>
    <w:tbl>
      <w:tblPr>
        <w:tblStyle w:val="ab"/>
        <w:tblW w:w="0" w:type="auto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</w:tblGrid>
      <w:tr w:rsidR="00E10152" w:rsidRPr="00E10152" w:rsidTr="00466780">
        <w:tc>
          <w:tcPr>
            <w:tcW w:w="4046" w:type="dxa"/>
          </w:tcPr>
          <w:p w:rsidR="00E10152" w:rsidRPr="00E10152" w:rsidRDefault="00E10152" w:rsidP="00E10152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10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E10152" w:rsidRPr="00E10152" w:rsidTr="00466780">
        <w:tc>
          <w:tcPr>
            <w:tcW w:w="4046" w:type="dxa"/>
          </w:tcPr>
          <w:p w:rsidR="00E10152" w:rsidRPr="00E10152" w:rsidRDefault="00E10152" w:rsidP="00E10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0152">
              <w:rPr>
                <w:rFonts w:ascii="Times New Roman" w:hAnsi="Times New Roman" w:cs="Times New Roman"/>
                <w:sz w:val="28"/>
                <w:szCs w:val="28"/>
              </w:rPr>
              <w:t>к подпрограмме</w:t>
            </w:r>
          </w:p>
        </w:tc>
      </w:tr>
      <w:tr w:rsidR="00E10152" w:rsidRPr="00E10152" w:rsidTr="00466780">
        <w:tc>
          <w:tcPr>
            <w:tcW w:w="4046" w:type="dxa"/>
          </w:tcPr>
          <w:p w:rsidR="00E10152" w:rsidRPr="00E10152" w:rsidRDefault="00E10152" w:rsidP="00E10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0152"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</w:t>
            </w:r>
            <w:proofErr w:type="gramStart"/>
            <w:r w:rsidRPr="00E10152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proofErr w:type="gramEnd"/>
          </w:p>
        </w:tc>
      </w:tr>
      <w:tr w:rsidR="00E10152" w:rsidTr="00466780">
        <w:tc>
          <w:tcPr>
            <w:tcW w:w="4046" w:type="dxa"/>
          </w:tcPr>
          <w:p w:rsidR="00E10152" w:rsidRDefault="00E10152" w:rsidP="00E10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0152">
              <w:rPr>
                <w:rFonts w:ascii="Times New Roman" w:hAnsi="Times New Roman" w:cs="Times New Roman"/>
                <w:sz w:val="28"/>
                <w:szCs w:val="28"/>
              </w:rPr>
              <w:t>долгом города Ачинска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, реализуемой в рамках муниципальной программы города Ачинска ««</w:t>
            </w:r>
            <w:r w:rsidR="00E8744D" w:rsidRPr="00B07E77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547D1" w:rsidRPr="00B07E77" w:rsidRDefault="00854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4CF" w:rsidRPr="00AB299E" w:rsidRDefault="009664CF" w:rsidP="009664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834"/>
      <w:bookmarkEnd w:id="7"/>
      <w:r w:rsidRPr="00AB299E">
        <w:rPr>
          <w:rFonts w:ascii="Times New Roman" w:hAnsi="Times New Roman" w:cs="Times New Roman"/>
          <w:sz w:val="28"/>
          <w:szCs w:val="28"/>
        </w:rPr>
        <w:t>Перечень и значения</w:t>
      </w:r>
    </w:p>
    <w:p w:rsidR="009664CF" w:rsidRPr="00233A8C" w:rsidRDefault="009664CF" w:rsidP="009664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299E">
        <w:rPr>
          <w:rFonts w:ascii="Times New Roman" w:hAnsi="Times New Roman" w:cs="Times New Roman"/>
          <w:sz w:val="28"/>
          <w:szCs w:val="28"/>
        </w:rPr>
        <w:t>показателей результативности подпрограммы</w:t>
      </w:r>
    </w:p>
    <w:p w:rsidR="008E1FA7" w:rsidRPr="00233A8C" w:rsidRDefault="008E1FA7" w:rsidP="009664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4945"/>
        <w:gridCol w:w="1641"/>
        <w:gridCol w:w="4095"/>
        <w:gridCol w:w="932"/>
        <w:gridCol w:w="823"/>
        <w:gridCol w:w="823"/>
        <w:gridCol w:w="824"/>
      </w:tblGrid>
      <w:tr w:rsidR="00AD476C" w:rsidRPr="00B07E77" w:rsidTr="0052232E">
        <w:trPr>
          <w:jc w:val="center"/>
        </w:trPr>
        <w:tc>
          <w:tcPr>
            <w:tcW w:w="629" w:type="dxa"/>
            <w:vMerge w:val="restart"/>
          </w:tcPr>
          <w:p w:rsidR="00AD476C" w:rsidRPr="00AB299E" w:rsidRDefault="0052232E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D476C" w:rsidRPr="00AB2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D476C" w:rsidRPr="00AB29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D476C" w:rsidRPr="00AB299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37" w:type="dxa"/>
            <w:vMerge w:val="restart"/>
          </w:tcPr>
          <w:p w:rsidR="00AD476C" w:rsidRPr="00AB299E" w:rsidRDefault="00AD476C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701" w:type="dxa"/>
            <w:vMerge w:val="restart"/>
          </w:tcPr>
          <w:p w:rsidR="00AD476C" w:rsidRPr="00AB299E" w:rsidRDefault="00AD476C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253" w:type="dxa"/>
            <w:vMerge w:val="restart"/>
          </w:tcPr>
          <w:p w:rsidR="00AD476C" w:rsidRPr="00AB299E" w:rsidRDefault="00AD476C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3515" w:type="dxa"/>
            <w:gridSpan w:val="4"/>
          </w:tcPr>
          <w:p w:rsidR="00AD476C" w:rsidRPr="00B07E77" w:rsidRDefault="00AD47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Годы реализации подпрограммы</w:t>
            </w:r>
          </w:p>
        </w:tc>
      </w:tr>
      <w:tr w:rsidR="00AD476C" w:rsidRPr="00B07E77" w:rsidTr="0052232E">
        <w:trPr>
          <w:jc w:val="center"/>
        </w:trPr>
        <w:tc>
          <w:tcPr>
            <w:tcW w:w="629" w:type="dxa"/>
            <w:vMerge/>
          </w:tcPr>
          <w:p w:rsidR="00AD476C" w:rsidRPr="00B07E77" w:rsidRDefault="00AD476C">
            <w:pPr>
              <w:rPr>
                <w:sz w:val="28"/>
                <w:szCs w:val="28"/>
              </w:rPr>
            </w:pPr>
          </w:p>
        </w:tc>
        <w:tc>
          <w:tcPr>
            <w:tcW w:w="5137" w:type="dxa"/>
            <w:vMerge/>
          </w:tcPr>
          <w:p w:rsidR="00AD476C" w:rsidRPr="00B07E77" w:rsidRDefault="00AD47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D476C" w:rsidRPr="00B07E77" w:rsidRDefault="00AD476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AD476C" w:rsidRPr="00B07E77" w:rsidRDefault="00AD476C">
            <w:pPr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AD476C" w:rsidRPr="00B07E77" w:rsidRDefault="00AD2F62" w:rsidP="00B70A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915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476C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</w:tcPr>
          <w:p w:rsidR="00AD476C" w:rsidRPr="00B07E77" w:rsidRDefault="00AD2F62" w:rsidP="00B70A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915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476C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</w:tcPr>
          <w:p w:rsidR="00AD476C" w:rsidRPr="00B07E77" w:rsidRDefault="00904FF0" w:rsidP="00B70A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915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D476C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</w:tcPr>
          <w:p w:rsidR="00AD476C" w:rsidRPr="00B07E77" w:rsidRDefault="00AD476C" w:rsidP="00B70A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D2F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15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D476C" w:rsidRPr="00B07E77" w:rsidTr="0052232E">
        <w:trPr>
          <w:jc w:val="center"/>
        </w:trPr>
        <w:tc>
          <w:tcPr>
            <w:tcW w:w="629" w:type="dxa"/>
          </w:tcPr>
          <w:p w:rsidR="00AD476C" w:rsidRPr="00AB299E" w:rsidRDefault="00AD476C" w:rsidP="00D81A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7" w:type="dxa"/>
          </w:tcPr>
          <w:p w:rsidR="00AD476C" w:rsidRPr="00AB299E" w:rsidRDefault="00AD476C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D476C" w:rsidRPr="00AB299E" w:rsidRDefault="00AD476C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AD476C" w:rsidRPr="00AB299E" w:rsidRDefault="00AD476C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</w:tcPr>
          <w:p w:rsidR="00AD476C" w:rsidRPr="00AB299E" w:rsidRDefault="00AD476C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D476C" w:rsidRPr="00AB299E" w:rsidRDefault="00AD476C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AD476C" w:rsidRPr="00AB299E" w:rsidRDefault="00AD476C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AD476C" w:rsidRPr="00AB299E" w:rsidRDefault="00AD476C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D476C" w:rsidRPr="00B07E77" w:rsidTr="0052232E">
        <w:trPr>
          <w:jc w:val="center"/>
        </w:trPr>
        <w:tc>
          <w:tcPr>
            <w:tcW w:w="629" w:type="dxa"/>
          </w:tcPr>
          <w:p w:rsidR="00AD476C" w:rsidRPr="00B07E77" w:rsidRDefault="00AD476C" w:rsidP="00D81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06" w:type="dxa"/>
            <w:gridSpan w:val="7"/>
          </w:tcPr>
          <w:p w:rsidR="00AD476C" w:rsidRPr="00B07E77" w:rsidRDefault="00AD476C" w:rsidP="00AD47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Цель подпрограммы: эффективное управление муниципальным долгом города Ачинска</w:t>
            </w:r>
          </w:p>
        </w:tc>
      </w:tr>
      <w:tr w:rsidR="002C1530" w:rsidRPr="00B07E77" w:rsidTr="0052232E">
        <w:trPr>
          <w:jc w:val="center"/>
        </w:trPr>
        <w:tc>
          <w:tcPr>
            <w:tcW w:w="629" w:type="dxa"/>
          </w:tcPr>
          <w:p w:rsidR="002C1530" w:rsidRDefault="001C0B55" w:rsidP="00D81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06" w:type="dxa"/>
            <w:gridSpan w:val="7"/>
          </w:tcPr>
          <w:p w:rsidR="002C1530" w:rsidRPr="005B2254" w:rsidRDefault="00406981" w:rsidP="004C6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Задача 1: </w:t>
            </w:r>
            <w:r w:rsidR="004C67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C1530" w:rsidRPr="005B2254">
              <w:rPr>
                <w:rFonts w:ascii="Times New Roman" w:hAnsi="Times New Roman" w:cs="Times New Roman"/>
                <w:sz w:val="28"/>
                <w:szCs w:val="28"/>
              </w:rPr>
              <w:t>бслуживание муниципального долга.</w:t>
            </w:r>
          </w:p>
        </w:tc>
      </w:tr>
      <w:tr w:rsidR="004674F3" w:rsidRPr="00B07E77" w:rsidTr="0052232E">
        <w:trPr>
          <w:jc w:val="center"/>
        </w:trPr>
        <w:tc>
          <w:tcPr>
            <w:tcW w:w="629" w:type="dxa"/>
          </w:tcPr>
          <w:p w:rsidR="004674F3" w:rsidRPr="00B07E77" w:rsidRDefault="001C0B55" w:rsidP="00D81A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74F3" w:rsidRPr="00B07E7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137" w:type="dxa"/>
          </w:tcPr>
          <w:p w:rsidR="004674F3" w:rsidRPr="005B2254" w:rsidRDefault="004674F3" w:rsidP="005B2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225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результативности </w:t>
            </w:r>
            <w:r w:rsidR="005B2254" w:rsidRPr="005B2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B2254">
              <w:rPr>
                <w:rFonts w:ascii="Times New Roman" w:hAnsi="Times New Roman" w:cs="Times New Roman"/>
                <w:sz w:val="28"/>
                <w:szCs w:val="28"/>
              </w:rPr>
              <w:t>. Просроченная задолженность по долговым обязательствам города Ачинска</w:t>
            </w:r>
          </w:p>
        </w:tc>
        <w:tc>
          <w:tcPr>
            <w:tcW w:w="1701" w:type="dxa"/>
          </w:tcPr>
          <w:p w:rsidR="004674F3" w:rsidRPr="00B07E77" w:rsidRDefault="004674F3" w:rsidP="009254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4253" w:type="dxa"/>
          </w:tcPr>
          <w:p w:rsidR="004674F3" w:rsidRPr="00B07E77" w:rsidRDefault="004674F3" w:rsidP="009254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муниципальная долговая книга города Ачинска</w:t>
            </w:r>
          </w:p>
        </w:tc>
        <w:tc>
          <w:tcPr>
            <w:tcW w:w="964" w:type="dxa"/>
          </w:tcPr>
          <w:p w:rsidR="004674F3" w:rsidRPr="00B07E77" w:rsidRDefault="004674F3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850" w:type="dxa"/>
          </w:tcPr>
          <w:p w:rsidR="004674F3" w:rsidRPr="00B07E77" w:rsidRDefault="004674F3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850" w:type="dxa"/>
          </w:tcPr>
          <w:p w:rsidR="004674F3" w:rsidRPr="00B07E77" w:rsidRDefault="004674F3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851" w:type="dxa"/>
          </w:tcPr>
          <w:p w:rsidR="004674F3" w:rsidRPr="00B07E77" w:rsidRDefault="004674F3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6B13BD" w:rsidRPr="00B07E77" w:rsidTr="0052232E">
        <w:trPr>
          <w:jc w:val="center"/>
        </w:trPr>
        <w:tc>
          <w:tcPr>
            <w:tcW w:w="629" w:type="dxa"/>
          </w:tcPr>
          <w:p w:rsidR="006B13BD" w:rsidRPr="00B07E77" w:rsidRDefault="006B13BD" w:rsidP="00D81A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606" w:type="dxa"/>
            <w:gridSpan w:val="7"/>
          </w:tcPr>
          <w:p w:rsidR="006B13BD" w:rsidRPr="00B07E77" w:rsidRDefault="006B13BD" w:rsidP="006B13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B2254">
              <w:rPr>
                <w:rFonts w:ascii="Times New Roman" w:hAnsi="Times New Roman" w:cs="Times New Roman"/>
                <w:sz w:val="28"/>
                <w:szCs w:val="28"/>
              </w:rPr>
              <w:t>охранение объема и структуры муниципального долга на экономически безопасном уровне</w:t>
            </w:r>
          </w:p>
        </w:tc>
      </w:tr>
      <w:tr w:rsidR="004674F3" w:rsidRPr="00B07E77" w:rsidTr="0052232E">
        <w:trPr>
          <w:jc w:val="center"/>
        </w:trPr>
        <w:tc>
          <w:tcPr>
            <w:tcW w:w="629" w:type="dxa"/>
          </w:tcPr>
          <w:p w:rsidR="004674F3" w:rsidRPr="00B07E77" w:rsidRDefault="001C0B55" w:rsidP="00D81A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74F3" w:rsidRPr="00B07E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7" w:type="dxa"/>
          </w:tcPr>
          <w:p w:rsidR="004674F3" w:rsidRPr="005B2254" w:rsidRDefault="004674F3" w:rsidP="009254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225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результативности 1. </w:t>
            </w:r>
            <w:r w:rsidR="00C85F99" w:rsidRPr="00C85F99">
              <w:rPr>
                <w:rFonts w:ascii="Times New Roman" w:hAnsi="Times New Roman" w:cs="Times New Roman"/>
                <w:sz w:val="28"/>
                <w:szCs w:val="28"/>
              </w:rPr>
              <w:t>Отношение муниципального долга города Ачинска к доходам бюджета города за исключением безвозмездных поступлений и (или) поступлений налоговых доходов по дополнительным нормативам отчислений от налога на доходы физических лиц</w:t>
            </w:r>
          </w:p>
        </w:tc>
        <w:tc>
          <w:tcPr>
            <w:tcW w:w="1701" w:type="dxa"/>
          </w:tcPr>
          <w:p w:rsidR="004674F3" w:rsidRPr="00B07E77" w:rsidRDefault="004674F3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53" w:type="dxa"/>
          </w:tcPr>
          <w:p w:rsidR="004674F3" w:rsidRPr="00B07E77" w:rsidRDefault="004674F3" w:rsidP="009254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решение Ачинского городского Совета депутатов об исполнении бюджета города за отчетный финансовый год, об утверждении бюджета города на очередной финансовый год и плановый период</w:t>
            </w:r>
          </w:p>
        </w:tc>
        <w:tc>
          <w:tcPr>
            <w:tcW w:w="964" w:type="dxa"/>
          </w:tcPr>
          <w:p w:rsidR="004674F3" w:rsidRPr="00B07E77" w:rsidRDefault="00B5440D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≤</w:t>
            </w:r>
            <w:r w:rsidR="004674F3" w:rsidRPr="00B07E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4674F3" w:rsidRPr="00B07E77" w:rsidRDefault="00B5440D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≤</w:t>
            </w:r>
            <w:r w:rsidR="004674F3" w:rsidRPr="00B07E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4674F3" w:rsidRPr="00B07E77" w:rsidRDefault="00B5440D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≤</w:t>
            </w:r>
            <w:r w:rsidR="004674F3" w:rsidRPr="00B07E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674F3" w:rsidRPr="00B07E77" w:rsidRDefault="00B5440D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≤</w:t>
            </w:r>
            <w:r w:rsidR="004674F3" w:rsidRPr="00B07E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B13BD" w:rsidRPr="00B07E77" w:rsidTr="0052232E">
        <w:trPr>
          <w:jc w:val="center"/>
        </w:trPr>
        <w:tc>
          <w:tcPr>
            <w:tcW w:w="629" w:type="dxa"/>
          </w:tcPr>
          <w:p w:rsidR="006B13BD" w:rsidRPr="00B07E77" w:rsidRDefault="006B13BD" w:rsidP="00D81A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06" w:type="dxa"/>
            <w:gridSpan w:val="7"/>
          </w:tcPr>
          <w:p w:rsidR="006B13BD" w:rsidRPr="006B13BD" w:rsidRDefault="0052232E" w:rsidP="006B13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3:</w:t>
            </w:r>
            <w:r w:rsidR="006B13BD" w:rsidRPr="006B13BD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ограничений по объему муниципального долга и расходам на его обслуживание, установленных федеральным законодательством</w:t>
            </w:r>
          </w:p>
        </w:tc>
      </w:tr>
      <w:tr w:rsidR="004674F3" w:rsidRPr="00B07E77" w:rsidTr="0052232E">
        <w:trPr>
          <w:jc w:val="center"/>
        </w:trPr>
        <w:tc>
          <w:tcPr>
            <w:tcW w:w="629" w:type="dxa"/>
          </w:tcPr>
          <w:p w:rsidR="004674F3" w:rsidRPr="00B07E77" w:rsidRDefault="001C0B55" w:rsidP="00D81A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137" w:type="dxa"/>
          </w:tcPr>
          <w:p w:rsidR="004674F3" w:rsidRPr="005B2254" w:rsidRDefault="004674F3" w:rsidP="009254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225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результативности </w:t>
            </w:r>
            <w:r w:rsidR="005B2254" w:rsidRPr="005B2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B22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674F3" w:rsidRPr="005B2254" w:rsidRDefault="004674F3" w:rsidP="009254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2254">
              <w:rPr>
                <w:rFonts w:ascii="Times New Roman" w:hAnsi="Times New Roman" w:cs="Times New Roman"/>
                <w:sz w:val="28"/>
                <w:szCs w:val="28"/>
              </w:rPr>
              <w:t>Доля расходов на обслуживание муниципального долга города Ачинска в объеме расходов бюджета города,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701" w:type="dxa"/>
          </w:tcPr>
          <w:p w:rsidR="004674F3" w:rsidRPr="00B07E77" w:rsidRDefault="004674F3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53" w:type="dxa"/>
          </w:tcPr>
          <w:p w:rsidR="004674F3" w:rsidRPr="00B07E77" w:rsidRDefault="004674F3" w:rsidP="009254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решение Ачинского городского Совета депутатов об исполнении бюджета города за отчетный финансовый год, об утверждении бюджета города на очередной финансовый год и плановый период</w:t>
            </w:r>
          </w:p>
        </w:tc>
        <w:tc>
          <w:tcPr>
            <w:tcW w:w="964" w:type="dxa"/>
          </w:tcPr>
          <w:p w:rsidR="004674F3" w:rsidRPr="00B07E77" w:rsidRDefault="00B5440D" w:rsidP="00B70A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≤</w:t>
            </w:r>
            <w:r w:rsidR="004674F3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0A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4674F3" w:rsidRPr="00B07E77" w:rsidRDefault="00B5440D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≤</w:t>
            </w:r>
            <w:r w:rsidR="004674F3" w:rsidRPr="00B0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77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4674F3" w:rsidRPr="00B07E77" w:rsidRDefault="00B5440D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≤</w:t>
            </w:r>
            <w:r w:rsidR="004674F3" w:rsidRPr="00B0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77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674F3" w:rsidRPr="00B07E77" w:rsidRDefault="00B5440D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≤</w:t>
            </w:r>
            <w:r w:rsidR="004674F3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4377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E1FA7" w:rsidRDefault="008E1FA7" w:rsidP="00C85F99">
      <w:pPr>
        <w:tabs>
          <w:tab w:val="left" w:pos="14742"/>
        </w:tabs>
        <w:outlineLvl w:val="0"/>
        <w:rPr>
          <w:sz w:val="28"/>
          <w:szCs w:val="28"/>
        </w:rPr>
        <w:sectPr w:rsidR="008E1FA7">
          <w:pgSz w:w="16838" w:h="11905" w:orient="landscape"/>
          <w:pgMar w:top="1701" w:right="1134" w:bottom="850" w:left="1134" w:header="0" w:footer="0" w:gutter="0"/>
          <w:cols w:space="720"/>
        </w:sectPr>
      </w:pPr>
    </w:p>
    <w:tbl>
      <w:tblPr>
        <w:tblStyle w:val="ab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7D2F06" w:rsidRPr="007D2F06" w:rsidTr="00784B27">
        <w:tc>
          <w:tcPr>
            <w:tcW w:w="4755" w:type="dxa"/>
          </w:tcPr>
          <w:p w:rsidR="007D2F06" w:rsidRPr="007D2F06" w:rsidRDefault="007D2F06" w:rsidP="00525DF2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D2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</w:tc>
      </w:tr>
      <w:tr w:rsidR="007D2F06" w:rsidRPr="007D2F06" w:rsidTr="00784B27">
        <w:tc>
          <w:tcPr>
            <w:tcW w:w="4755" w:type="dxa"/>
          </w:tcPr>
          <w:p w:rsidR="007D2F06" w:rsidRPr="007D2F06" w:rsidRDefault="007D2F06" w:rsidP="00525D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2F06">
              <w:rPr>
                <w:rFonts w:ascii="Times New Roman" w:hAnsi="Times New Roman" w:cs="Times New Roman"/>
                <w:sz w:val="28"/>
                <w:szCs w:val="28"/>
              </w:rPr>
              <w:t>к подпрограмме</w:t>
            </w:r>
          </w:p>
        </w:tc>
      </w:tr>
      <w:tr w:rsidR="007D2F06" w:rsidRPr="007D2F06" w:rsidTr="00784B27">
        <w:tc>
          <w:tcPr>
            <w:tcW w:w="4755" w:type="dxa"/>
          </w:tcPr>
          <w:p w:rsidR="007D2F06" w:rsidRPr="007D2F06" w:rsidRDefault="007D2F06" w:rsidP="00525D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2F0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gramStart"/>
            <w:r w:rsidRPr="007D2F06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proofErr w:type="gramEnd"/>
          </w:p>
        </w:tc>
      </w:tr>
      <w:tr w:rsidR="007D2F06" w:rsidRPr="007D2F06" w:rsidTr="00784B27">
        <w:tc>
          <w:tcPr>
            <w:tcW w:w="4755" w:type="dxa"/>
          </w:tcPr>
          <w:p w:rsidR="007D2F06" w:rsidRPr="007D2F06" w:rsidRDefault="007D2F06" w:rsidP="00525D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2F06">
              <w:rPr>
                <w:rFonts w:ascii="Times New Roman" w:hAnsi="Times New Roman" w:cs="Times New Roman"/>
                <w:sz w:val="28"/>
                <w:szCs w:val="28"/>
              </w:rPr>
              <w:t>долгом города Ачинска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, реализуемой в рамках муниципальной программы города Ачинска ««</w:t>
            </w:r>
            <w:r w:rsidR="00E8744D" w:rsidRPr="00B07E77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45E6" w:rsidRDefault="00E21F90" w:rsidP="00E8744D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8" w:name="P1902"/>
      <w:bookmarkEnd w:id="8"/>
      <w:r w:rsidRPr="00AB299E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</w:t>
      </w:r>
    </w:p>
    <w:p w:rsidR="008E1FA7" w:rsidRPr="008E1FA7" w:rsidRDefault="008E1FA7" w:rsidP="00E8744D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"/>
        <w:gridCol w:w="2152"/>
        <w:gridCol w:w="150"/>
        <w:gridCol w:w="2005"/>
        <w:gridCol w:w="660"/>
        <w:gridCol w:w="117"/>
        <w:gridCol w:w="584"/>
        <w:gridCol w:w="225"/>
        <w:gridCol w:w="1207"/>
        <w:gridCol w:w="13"/>
        <w:gridCol w:w="121"/>
        <w:gridCol w:w="541"/>
        <w:gridCol w:w="133"/>
        <w:gridCol w:w="941"/>
        <w:gridCol w:w="940"/>
        <w:gridCol w:w="136"/>
        <w:gridCol w:w="671"/>
        <w:gridCol w:w="403"/>
        <w:gridCol w:w="940"/>
        <w:gridCol w:w="134"/>
        <w:gridCol w:w="1606"/>
      </w:tblGrid>
      <w:tr w:rsidR="00A30BB6" w:rsidRPr="00B07E77" w:rsidTr="00FD4634">
        <w:trPr>
          <w:jc w:val="center"/>
        </w:trPr>
        <w:tc>
          <w:tcPr>
            <w:tcW w:w="745" w:type="dxa"/>
            <w:vMerge w:val="restart"/>
          </w:tcPr>
          <w:p w:rsidR="00A30BB6" w:rsidRPr="00AB299E" w:rsidRDefault="00D03D27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30BB6" w:rsidRPr="00AB2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30BB6" w:rsidRPr="00AB29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30BB6" w:rsidRPr="00AB299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50" w:type="dxa"/>
            <w:gridSpan w:val="2"/>
            <w:vMerge w:val="restart"/>
          </w:tcPr>
          <w:p w:rsidR="00A30BB6" w:rsidRPr="00AB299E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Цель, задачи, мероприятия подпрограммы</w:t>
            </w:r>
          </w:p>
        </w:tc>
        <w:tc>
          <w:tcPr>
            <w:tcW w:w="2047" w:type="dxa"/>
            <w:vMerge w:val="restart"/>
          </w:tcPr>
          <w:p w:rsidR="00A30BB6" w:rsidRPr="00AB299E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3668" w:type="dxa"/>
            <w:gridSpan w:val="9"/>
          </w:tcPr>
          <w:p w:rsidR="00A30BB6" w:rsidRPr="00AB299E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108" w:type="dxa"/>
            <w:gridSpan w:val="6"/>
          </w:tcPr>
          <w:p w:rsidR="00A30BB6" w:rsidRPr="00AB299E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Расходы по годам реализации подпрограммы (тыс. руб.)</w:t>
            </w:r>
          </w:p>
        </w:tc>
        <w:tc>
          <w:tcPr>
            <w:tcW w:w="1776" w:type="dxa"/>
            <w:gridSpan w:val="2"/>
            <w:vMerge w:val="restart"/>
          </w:tcPr>
          <w:p w:rsidR="00A30BB6" w:rsidRPr="00B07E77" w:rsidRDefault="00A30BB6" w:rsidP="0052232E">
            <w:pPr>
              <w:jc w:val="center"/>
              <w:rPr>
                <w:sz w:val="28"/>
                <w:szCs w:val="28"/>
              </w:rPr>
            </w:pPr>
            <w:r w:rsidRPr="00AB299E">
              <w:rPr>
                <w:sz w:val="28"/>
                <w:szCs w:val="28"/>
              </w:rPr>
              <w:t xml:space="preserve">Ожидаемый </w:t>
            </w:r>
            <w:proofErr w:type="spellStart"/>
            <w:proofErr w:type="gramStart"/>
            <w:r w:rsidRPr="00AB299E">
              <w:rPr>
                <w:sz w:val="28"/>
                <w:szCs w:val="28"/>
              </w:rPr>
              <w:t>непосред</w:t>
            </w:r>
            <w:proofErr w:type="spellEnd"/>
            <w:r w:rsidR="0002791F">
              <w:rPr>
                <w:sz w:val="28"/>
                <w:szCs w:val="28"/>
              </w:rPr>
              <w:t xml:space="preserve"> </w:t>
            </w:r>
            <w:proofErr w:type="spellStart"/>
            <w:r w:rsidRPr="00AB299E">
              <w:rPr>
                <w:sz w:val="28"/>
                <w:szCs w:val="28"/>
              </w:rPr>
              <w:t>ственный</w:t>
            </w:r>
            <w:proofErr w:type="spellEnd"/>
            <w:proofErr w:type="gramEnd"/>
            <w:r w:rsidRPr="00AB299E">
              <w:rPr>
                <w:sz w:val="28"/>
                <w:szCs w:val="28"/>
              </w:rPr>
              <w:t xml:space="preserve"> результат (краткое описание) от реализации </w:t>
            </w:r>
            <w:r w:rsidR="0002791F">
              <w:rPr>
                <w:sz w:val="28"/>
                <w:szCs w:val="28"/>
              </w:rPr>
              <w:t xml:space="preserve">подпрограм </w:t>
            </w:r>
            <w:r w:rsidRPr="00AB299E">
              <w:rPr>
                <w:sz w:val="28"/>
                <w:szCs w:val="28"/>
              </w:rPr>
              <w:t>много мероприятия (в том числе в натуральном выражении)</w:t>
            </w:r>
          </w:p>
        </w:tc>
      </w:tr>
      <w:tr w:rsidR="00A30BB6" w:rsidRPr="00B07E77" w:rsidTr="00FD4634">
        <w:trPr>
          <w:jc w:val="center"/>
        </w:trPr>
        <w:tc>
          <w:tcPr>
            <w:tcW w:w="745" w:type="dxa"/>
            <w:vMerge/>
          </w:tcPr>
          <w:p w:rsidR="00A30BB6" w:rsidRPr="00B07E77" w:rsidRDefault="00A30BB6">
            <w:pPr>
              <w:rPr>
                <w:sz w:val="28"/>
                <w:szCs w:val="28"/>
              </w:rPr>
            </w:pPr>
          </w:p>
        </w:tc>
        <w:tc>
          <w:tcPr>
            <w:tcW w:w="2350" w:type="dxa"/>
            <w:gridSpan w:val="2"/>
            <w:vMerge/>
          </w:tcPr>
          <w:p w:rsidR="00A30BB6" w:rsidRPr="00B07E77" w:rsidRDefault="00A30BB6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A30BB6" w:rsidRPr="00B07E77" w:rsidRDefault="00A30BB6">
            <w:pPr>
              <w:rPr>
                <w:sz w:val="28"/>
                <w:szCs w:val="28"/>
              </w:rPr>
            </w:pPr>
          </w:p>
        </w:tc>
        <w:tc>
          <w:tcPr>
            <w:tcW w:w="791" w:type="dxa"/>
            <w:gridSpan w:val="2"/>
          </w:tcPr>
          <w:p w:rsidR="00A30BB6" w:rsidRPr="00B07E77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823" w:type="dxa"/>
            <w:gridSpan w:val="2"/>
          </w:tcPr>
          <w:p w:rsidR="00A30BB6" w:rsidRPr="00B07E77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231" w:type="dxa"/>
          </w:tcPr>
          <w:p w:rsidR="00A30BB6" w:rsidRPr="00B07E77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823" w:type="dxa"/>
            <w:gridSpan w:val="4"/>
          </w:tcPr>
          <w:p w:rsidR="00A30BB6" w:rsidRPr="00B07E77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959" w:type="dxa"/>
          </w:tcPr>
          <w:p w:rsidR="00A30BB6" w:rsidRPr="00B07E77" w:rsidRDefault="003048AD" w:rsidP="004511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915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0BB6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58" w:type="dxa"/>
          </w:tcPr>
          <w:p w:rsidR="00A30BB6" w:rsidRPr="00B07E77" w:rsidRDefault="000422AA" w:rsidP="004511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915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0BB6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22" w:type="dxa"/>
            <w:gridSpan w:val="2"/>
          </w:tcPr>
          <w:p w:rsidR="00A30BB6" w:rsidRPr="00B07E77" w:rsidRDefault="00A30BB6" w:rsidP="004511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048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15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69" w:type="dxa"/>
            <w:gridSpan w:val="2"/>
          </w:tcPr>
          <w:p w:rsidR="00A30BB6" w:rsidRPr="00B07E77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итого на период</w:t>
            </w:r>
            <w:r w:rsidR="005B536B">
              <w:rPr>
                <w:rFonts w:ascii="Times New Roman" w:hAnsi="Times New Roman" w:cs="Times New Roman"/>
                <w:sz w:val="28"/>
                <w:szCs w:val="28"/>
              </w:rPr>
              <w:t xml:space="preserve"> текущий год и плановый период</w:t>
            </w:r>
          </w:p>
        </w:tc>
        <w:tc>
          <w:tcPr>
            <w:tcW w:w="1776" w:type="dxa"/>
            <w:gridSpan w:val="2"/>
            <w:vMerge/>
          </w:tcPr>
          <w:p w:rsidR="00A30BB6" w:rsidRPr="00B07E77" w:rsidRDefault="00A30BB6">
            <w:pPr>
              <w:rPr>
                <w:sz w:val="28"/>
                <w:szCs w:val="28"/>
              </w:rPr>
            </w:pPr>
          </w:p>
        </w:tc>
      </w:tr>
      <w:tr w:rsidR="00A30BB6" w:rsidRPr="00B07E77" w:rsidTr="00FD4634">
        <w:trPr>
          <w:jc w:val="center"/>
        </w:trPr>
        <w:tc>
          <w:tcPr>
            <w:tcW w:w="745" w:type="dxa"/>
          </w:tcPr>
          <w:p w:rsidR="00A30BB6" w:rsidRPr="00AB299E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0" w:type="dxa"/>
            <w:gridSpan w:val="2"/>
          </w:tcPr>
          <w:p w:rsidR="00A30BB6" w:rsidRPr="00AB299E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7" w:type="dxa"/>
          </w:tcPr>
          <w:p w:rsidR="00A30BB6" w:rsidRPr="00AB299E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1" w:type="dxa"/>
            <w:gridSpan w:val="2"/>
          </w:tcPr>
          <w:p w:rsidR="00A30BB6" w:rsidRPr="00AB299E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3" w:type="dxa"/>
            <w:gridSpan w:val="2"/>
          </w:tcPr>
          <w:p w:rsidR="00A30BB6" w:rsidRPr="00AB299E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1" w:type="dxa"/>
          </w:tcPr>
          <w:p w:rsidR="00A30BB6" w:rsidRPr="00AB299E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3" w:type="dxa"/>
            <w:gridSpan w:val="4"/>
          </w:tcPr>
          <w:p w:rsidR="00A30BB6" w:rsidRPr="00AB299E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9" w:type="dxa"/>
          </w:tcPr>
          <w:p w:rsidR="00A30BB6" w:rsidRPr="00AB299E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:rsidR="00A30BB6" w:rsidRPr="00AB299E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" w:type="dxa"/>
            <w:gridSpan w:val="2"/>
          </w:tcPr>
          <w:p w:rsidR="00A30BB6" w:rsidRPr="00AB299E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9" w:type="dxa"/>
            <w:gridSpan w:val="2"/>
          </w:tcPr>
          <w:p w:rsidR="00A30BB6" w:rsidRPr="00AB299E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76" w:type="dxa"/>
            <w:gridSpan w:val="2"/>
          </w:tcPr>
          <w:p w:rsidR="00A30BB6" w:rsidRPr="00AB299E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06981" w:rsidRPr="00B07E77" w:rsidTr="00FD4634">
        <w:trPr>
          <w:jc w:val="center"/>
        </w:trPr>
        <w:tc>
          <w:tcPr>
            <w:tcW w:w="745" w:type="dxa"/>
          </w:tcPr>
          <w:p w:rsidR="00406981" w:rsidRPr="00AB299E" w:rsidRDefault="00EA4509" w:rsidP="00EA45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49" w:type="dxa"/>
            <w:gridSpan w:val="20"/>
          </w:tcPr>
          <w:p w:rsidR="00406981" w:rsidRPr="00AB299E" w:rsidRDefault="00406981" w:rsidP="004069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правление муниципальными финансами</w:t>
            </w:r>
          </w:p>
        </w:tc>
      </w:tr>
      <w:tr w:rsidR="00406981" w:rsidRPr="00B07E77" w:rsidTr="00FD4634">
        <w:trPr>
          <w:jc w:val="center"/>
        </w:trPr>
        <w:tc>
          <w:tcPr>
            <w:tcW w:w="745" w:type="dxa"/>
          </w:tcPr>
          <w:p w:rsidR="00406981" w:rsidRPr="00AB299E" w:rsidRDefault="00EA4509" w:rsidP="00EA45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949" w:type="dxa"/>
            <w:gridSpan w:val="20"/>
          </w:tcPr>
          <w:p w:rsidR="00406981" w:rsidRPr="00AB299E" w:rsidRDefault="00406981" w:rsidP="004069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правление муниципальным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долгом города Ачинска</w:t>
            </w:r>
          </w:p>
        </w:tc>
      </w:tr>
      <w:tr w:rsidR="00A30BB6" w:rsidRPr="00B07E77" w:rsidTr="00FD4634">
        <w:trPr>
          <w:jc w:val="center"/>
        </w:trPr>
        <w:tc>
          <w:tcPr>
            <w:tcW w:w="745" w:type="dxa"/>
          </w:tcPr>
          <w:p w:rsidR="00A30BB6" w:rsidRPr="00B07E77" w:rsidRDefault="00EA4509" w:rsidP="00EA45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49" w:type="dxa"/>
            <w:gridSpan w:val="20"/>
          </w:tcPr>
          <w:p w:rsidR="00A30BB6" w:rsidRPr="00B07E77" w:rsidRDefault="00A30BB6" w:rsidP="004069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406981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программы:</w:t>
            </w:r>
            <w:r w:rsidR="00406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6981" w:rsidRPr="00B07E77">
              <w:rPr>
                <w:rFonts w:ascii="Times New Roman" w:hAnsi="Times New Roman" w:cs="Times New Roman"/>
                <w:sz w:val="28"/>
                <w:szCs w:val="28"/>
              </w:rPr>
              <w:t>эффективное управление муниципальным долгом города Ачинска</w:t>
            </w:r>
          </w:p>
        </w:tc>
      </w:tr>
      <w:tr w:rsidR="00A30BB6" w:rsidRPr="00B07E77" w:rsidTr="00FD4634">
        <w:trPr>
          <w:jc w:val="center"/>
        </w:trPr>
        <w:tc>
          <w:tcPr>
            <w:tcW w:w="745" w:type="dxa"/>
          </w:tcPr>
          <w:p w:rsidR="00A30BB6" w:rsidRPr="00B07E77" w:rsidRDefault="00EA4509" w:rsidP="00EA45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949" w:type="dxa"/>
            <w:gridSpan w:val="20"/>
          </w:tcPr>
          <w:p w:rsidR="00A30BB6" w:rsidRPr="00B07E77" w:rsidRDefault="00A30BB6" w:rsidP="00925439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Задача 1: обслуживание муниципального долга</w:t>
            </w:r>
          </w:p>
        </w:tc>
      </w:tr>
      <w:tr w:rsidR="0043776F" w:rsidRPr="00B07E77" w:rsidTr="00FD4634">
        <w:trPr>
          <w:trHeight w:val="2908"/>
          <w:jc w:val="center"/>
        </w:trPr>
        <w:tc>
          <w:tcPr>
            <w:tcW w:w="745" w:type="dxa"/>
            <w:tcBorders>
              <w:bottom w:val="nil"/>
            </w:tcBorders>
          </w:tcPr>
          <w:p w:rsidR="0043776F" w:rsidRPr="00AC26CE" w:rsidRDefault="0043776F" w:rsidP="00EA45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26CE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2350" w:type="dxa"/>
            <w:gridSpan w:val="2"/>
            <w:tcBorders>
              <w:bottom w:val="single" w:sz="4" w:space="0" w:color="auto"/>
            </w:tcBorders>
          </w:tcPr>
          <w:p w:rsidR="0043776F" w:rsidRPr="00AC26CE" w:rsidRDefault="00437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26CE">
              <w:rPr>
                <w:rFonts w:ascii="Times New Roman" w:hAnsi="Times New Roman" w:cs="Times New Roman"/>
                <w:sz w:val="28"/>
                <w:szCs w:val="28"/>
              </w:rPr>
              <w:t>Мероприятие 1.1. Осуществление расходов на обслуживание муниципального долга города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43776F" w:rsidRPr="00AC26CE" w:rsidRDefault="00437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C26CE">
              <w:rPr>
                <w:rFonts w:ascii="Times New Roman" w:hAnsi="Times New Roman" w:cs="Times New Roman"/>
                <w:sz w:val="28"/>
                <w:szCs w:val="28"/>
              </w:rPr>
              <w:t>инансовое управление администрации города Ачинска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43776F" w:rsidRPr="00AC26CE" w:rsidRDefault="004377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CE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713" w:type="dxa"/>
            <w:gridSpan w:val="2"/>
            <w:tcBorders>
              <w:bottom w:val="single" w:sz="4" w:space="0" w:color="auto"/>
            </w:tcBorders>
          </w:tcPr>
          <w:p w:rsidR="0043776F" w:rsidRPr="00AC26CE" w:rsidRDefault="004377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CE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597" w:type="dxa"/>
            <w:gridSpan w:val="4"/>
            <w:tcBorders>
              <w:bottom w:val="single" w:sz="4" w:space="0" w:color="auto"/>
            </w:tcBorders>
          </w:tcPr>
          <w:p w:rsidR="0043776F" w:rsidRPr="00AC26CE" w:rsidRDefault="004377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CE">
              <w:rPr>
                <w:rFonts w:ascii="Times New Roman" w:hAnsi="Times New Roman" w:cs="Times New Roman"/>
                <w:sz w:val="28"/>
                <w:szCs w:val="28"/>
              </w:rPr>
              <w:t>1810008010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43776F" w:rsidRPr="00AC26CE" w:rsidRDefault="004377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CE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1095" w:type="dxa"/>
            <w:gridSpan w:val="2"/>
          </w:tcPr>
          <w:p w:rsidR="0043776F" w:rsidRPr="00273AD1" w:rsidRDefault="0043776F" w:rsidP="00273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D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73AD1" w:rsidRPr="00273AD1">
              <w:rPr>
                <w:rFonts w:ascii="Times New Roman" w:hAnsi="Times New Roman" w:cs="Times New Roman"/>
                <w:sz w:val="24"/>
                <w:szCs w:val="24"/>
              </w:rPr>
              <w:t> 949,9</w:t>
            </w:r>
          </w:p>
        </w:tc>
        <w:tc>
          <w:tcPr>
            <w:tcW w:w="1096" w:type="dxa"/>
            <w:gridSpan w:val="2"/>
          </w:tcPr>
          <w:p w:rsidR="0043776F" w:rsidRPr="00273AD1" w:rsidRDefault="00273AD1" w:rsidP="00495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D1">
              <w:rPr>
                <w:rFonts w:ascii="Times New Roman" w:hAnsi="Times New Roman" w:cs="Times New Roman"/>
                <w:sz w:val="24"/>
                <w:szCs w:val="24"/>
              </w:rPr>
              <w:t>42 202,1</w:t>
            </w:r>
          </w:p>
        </w:tc>
        <w:tc>
          <w:tcPr>
            <w:tcW w:w="1095" w:type="dxa"/>
            <w:gridSpan w:val="2"/>
          </w:tcPr>
          <w:p w:rsidR="0043776F" w:rsidRPr="00273AD1" w:rsidRDefault="00273AD1" w:rsidP="00495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D1">
              <w:rPr>
                <w:rFonts w:ascii="Times New Roman" w:hAnsi="Times New Roman" w:cs="Times New Roman"/>
                <w:sz w:val="24"/>
                <w:szCs w:val="24"/>
              </w:rPr>
              <w:t>59 993,8</w:t>
            </w:r>
          </w:p>
        </w:tc>
        <w:tc>
          <w:tcPr>
            <w:tcW w:w="1095" w:type="dxa"/>
            <w:gridSpan w:val="2"/>
          </w:tcPr>
          <w:p w:rsidR="0043776F" w:rsidRPr="00273AD1" w:rsidRDefault="00273AD1" w:rsidP="00495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D1">
              <w:rPr>
                <w:rFonts w:ascii="Times New Roman" w:hAnsi="Times New Roman" w:cs="Times New Roman"/>
                <w:sz w:val="24"/>
                <w:szCs w:val="24"/>
              </w:rPr>
              <w:t>130 145,8</w:t>
            </w:r>
          </w:p>
        </w:tc>
        <w:tc>
          <w:tcPr>
            <w:tcW w:w="1639" w:type="dxa"/>
            <w:tcBorders>
              <w:bottom w:val="nil"/>
            </w:tcBorders>
          </w:tcPr>
          <w:p w:rsidR="0043776F" w:rsidRPr="00AC26CE" w:rsidRDefault="00437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26CE">
              <w:rPr>
                <w:rFonts w:ascii="Times New Roman" w:hAnsi="Times New Roman" w:cs="Times New Roman"/>
                <w:sz w:val="28"/>
                <w:szCs w:val="28"/>
              </w:rPr>
              <w:t>бслужива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26CE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AC26C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долга города Ачинска в полном объеме (ежегодно)</w:t>
            </w:r>
          </w:p>
        </w:tc>
      </w:tr>
      <w:tr w:rsidR="00AD2F62" w:rsidRPr="00B07E77" w:rsidTr="00FD4634">
        <w:trPr>
          <w:jc w:val="center"/>
        </w:trPr>
        <w:tc>
          <w:tcPr>
            <w:tcW w:w="745" w:type="dxa"/>
          </w:tcPr>
          <w:p w:rsidR="00AD2F62" w:rsidRPr="00B07E77" w:rsidRDefault="00AD2F62" w:rsidP="00EA45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2350" w:type="dxa"/>
            <w:gridSpan w:val="2"/>
          </w:tcPr>
          <w:p w:rsidR="00AD2F62" w:rsidRPr="00B07E77" w:rsidRDefault="00AD2F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Мероприятие 1.2. Соблюдение сроков исполнения долговых обязательств города</w:t>
            </w:r>
          </w:p>
        </w:tc>
        <w:tc>
          <w:tcPr>
            <w:tcW w:w="2047" w:type="dxa"/>
          </w:tcPr>
          <w:p w:rsidR="00AD2F62" w:rsidRPr="00B07E77" w:rsidRDefault="00AD2F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инансовое управление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Ачинска</w:t>
            </w:r>
          </w:p>
        </w:tc>
        <w:tc>
          <w:tcPr>
            <w:tcW w:w="672" w:type="dxa"/>
          </w:tcPr>
          <w:p w:rsidR="00AD2F62" w:rsidRPr="00B07E77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13" w:type="dxa"/>
            <w:gridSpan w:val="2"/>
          </w:tcPr>
          <w:p w:rsidR="00AD2F62" w:rsidRPr="00B07E77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97" w:type="dxa"/>
            <w:gridSpan w:val="4"/>
          </w:tcPr>
          <w:p w:rsidR="00AD2F62" w:rsidRPr="00B07E77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50" w:type="dxa"/>
          </w:tcPr>
          <w:p w:rsidR="00AD2F62" w:rsidRPr="00B07E77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95" w:type="dxa"/>
            <w:gridSpan w:val="2"/>
          </w:tcPr>
          <w:p w:rsidR="00AD2F62" w:rsidRPr="00B07E77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96" w:type="dxa"/>
            <w:gridSpan w:val="2"/>
          </w:tcPr>
          <w:p w:rsidR="00AD2F62" w:rsidRPr="00B07E77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95" w:type="dxa"/>
            <w:gridSpan w:val="2"/>
          </w:tcPr>
          <w:p w:rsidR="00AD2F62" w:rsidRPr="00B07E77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95" w:type="dxa"/>
            <w:gridSpan w:val="2"/>
          </w:tcPr>
          <w:p w:rsidR="00AD2F62" w:rsidRPr="00B07E77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639" w:type="dxa"/>
          </w:tcPr>
          <w:p w:rsidR="00AD2F62" w:rsidRPr="00B07E77" w:rsidRDefault="00AD2F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воевремен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обслужива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долга города Ачинска (ежегодно)</w:t>
            </w:r>
          </w:p>
        </w:tc>
      </w:tr>
      <w:tr w:rsidR="00AD2F62" w:rsidRPr="00B07E77" w:rsidTr="00FD4634">
        <w:trPr>
          <w:jc w:val="center"/>
        </w:trPr>
        <w:tc>
          <w:tcPr>
            <w:tcW w:w="745" w:type="dxa"/>
          </w:tcPr>
          <w:p w:rsidR="00AD2F62" w:rsidRPr="00B07E77" w:rsidRDefault="00AD2F62" w:rsidP="00EA45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3949" w:type="dxa"/>
            <w:gridSpan w:val="20"/>
          </w:tcPr>
          <w:p w:rsidR="00AD2F62" w:rsidRPr="00B07E77" w:rsidRDefault="00AD2F62" w:rsidP="00925439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Задача 2: сохранение объема и структуры муниципального долга на экономически безопасном уровне</w:t>
            </w:r>
          </w:p>
        </w:tc>
      </w:tr>
      <w:tr w:rsidR="00AD2F62" w:rsidRPr="00B07E77" w:rsidTr="00FD4634">
        <w:trPr>
          <w:jc w:val="center"/>
        </w:trPr>
        <w:tc>
          <w:tcPr>
            <w:tcW w:w="745" w:type="dxa"/>
          </w:tcPr>
          <w:p w:rsidR="00AD2F62" w:rsidRPr="00B07E77" w:rsidRDefault="00AD2F62" w:rsidP="00EA45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2350" w:type="dxa"/>
            <w:gridSpan w:val="2"/>
          </w:tcPr>
          <w:p w:rsidR="00AD2F62" w:rsidRPr="00B07E77" w:rsidRDefault="00AD2F62" w:rsidP="000B55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. Разработка программы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внутренних заимствований на очередной финансовый год и плановый период</w:t>
            </w:r>
          </w:p>
        </w:tc>
        <w:tc>
          <w:tcPr>
            <w:tcW w:w="2047" w:type="dxa"/>
          </w:tcPr>
          <w:p w:rsidR="00AD2F62" w:rsidRPr="00B07E77" w:rsidRDefault="00AD2F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инансовое управление администрации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Ачинска</w:t>
            </w:r>
          </w:p>
        </w:tc>
        <w:tc>
          <w:tcPr>
            <w:tcW w:w="672" w:type="dxa"/>
          </w:tcPr>
          <w:p w:rsidR="00AD2F62" w:rsidRPr="00B07E77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713" w:type="dxa"/>
            <w:gridSpan w:val="2"/>
          </w:tcPr>
          <w:p w:rsidR="00AD2F62" w:rsidRPr="00B07E77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97" w:type="dxa"/>
            <w:gridSpan w:val="4"/>
          </w:tcPr>
          <w:p w:rsidR="00AD2F62" w:rsidRPr="00B07E77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50" w:type="dxa"/>
          </w:tcPr>
          <w:p w:rsidR="00AD2F62" w:rsidRPr="00B07E77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95" w:type="dxa"/>
            <w:gridSpan w:val="2"/>
          </w:tcPr>
          <w:p w:rsidR="00AD2F62" w:rsidRPr="00B07E77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96" w:type="dxa"/>
            <w:gridSpan w:val="2"/>
          </w:tcPr>
          <w:p w:rsidR="00AD2F62" w:rsidRPr="00B07E77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95" w:type="dxa"/>
            <w:gridSpan w:val="2"/>
          </w:tcPr>
          <w:p w:rsidR="00AD2F62" w:rsidRPr="00B07E77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95" w:type="dxa"/>
            <w:gridSpan w:val="2"/>
          </w:tcPr>
          <w:p w:rsidR="00AD2F62" w:rsidRPr="00B07E77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639" w:type="dxa"/>
          </w:tcPr>
          <w:p w:rsidR="00AD2F62" w:rsidRPr="00B07E77" w:rsidRDefault="00AD2F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покрытия дефицита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 города за счет заемных средств (ежегодно)</w:t>
            </w:r>
          </w:p>
        </w:tc>
      </w:tr>
      <w:tr w:rsidR="00AD2F62" w:rsidRPr="00B07E77" w:rsidTr="00FD4634">
        <w:trPr>
          <w:jc w:val="center"/>
        </w:trPr>
        <w:tc>
          <w:tcPr>
            <w:tcW w:w="745" w:type="dxa"/>
          </w:tcPr>
          <w:p w:rsidR="00AD2F62" w:rsidRPr="00B07E77" w:rsidRDefault="00AD2F62" w:rsidP="00EA45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13949" w:type="dxa"/>
            <w:gridSpan w:val="20"/>
          </w:tcPr>
          <w:p w:rsidR="00AD2F62" w:rsidRPr="00455999" w:rsidRDefault="00AD2F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5999">
              <w:rPr>
                <w:rFonts w:ascii="Times New Roman" w:hAnsi="Times New Roman" w:cs="Times New Roman"/>
                <w:sz w:val="28"/>
                <w:szCs w:val="28"/>
              </w:rPr>
              <w:t>Задача 3: соблюдение ограничений по объему муниципального долга и расходам на его обслуживание установленных федеральным законодательством</w:t>
            </w:r>
          </w:p>
        </w:tc>
      </w:tr>
      <w:tr w:rsidR="00AD2F62" w:rsidRPr="00B07E77" w:rsidTr="00FD4634">
        <w:trPr>
          <w:jc w:val="center"/>
        </w:trPr>
        <w:tc>
          <w:tcPr>
            <w:tcW w:w="745" w:type="dxa"/>
          </w:tcPr>
          <w:p w:rsidR="00AD2F62" w:rsidRPr="00B07E77" w:rsidRDefault="00AD2F62" w:rsidP="00EA45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2350" w:type="dxa"/>
            <w:gridSpan w:val="2"/>
          </w:tcPr>
          <w:p w:rsidR="00AD2F62" w:rsidRPr="003A4F01" w:rsidRDefault="00AD2F62" w:rsidP="000B55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4F0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15B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3A4F01">
              <w:rPr>
                <w:rFonts w:ascii="Times New Roman" w:hAnsi="Times New Roman" w:cs="Times New Roman"/>
                <w:sz w:val="28"/>
                <w:szCs w:val="28"/>
              </w:rPr>
              <w:t xml:space="preserve">. Мониторинг состояния объема муниципального долга и расходов на его обслуживание на предмет соответствия ограничениям, установленным Бюджетным </w:t>
            </w:r>
            <w:hyperlink r:id="rId45" w:history="1">
              <w:r w:rsidRPr="003A4F01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3A4F01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2047" w:type="dxa"/>
          </w:tcPr>
          <w:p w:rsidR="00AD2F62" w:rsidRPr="003A4F01" w:rsidRDefault="00AD2F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инансовое управление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Ачинска</w:t>
            </w:r>
          </w:p>
        </w:tc>
        <w:tc>
          <w:tcPr>
            <w:tcW w:w="672" w:type="dxa"/>
          </w:tcPr>
          <w:p w:rsidR="00AD2F62" w:rsidRPr="003A4F01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13" w:type="dxa"/>
            <w:gridSpan w:val="2"/>
          </w:tcPr>
          <w:p w:rsidR="00AD2F62" w:rsidRPr="003A4F01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73" w:type="dxa"/>
            <w:gridSpan w:val="3"/>
          </w:tcPr>
          <w:p w:rsidR="00AD2F62" w:rsidRPr="003A4F01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4" w:type="dxa"/>
            <w:gridSpan w:val="2"/>
          </w:tcPr>
          <w:p w:rsidR="00AD2F62" w:rsidRPr="003A4F01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95" w:type="dxa"/>
            <w:gridSpan w:val="2"/>
          </w:tcPr>
          <w:p w:rsidR="00AD2F62" w:rsidRPr="003A4F01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96" w:type="dxa"/>
            <w:gridSpan w:val="2"/>
          </w:tcPr>
          <w:p w:rsidR="00AD2F62" w:rsidRPr="003A4F01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95" w:type="dxa"/>
            <w:gridSpan w:val="2"/>
          </w:tcPr>
          <w:p w:rsidR="00AD2F62" w:rsidRPr="003A4F01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95" w:type="dxa"/>
            <w:gridSpan w:val="2"/>
          </w:tcPr>
          <w:p w:rsidR="00AD2F62" w:rsidRPr="003A4F01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639" w:type="dxa"/>
          </w:tcPr>
          <w:p w:rsidR="00AD2F62" w:rsidRPr="003A4F01" w:rsidRDefault="00AD2F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ствие</w:t>
            </w:r>
            <w:proofErr w:type="spellEnd"/>
            <w:proofErr w:type="gramEnd"/>
            <w:r w:rsidRPr="003A4F01">
              <w:rPr>
                <w:rFonts w:ascii="Times New Roman" w:hAnsi="Times New Roman" w:cs="Times New Roman"/>
                <w:sz w:val="28"/>
                <w:szCs w:val="28"/>
              </w:rPr>
              <w:t xml:space="preserve"> объема муниципального долга и расходов на его </w:t>
            </w:r>
            <w:proofErr w:type="spellStart"/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обслужива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3A4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ограниче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ниям</w:t>
            </w:r>
            <w:proofErr w:type="spellEnd"/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, установлен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3A4F01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Бюджетным </w:t>
            </w:r>
            <w:hyperlink r:id="rId46" w:history="1">
              <w:r w:rsidRPr="003A4F01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3A4F01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(ежегодно)</w:t>
            </w:r>
          </w:p>
        </w:tc>
      </w:tr>
      <w:tr w:rsidR="00273AD1" w:rsidRPr="00B07E77" w:rsidTr="00FD4634">
        <w:trPr>
          <w:jc w:val="center"/>
        </w:trPr>
        <w:tc>
          <w:tcPr>
            <w:tcW w:w="745" w:type="dxa"/>
            <w:vMerge w:val="restart"/>
          </w:tcPr>
          <w:p w:rsidR="00273AD1" w:rsidRDefault="00273AD1" w:rsidP="00EA45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  <w:gridSpan w:val="3"/>
          </w:tcPr>
          <w:p w:rsidR="00273AD1" w:rsidRPr="003A4F01" w:rsidRDefault="00273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672" w:type="dxa"/>
          </w:tcPr>
          <w:p w:rsidR="00273AD1" w:rsidRPr="003A4F01" w:rsidRDefault="00273AD1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13" w:type="dxa"/>
            <w:gridSpan w:val="2"/>
          </w:tcPr>
          <w:p w:rsidR="00273AD1" w:rsidRPr="003A4F01" w:rsidRDefault="00273AD1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73" w:type="dxa"/>
            <w:gridSpan w:val="3"/>
          </w:tcPr>
          <w:p w:rsidR="00273AD1" w:rsidRPr="003A4F01" w:rsidRDefault="00273AD1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4" w:type="dxa"/>
            <w:gridSpan w:val="2"/>
          </w:tcPr>
          <w:p w:rsidR="00273AD1" w:rsidRPr="003A4F01" w:rsidRDefault="00273AD1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95" w:type="dxa"/>
            <w:gridSpan w:val="2"/>
          </w:tcPr>
          <w:p w:rsidR="00273AD1" w:rsidRPr="00273AD1" w:rsidRDefault="00273AD1" w:rsidP="001C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D1">
              <w:rPr>
                <w:rFonts w:ascii="Times New Roman" w:hAnsi="Times New Roman" w:cs="Times New Roman"/>
                <w:sz w:val="24"/>
                <w:szCs w:val="24"/>
              </w:rPr>
              <w:t>27 949,9</w:t>
            </w:r>
          </w:p>
        </w:tc>
        <w:tc>
          <w:tcPr>
            <w:tcW w:w="1096" w:type="dxa"/>
            <w:gridSpan w:val="2"/>
          </w:tcPr>
          <w:p w:rsidR="00273AD1" w:rsidRPr="00273AD1" w:rsidRDefault="00273AD1" w:rsidP="001C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D1">
              <w:rPr>
                <w:rFonts w:ascii="Times New Roman" w:hAnsi="Times New Roman" w:cs="Times New Roman"/>
                <w:sz w:val="24"/>
                <w:szCs w:val="24"/>
              </w:rPr>
              <w:t>42 202,1</w:t>
            </w:r>
          </w:p>
        </w:tc>
        <w:tc>
          <w:tcPr>
            <w:tcW w:w="1095" w:type="dxa"/>
            <w:gridSpan w:val="2"/>
          </w:tcPr>
          <w:p w:rsidR="00273AD1" w:rsidRPr="00273AD1" w:rsidRDefault="00273AD1" w:rsidP="001C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D1">
              <w:rPr>
                <w:rFonts w:ascii="Times New Roman" w:hAnsi="Times New Roman" w:cs="Times New Roman"/>
                <w:sz w:val="24"/>
                <w:szCs w:val="24"/>
              </w:rPr>
              <w:t>59 993,8</w:t>
            </w:r>
          </w:p>
        </w:tc>
        <w:tc>
          <w:tcPr>
            <w:tcW w:w="1095" w:type="dxa"/>
            <w:gridSpan w:val="2"/>
          </w:tcPr>
          <w:p w:rsidR="00273AD1" w:rsidRPr="00273AD1" w:rsidRDefault="00273AD1" w:rsidP="001C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D1">
              <w:rPr>
                <w:rFonts w:ascii="Times New Roman" w:hAnsi="Times New Roman" w:cs="Times New Roman"/>
                <w:sz w:val="24"/>
                <w:szCs w:val="24"/>
              </w:rPr>
              <w:t>130 145,</w:t>
            </w:r>
            <w:r w:rsidRPr="0027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39" w:type="dxa"/>
          </w:tcPr>
          <w:p w:rsidR="00273AD1" w:rsidRPr="003A4F01" w:rsidRDefault="00273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AD1" w:rsidRPr="00B07E77" w:rsidTr="00FD4634">
        <w:trPr>
          <w:jc w:val="center"/>
        </w:trPr>
        <w:tc>
          <w:tcPr>
            <w:tcW w:w="745" w:type="dxa"/>
            <w:vMerge/>
          </w:tcPr>
          <w:p w:rsidR="00273AD1" w:rsidRDefault="00273AD1" w:rsidP="00EA45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273AD1" w:rsidRPr="003A4F01" w:rsidRDefault="00273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2200" w:type="dxa"/>
            <w:gridSpan w:val="2"/>
          </w:tcPr>
          <w:p w:rsidR="00273AD1" w:rsidRPr="003A4F01" w:rsidRDefault="00273AD1" w:rsidP="00E363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C26CE">
              <w:rPr>
                <w:rFonts w:ascii="Times New Roman" w:hAnsi="Times New Roman" w:cs="Times New Roman"/>
                <w:sz w:val="28"/>
                <w:szCs w:val="28"/>
              </w:rPr>
              <w:t>инансовое управление администрации города Ачинска</w:t>
            </w:r>
          </w:p>
        </w:tc>
        <w:tc>
          <w:tcPr>
            <w:tcW w:w="672" w:type="dxa"/>
          </w:tcPr>
          <w:p w:rsidR="00273AD1" w:rsidRPr="003A4F01" w:rsidRDefault="00273A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713" w:type="dxa"/>
            <w:gridSpan w:val="2"/>
          </w:tcPr>
          <w:p w:rsidR="00273AD1" w:rsidRPr="003A4F01" w:rsidRDefault="00273AD1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60" w:type="dxa"/>
            <w:gridSpan w:val="2"/>
          </w:tcPr>
          <w:p w:rsidR="00273AD1" w:rsidRPr="003A4F01" w:rsidRDefault="00273AD1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7" w:type="dxa"/>
            <w:gridSpan w:val="3"/>
          </w:tcPr>
          <w:p w:rsidR="00273AD1" w:rsidRPr="003A4F01" w:rsidRDefault="00273AD1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F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95" w:type="dxa"/>
            <w:gridSpan w:val="2"/>
          </w:tcPr>
          <w:p w:rsidR="00273AD1" w:rsidRPr="00273AD1" w:rsidRDefault="00273AD1" w:rsidP="001C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D1">
              <w:rPr>
                <w:rFonts w:ascii="Times New Roman" w:hAnsi="Times New Roman" w:cs="Times New Roman"/>
                <w:sz w:val="24"/>
                <w:szCs w:val="24"/>
              </w:rPr>
              <w:t>27 949,9</w:t>
            </w:r>
          </w:p>
        </w:tc>
        <w:tc>
          <w:tcPr>
            <w:tcW w:w="1096" w:type="dxa"/>
            <w:gridSpan w:val="2"/>
          </w:tcPr>
          <w:p w:rsidR="00273AD1" w:rsidRPr="00273AD1" w:rsidRDefault="00273AD1" w:rsidP="001C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D1">
              <w:rPr>
                <w:rFonts w:ascii="Times New Roman" w:hAnsi="Times New Roman" w:cs="Times New Roman"/>
                <w:sz w:val="24"/>
                <w:szCs w:val="24"/>
              </w:rPr>
              <w:t>42 202,1</w:t>
            </w:r>
          </w:p>
        </w:tc>
        <w:tc>
          <w:tcPr>
            <w:tcW w:w="1095" w:type="dxa"/>
            <w:gridSpan w:val="2"/>
          </w:tcPr>
          <w:p w:rsidR="00273AD1" w:rsidRPr="00273AD1" w:rsidRDefault="00273AD1" w:rsidP="001C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D1">
              <w:rPr>
                <w:rFonts w:ascii="Times New Roman" w:hAnsi="Times New Roman" w:cs="Times New Roman"/>
                <w:sz w:val="24"/>
                <w:szCs w:val="24"/>
              </w:rPr>
              <w:t>59 993,8</w:t>
            </w:r>
          </w:p>
        </w:tc>
        <w:tc>
          <w:tcPr>
            <w:tcW w:w="1095" w:type="dxa"/>
            <w:gridSpan w:val="2"/>
          </w:tcPr>
          <w:p w:rsidR="00273AD1" w:rsidRPr="00273AD1" w:rsidRDefault="00273AD1" w:rsidP="001C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D1">
              <w:rPr>
                <w:rFonts w:ascii="Times New Roman" w:hAnsi="Times New Roman" w:cs="Times New Roman"/>
                <w:sz w:val="24"/>
                <w:szCs w:val="24"/>
              </w:rPr>
              <w:t>130 145,8</w:t>
            </w:r>
          </w:p>
        </w:tc>
        <w:tc>
          <w:tcPr>
            <w:tcW w:w="1639" w:type="dxa"/>
          </w:tcPr>
          <w:p w:rsidR="00273AD1" w:rsidRPr="003A4F01" w:rsidRDefault="00273A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8C" w:rsidRDefault="00A5778C">
      <w:pPr>
        <w:rPr>
          <w:sz w:val="28"/>
          <w:szCs w:val="28"/>
        </w:rPr>
      </w:pPr>
    </w:p>
    <w:p w:rsidR="00CE407D" w:rsidRPr="00B07E77" w:rsidRDefault="00CE407D">
      <w:pPr>
        <w:rPr>
          <w:sz w:val="28"/>
          <w:szCs w:val="28"/>
        </w:rPr>
        <w:sectPr w:rsidR="00CE407D" w:rsidRPr="00B07E77" w:rsidSect="008E1FA7">
          <w:pgSz w:w="16838" w:h="11905" w:orient="landscape"/>
          <w:pgMar w:top="1134" w:right="850" w:bottom="1134" w:left="1701" w:header="0" w:footer="0" w:gutter="0"/>
          <w:cols w:space="720"/>
          <w:docGrid w:linePitch="326"/>
        </w:sectPr>
      </w:pPr>
    </w:p>
    <w:tbl>
      <w:tblPr>
        <w:tblStyle w:val="ab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6"/>
      </w:tblGrid>
      <w:tr w:rsidR="00D66967" w:rsidRPr="00D66967" w:rsidTr="00D66967">
        <w:tc>
          <w:tcPr>
            <w:tcW w:w="5776" w:type="dxa"/>
          </w:tcPr>
          <w:p w:rsidR="00D66967" w:rsidRPr="00D66967" w:rsidRDefault="00D66967" w:rsidP="00525DF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6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66967" w:rsidRPr="00D66967" w:rsidTr="00D66967">
        <w:tc>
          <w:tcPr>
            <w:tcW w:w="5776" w:type="dxa"/>
          </w:tcPr>
          <w:p w:rsidR="00D66967" w:rsidRPr="00D66967" w:rsidRDefault="00D66967" w:rsidP="00525DF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6967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</w:tc>
      </w:tr>
      <w:tr w:rsidR="00D66967" w:rsidRPr="00D66967" w:rsidTr="00D66967">
        <w:tc>
          <w:tcPr>
            <w:tcW w:w="5776" w:type="dxa"/>
          </w:tcPr>
          <w:p w:rsidR="00D66967" w:rsidRPr="00D66967" w:rsidRDefault="00D66967" w:rsidP="00525D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6967">
              <w:rPr>
                <w:rFonts w:ascii="Times New Roman" w:hAnsi="Times New Roman" w:cs="Times New Roman"/>
                <w:sz w:val="28"/>
                <w:szCs w:val="28"/>
              </w:rPr>
              <w:t>города Ачинска</w:t>
            </w:r>
          </w:p>
        </w:tc>
      </w:tr>
      <w:tr w:rsidR="00D66967" w:rsidRPr="00835094" w:rsidTr="00D66967">
        <w:tc>
          <w:tcPr>
            <w:tcW w:w="5776" w:type="dxa"/>
          </w:tcPr>
          <w:p w:rsidR="00D66967" w:rsidRPr="00835094" w:rsidRDefault="00D66967" w:rsidP="00D669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6696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835094">
              <w:rPr>
                <w:rFonts w:ascii="Times New Roman" w:hAnsi="Times New Roman" w:cs="Times New Roman"/>
                <w:sz w:val="28"/>
                <w:szCs w:val="28"/>
              </w:rPr>
              <w:t>муниципальными 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5778C" w:rsidRPr="00835094" w:rsidRDefault="00A5778C" w:rsidP="00D6696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778C" w:rsidRPr="005B536B" w:rsidRDefault="00A577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9" w:name="P2030"/>
      <w:bookmarkEnd w:id="9"/>
      <w:r w:rsidRPr="005B536B">
        <w:rPr>
          <w:rFonts w:ascii="Times New Roman" w:hAnsi="Times New Roman" w:cs="Times New Roman"/>
          <w:b w:val="0"/>
          <w:sz w:val="28"/>
          <w:szCs w:val="28"/>
        </w:rPr>
        <w:t>ПОДПРОГРАММА 2</w:t>
      </w:r>
    </w:p>
    <w:p w:rsidR="00A5778C" w:rsidRPr="005B536B" w:rsidRDefault="00AA38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ОБЕСПЕЧЕНИЕ ДОЛГОСРОЧНОЙ СБАЛАНСИРОВАННОСТИ И УСТОЙЧИВОСТИ</w:t>
      </w:r>
      <w:r w:rsidR="00835094" w:rsidRPr="005B53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БЮДЖЕТА ГОРОДА, РЕАЛИЗАЦИИ МУНИЦИПАЛЬНОЙ ПРОГРАММЫ И ПРОЧИЕ</w:t>
      </w:r>
      <w:r w:rsidR="00835094" w:rsidRPr="005B53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МЕРОПРИЯТИЯ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РЕАЛИЗУЕМАЯ</w:t>
      </w:r>
      <w:proofErr w:type="gramEnd"/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 xml:space="preserve"> В РАМКАХ МУНИЦИПАЛЬНОЙ</w:t>
      </w:r>
    </w:p>
    <w:p w:rsidR="00A5778C" w:rsidRPr="005B536B" w:rsidRDefault="001A57F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536B">
        <w:rPr>
          <w:rFonts w:ascii="Times New Roman" w:hAnsi="Times New Roman" w:cs="Times New Roman"/>
          <w:b w:val="0"/>
          <w:sz w:val="28"/>
          <w:szCs w:val="28"/>
        </w:rPr>
        <w:t>ПРОГРАММЫ ГОРОДА АЧИНСКА «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УПРАВЛЕНИЕ</w:t>
      </w:r>
    </w:p>
    <w:p w:rsidR="00A5778C" w:rsidRPr="005B536B" w:rsidRDefault="00A577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536B">
        <w:rPr>
          <w:rFonts w:ascii="Times New Roman" w:hAnsi="Times New Roman" w:cs="Times New Roman"/>
          <w:b w:val="0"/>
          <w:sz w:val="28"/>
          <w:szCs w:val="28"/>
        </w:rPr>
        <w:t>МУНИЦИПАЛЬНЫМИ ФИНАНСАМИ</w:t>
      </w:r>
      <w:r w:rsidR="001A57F5" w:rsidRPr="005B536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5778C" w:rsidRPr="00B07E77" w:rsidRDefault="00A577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778C" w:rsidRPr="004131E1" w:rsidRDefault="00925439" w:rsidP="00925439">
      <w:pPr>
        <w:pStyle w:val="ConsPlusNormal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131E1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925439" w:rsidRPr="004131E1" w:rsidRDefault="00925439" w:rsidP="00925439">
      <w:pPr>
        <w:pStyle w:val="ConsPlusNormal"/>
        <w:ind w:left="72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581"/>
      </w:tblGrid>
      <w:tr w:rsidR="00A5778C" w:rsidRPr="004131E1" w:rsidTr="00FD4634">
        <w:trPr>
          <w:jc w:val="center"/>
        </w:trPr>
        <w:tc>
          <w:tcPr>
            <w:tcW w:w="2835" w:type="dxa"/>
          </w:tcPr>
          <w:p w:rsidR="00A5778C" w:rsidRPr="004131E1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441" w:type="dxa"/>
          </w:tcPr>
          <w:p w:rsidR="00A5778C" w:rsidRPr="004131E1" w:rsidRDefault="00AA3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Обеспечение долгосрочной сбалансированности и устойчивости бюджета города, реализации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и прочие мероприятия»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подпрограмма)</w:t>
            </w:r>
          </w:p>
        </w:tc>
      </w:tr>
      <w:tr w:rsidR="00A5778C" w:rsidRPr="004131E1" w:rsidTr="00FD4634">
        <w:trPr>
          <w:jc w:val="center"/>
        </w:trPr>
        <w:tc>
          <w:tcPr>
            <w:tcW w:w="2835" w:type="dxa"/>
          </w:tcPr>
          <w:p w:rsidR="00A5778C" w:rsidRPr="004131E1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  <w:r w:rsidR="00925439" w:rsidRPr="004131E1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, в рамках которой реализуется подпрограмма</w:t>
            </w:r>
          </w:p>
        </w:tc>
        <w:tc>
          <w:tcPr>
            <w:tcW w:w="6441" w:type="dxa"/>
          </w:tcPr>
          <w:p w:rsidR="00A5778C" w:rsidRPr="004131E1" w:rsidRDefault="006B59EC" w:rsidP="006B5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5778C" w:rsidRPr="004131E1" w:rsidTr="00FD4634">
        <w:trPr>
          <w:jc w:val="center"/>
        </w:trPr>
        <w:tc>
          <w:tcPr>
            <w:tcW w:w="2835" w:type="dxa"/>
          </w:tcPr>
          <w:p w:rsidR="00A5778C" w:rsidRPr="004131E1" w:rsidRDefault="009254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подпрограммы)</w:t>
            </w:r>
          </w:p>
        </w:tc>
        <w:tc>
          <w:tcPr>
            <w:tcW w:w="6441" w:type="dxa"/>
          </w:tcPr>
          <w:p w:rsidR="00A5778C" w:rsidRPr="004131E1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 администрации города</w:t>
            </w:r>
            <w:r w:rsidR="00746BC6">
              <w:rPr>
                <w:rFonts w:ascii="Times New Roman" w:hAnsi="Times New Roman" w:cs="Times New Roman"/>
                <w:sz w:val="28"/>
                <w:szCs w:val="28"/>
              </w:rPr>
              <w:t xml:space="preserve"> Ачинска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, администрация города Ачинска (отдел бухгалтерского учета и контр</w:t>
            </w:r>
            <w:r w:rsidR="0002791F"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  <w:r w:rsidR="00804A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, мун</w:t>
            </w:r>
            <w:r w:rsidR="006B59EC">
              <w:rPr>
                <w:rFonts w:ascii="Times New Roman" w:hAnsi="Times New Roman" w:cs="Times New Roman"/>
                <w:sz w:val="28"/>
                <w:szCs w:val="28"/>
              </w:rPr>
              <w:t>иципальное казенное учреждение «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Центр бухгалтерского учета</w:t>
            </w:r>
            <w:r w:rsidR="006B59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5778C" w:rsidRPr="004131E1" w:rsidTr="00FD4634">
        <w:trPr>
          <w:jc w:val="center"/>
        </w:trPr>
        <w:tc>
          <w:tcPr>
            <w:tcW w:w="2835" w:type="dxa"/>
          </w:tcPr>
          <w:p w:rsidR="00A5778C" w:rsidRPr="004131E1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подпрограммы</w:t>
            </w:r>
          </w:p>
        </w:tc>
        <w:tc>
          <w:tcPr>
            <w:tcW w:w="6441" w:type="dxa"/>
          </w:tcPr>
          <w:p w:rsidR="00A5778C" w:rsidRPr="004131E1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города</w:t>
            </w:r>
          </w:p>
        </w:tc>
      </w:tr>
      <w:tr w:rsidR="00A5778C" w:rsidRPr="004131E1" w:rsidTr="00FD4634">
        <w:trPr>
          <w:jc w:val="center"/>
        </w:trPr>
        <w:tc>
          <w:tcPr>
            <w:tcW w:w="2835" w:type="dxa"/>
          </w:tcPr>
          <w:p w:rsidR="00A5778C" w:rsidRPr="004131E1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441" w:type="dxa"/>
          </w:tcPr>
          <w:p w:rsidR="00A5778C" w:rsidRPr="004131E1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1. Повышение качества планирования и управления муниципальными финансами, развитие программно-целевых принципов формирования бюджета;</w:t>
            </w:r>
          </w:p>
          <w:p w:rsidR="00A5778C" w:rsidRPr="004131E1" w:rsidRDefault="00027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Ачинска, средств государственных внебюджетных фондов, а также материальных ценностей, находящихся в муниципальной собственности;</w:t>
            </w:r>
          </w:p>
          <w:p w:rsidR="00A5778C" w:rsidRPr="004131E1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279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3D39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соблюдения объектами контроля, определенными Бюджетным </w:t>
            </w:r>
            <w:hyperlink r:id="rId47" w:history="1">
              <w:r w:rsidRPr="00C03D39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C03D3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бюджетного законодательства Российской Федерации и иных нормативных правовых актов, регулирующих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бюджетные правоотношения;</w:t>
            </w:r>
          </w:p>
          <w:p w:rsidR="00A5778C" w:rsidRPr="004131E1" w:rsidRDefault="00027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овышение результативности муниципального финансового контроля;</w:t>
            </w:r>
          </w:p>
          <w:p w:rsidR="00A5778C" w:rsidRPr="004131E1" w:rsidRDefault="00A5778C" w:rsidP="00027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0279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беспечение доступа для граждан к информации о бюджете города и бюджетном процессе в компактной и доступной форме</w:t>
            </w:r>
          </w:p>
        </w:tc>
      </w:tr>
      <w:tr w:rsidR="00A5778C" w:rsidRPr="004131E1" w:rsidTr="00FD4634">
        <w:trPr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:rsidR="00A5778C" w:rsidRPr="00B627E0" w:rsidRDefault="00B62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441" w:type="dxa"/>
            <w:tcBorders>
              <w:bottom w:val="single" w:sz="4" w:space="0" w:color="auto"/>
            </w:tcBorders>
          </w:tcPr>
          <w:p w:rsidR="00A5778C" w:rsidRPr="006164E6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Размер дефицита бюджета города (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без учета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бюджета города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) в общем годовом объеме доходов бюджета города без учета объема безвозмездных поступлений и (или) поступлений налоговых доходов по дополнительным нормативам отчислений (&lt;= 10% ежегодно);</w:t>
            </w:r>
            <w:proofErr w:type="gramEnd"/>
          </w:p>
          <w:p w:rsidR="00A5778C" w:rsidRPr="006164E6" w:rsidRDefault="00027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оля расходов бюджета города, формируемых в рамках муниципальных программ (не менее 95% ежегодно);</w:t>
            </w:r>
          </w:p>
          <w:p w:rsidR="00A5778C" w:rsidRPr="006164E6" w:rsidRDefault="00027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исполнения расходных обязательств (за исключением безвозмездных поступлений) (не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менее 95% ежегодно);</w:t>
            </w:r>
          </w:p>
          <w:p w:rsidR="00A5778C" w:rsidRPr="006164E6" w:rsidRDefault="00027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(0 тыс. руб. ежегодно);</w:t>
            </w:r>
          </w:p>
          <w:p w:rsidR="00A5778C" w:rsidRPr="006164E6" w:rsidRDefault="00027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оля своевременно представленной отчетности в общем объеме представленных отчетов (100% ежегодно);</w:t>
            </w:r>
          </w:p>
          <w:p w:rsidR="00A5778C" w:rsidRPr="006164E6" w:rsidRDefault="00027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д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оля отчетов, составленных в соответствии с установленными требованиями действующего законодательства (100% ежегодно);</w:t>
            </w:r>
          </w:p>
          <w:p w:rsidR="00A5778C" w:rsidRPr="006164E6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02791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числа обслуживаемых учреждений МКУ </w:t>
            </w:r>
            <w:r w:rsidR="00E0005C" w:rsidRPr="006164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Центр бухучета</w:t>
            </w:r>
            <w:r w:rsidR="00E0005C" w:rsidRPr="006164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04A0A">
              <w:rPr>
                <w:rFonts w:ascii="Times New Roman" w:hAnsi="Times New Roman" w:cs="Times New Roman"/>
                <w:sz w:val="28"/>
                <w:szCs w:val="28"/>
              </w:rPr>
              <w:t xml:space="preserve"> (не менее 1)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778C" w:rsidRPr="006164E6" w:rsidRDefault="00027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с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оотношение количества фактически проведенных контрольных мероприятий к количеству запланированных (100% ежегодно);</w:t>
            </w:r>
          </w:p>
          <w:p w:rsidR="00C03D39" w:rsidRPr="006164E6" w:rsidRDefault="00027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с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установленного порядка составления в отчетном году годового отчета об исполнении бюджета города и срока представления его в контрольно-счетную палату и городской Совет депутатов города Ачинска (100% ежегодно); </w:t>
            </w:r>
          </w:p>
          <w:p w:rsidR="00A5778C" w:rsidRDefault="0002791F" w:rsidP="00880C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10. р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и размещение на официальном сайте органов местного самоуправления города Ачинска брошюр </w:t>
            </w:r>
            <w:r w:rsidR="004E6A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778C" w:rsidRPr="00661A4C">
              <w:rPr>
                <w:rFonts w:ascii="Times New Roman" w:hAnsi="Times New Roman" w:cs="Times New Roman"/>
                <w:sz w:val="28"/>
                <w:szCs w:val="28"/>
              </w:rPr>
              <w:t>Путевод</w:t>
            </w:r>
            <w:r w:rsidR="004E6AB4">
              <w:rPr>
                <w:rFonts w:ascii="Times New Roman" w:hAnsi="Times New Roman" w:cs="Times New Roman"/>
                <w:sz w:val="28"/>
                <w:szCs w:val="28"/>
              </w:rPr>
              <w:t>итель по бюджету города Ачинска»</w:t>
            </w:r>
            <w:r w:rsidR="00A5778C" w:rsidRPr="00661A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E6A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778C" w:rsidRPr="00661A4C">
              <w:rPr>
                <w:rFonts w:ascii="Times New Roman" w:hAnsi="Times New Roman" w:cs="Times New Roman"/>
                <w:sz w:val="28"/>
                <w:szCs w:val="28"/>
              </w:rPr>
              <w:t>Путеводитель по ис</w:t>
            </w:r>
            <w:r w:rsidR="004E6AB4">
              <w:rPr>
                <w:rFonts w:ascii="Times New Roman" w:hAnsi="Times New Roman" w:cs="Times New Roman"/>
                <w:sz w:val="28"/>
                <w:szCs w:val="28"/>
              </w:rPr>
              <w:t>полнению бюджета города Ачинска»</w:t>
            </w:r>
            <w:r w:rsidR="00A5778C" w:rsidRPr="00661A4C">
              <w:rPr>
                <w:rFonts w:ascii="Times New Roman" w:hAnsi="Times New Roman" w:cs="Times New Roman"/>
                <w:sz w:val="28"/>
                <w:szCs w:val="28"/>
              </w:rPr>
              <w:t xml:space="preserve"> - 2 брошюры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ежегодно)</w:t>
            </w:r>
            <w:r w:rsidR="00097A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097A22" w:rsidRPr="006164E6" w:rsidRDefault="00097A22" w:rsidP="00880C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 значение показателей результативности подпрограммы приведены в Приложение №1 к подпрограмме</w:t>
            </w:r>
          </w:p>
        </w:tc>
      </w:tr>
      <w:tr w:rsidR="00A5778C" w:rsidRPr="004131E1" w:rsidTr="00FD4634">
        <w:trPr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:rsidR="00A5778C" w:rsidRPr="004131E1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441" w:type="dxa"/>
            <w:tcBorders>
              <w:bottom w:val="single" w:sz="4" w:space="0" w:color="auto"/>
            </w:tcBorders>
          </w:tcPr>
          <w:p w:rsidR="00A5778C" w:rsidRPr="00004AC9" w:rsidRDefault="0050423A" w:rsidP="005042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2014 - 2030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5778C" w:rsidRPr="004131E1" w:rsidTr="00FD4634">
        <w:tblPrEx>
          <w:tblBorders>
            <w:insideH w:val="nil"/>
          </w:tblBorders>
        </w:tblPrEx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8C" w:rsidRPr="004131E1" w:rsidRDefault="004131E1" w:rsidP="008357EF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</w:t>
            </w:r>
            <w:r w:rsidR="00B627E0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 реализации подпрограммы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8C" w:rsidRPr="00004AC9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на реализацию подпрограммы составляет</w:t>
            </w:r>
          </w:p>
          <w:p w:rsidR="00A5778C" w:rsidRPr="00004AC9" w:rsidRDefault="007A3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754 660,2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A5778C" w:rsidRPr="00004AC9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3577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  <w:r w:rsidR="00357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240,8 тыс. рублей;</w:t>
            </w:r>
          </w:p>
          <w:p w:rsidR="00A5778C" w:rsidRPr="00004AC9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3577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  <w:r w:rsidR="00357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755,0 тыс. рублей;</w:t>
            </w:r>
          </w:p>
          <w:p w:rsidR="00A5778C" w:rsidRPr="00004AC9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3577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  <w:r w:rsidR="00357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458,7 тыс. рублей;</w:t>
            </w:r>
          </w:p>
          <w:p w:rsidR="00A5778C" w:rsidRPr="00004AC9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3577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C26CE"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8B1">
              <w:rPr>
                <w:rFonts w:ascii="Times New Roman" w:hAnsi="Times New Roman" w:cs="Times New Roman"/>
                <w:sz w:val="28"/>
                <w:szCs w:val="28"/>
              </w:rPr>
              <w:t>43 530,0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5778C" w:rsidRPr="00004AC9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3577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C26CE"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8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>7 113,0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5778C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3577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C26CE"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24C">
              <w:rPr>
                <w:rFonts w:ascii="Times New Roman" w:hAnsi="Times New Roman" w:cs="Times New Roman"/>
                <w:sz w:val="28"/>
                <w:szCs w:val="28"/>
              </w:rPr>
              <w:t>52 095,2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57722" w:rsidRDefault="003577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62624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F5124F">
              <w:rPr>
                <w:rFonts w:ascii="Times New Roman" w:hAnsi="Times New Roman" w:cs="Times New Roman"/>
                <w:sz w:val="28"/>
                <w:szCs w:val="28"/>
              </w:rPr>
              <w:t> 616,0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511F5" w:rsidRDefault="004511F5" w:rsidP="004511F5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790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050,6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77D7F" w:rsidRPr="00177D7F" w:rsidRDefault="004511F5" w:rsidP="004511F5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B915B4">
              <w:rPr>
                <w:rFonts w:ascii="Times New Roman" w:hAnsi="Times New Roman" w:cs="Times New Roman"/>
                <w:sz w:val="28"/>
                <w:szCs w:val="28"/>
              </w:rPr>
              <w:t> 355,5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624C" w:rsidRDefault="00177D7F" w:rsidP="0017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D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023 год –</w:t>
            </w:r>
            <w:r w:rsidR="00F51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5B4">
              <w:rPr>
                <w:rFonts w:ascii="Times New Roman" w:hAnsi="Times New Roman" w:cs="Times New Roman"/>
                <w:sz w:val="28"/>
                <w:szCs w:val="28"/>
              </w:rPr>
              <w:t>75 934,2</w:t>
            </w:r>
            <w:r w:rsidR="00F51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6262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124F" w:rsidRPr="007A39CF" w:rsidRDefault="00F5124F" w:rsidP="0017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4511F5" w:rsidRPr="007A39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39CF">
              <w:rPr>
                <w:rFonts w:ascii="Times New Roman" w:hAnsi="Times New Roman" w:cs="Times New Roman"/>
                <w:sz w:val="28"/>
                <w:szCs w:val="28"/>
              </w:rPr>
              <w:t>7 470,2</w:t>
            </w:r>
            <w:r w:rsidRPr="007A39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511F5" w:rsidRDefault="004511F5" w:rsidP="0017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F">
              <w:rPr>
                <w:rFonts w:ascii="Times New Roman" w:hAnsi="Times New Roman" w:cs="Times New Roman"/>
                <w:sz w:val="28"/>
                <w:szCs w:val="28"/>
              </w:rPr>
              <w:t>2025 год – 7</w:t>
            </w:r>
            <w:r w:rsidR="007A39CF">
              <w:rPr>
                <w:rFonts w:ascii="Times New Roman" w:hAnsi="Times New Roman" w:cs="Times New Roman"/>
                <w:sz w:val="28"/>
                <w:szCs w:val="28"/>
              </w:rPr>
              <w:t>7 503,3</w:t>
            </w:r>
            <w:r w:rsidRPr="007A39C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B915B4" w:rsidRPr="00004AC9" w:rsidRDefault="00B915B4" w:rsidP="0017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7A39CF">
              <w:rPr>
                <w:rFonts w:ascii="Times New Roman" w:hAnsi="Times New Roman" w:cs="Times New Roman"/>
                <w:sz w:val="28"/>
                <w:szCs w:val="28"/>
              </w:rPr>
              <w:t xml:space="preserve">77 537,7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5778C" w:rsidRPr="00004AC9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из них за счет средств местного бюджета</w:t>
            </w:r>
          </w:p>
          <w:p w:rsidR="00A5778C" w:rsidRPr="00004AC9" w:rsidRDefault="007A3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734 600,8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A5778C" w:rsidRPr="00004AC9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4C7C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  <w:r w:rsidR="004C7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735,2 тыс. рублей;</w:t>
            </w:r>
          </w:p>
          <w:p w:rsidR="00A5778C" w:rsidRPr="00004AC9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2A44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  <w:r w:rsidR="002A4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167,9 тыс. рублей;</w:t>
            </w:r>
          </w:p>
          <w:p w:rsidR="00A5778C" w:rsidRPr="00004AC9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2A44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  <w:r w:rsidR="002A4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867,3 тыс. рублей;</w:t>
            </w:r>
          </w:p>
          <w:p w:rsidR="00A5778C" w:rsidRPr="00004AC9" w:rsidRDefault="00AC2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2A44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8B1">
              <w:rPr>
                <w:rFonts w:ascii="Times New Roman" w:hAnsi="Times New Roman" w:cs="Times New Roman"/>
                <w:sz w:val="28"/>
                <w:szCs w:val="28"/>
              </w:rPr>
              <w:t>43 529,7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A444F" w:rsidRPr="00004AC9" w:rsidRDefault="002A444F" w:rsidP="002A44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8B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> 116,0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36393" w:rsidRDefault="00E36393" w:rsidP="00E363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24C">
              <w:rPr>
                <w:rFonts w:ascii="Times New Roman" w:hAnsi="Times New Roman" w:cs="Times New Roman"/>
                <w:sz w:val="28"/>
                <w:szCs w:val="28"/>
              </w:rPr>
              <w:t>51 378,2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D303E" w:rsidRDefault="00BD303E" w:rsidP="00BD3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F5124F">
              <w:rPr>
                <w:rFonts w:ascii="Times New Roman" w:hAnsi="Times New Roman" w:cs="Times New Roman"/>
                <w:sz w:val="28"/>
                <w:szCs w:val="28"/>
              </w:rPr>
              <w:t>54 592,1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511F5" w:rsidRDefault="004511F5" w:rsidP="004511F5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62 557,4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511F5" w:rsidRDefault="004511F5" w:rsidP="004511F5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5B4">
              <w:rPr>
                <w:rFonts w:ascii="Times New Roman" w:hAnsi="Times New Roman" w:cs="Times New Roman"/>
                <w:sz w:val="28"/>
                <w:szCs w:val="28"/>
              </w:rPr>
              <w:t>62 984,4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E3A2A" w:rsidRDefault="009E3A2A" w:rsidP="009E3A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D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15B4">
              <w:rPr>
                <w:rFonts w:ascii="Times New Roman" w:hAnsi="Times New Roman" w:cs="Times New Roman"/>
                <w:sz w:val="28"/>
                <w:szCs w:val="28"/>
              </w:rPr>
              <w:t>023 год – 73 161,4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E3A2A" w:rsidRPr="007A39CF" w:rsidRDefault="009E3A2A" w:rsidP="009E3A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7A39CF">
              <w:rPr>
                <w:rFonts w:ascii="Times New Roman" w:hAnsi="Times New Roman" w:cs="Times New Roman"/>
                <w:sz w:val="28"/>
                <w:szCs w:val="28"/>
              </w:rPr>
              <w:t>77 470,2</w:t>
            </w:r>
            <w:r w:rsidRPr="007A39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511F5" w:rsidRDefault="009E3A2A" w:rsidP="009E3A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F">
              <w:rPr>
                <w:rFonts w:ascii="Times New Roman" w:hAnsi="Times New Roman" w:cs="Times New Roman"/>
                <w:sz w:val="28"/>
                <w:szCs w:val="28"/>
              </w:rPr>
              <w:t>2025 год – 7</w:t>
            </w:r>
            <w:r w:rsidR="007A39CF">
              <w:rPr>
                <w:rFonts w:ascii="Times New Roman" w:hAnsi="Times New Roman" w:cs="Times New Roman"/>
                <w:sz w:val="28"/>
                <w:szCs w:val="28"/>
              </w:rPr>
              <w:t>7 503,3</w:t>
            </w:r>
            <w:r w:rsidRPr="007A39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15B4" w:rsidRPr="00004AC9" w:rsidRDefault="00B915B4" w:rsidP="00B91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7A39CF">
              <w:rPr>
                <w:rFonts w:ascii="Times New Roman" w:hAnsi="Times New Roman" w:cs="Times New Roman"/>
                <w:sz w:val="28"/>
                <w:szCs w:val="28"/>
              </w:rPr>
              <w:t xml:space="preserve">77 537,7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5778C" w:rsidRPr="00004AC9" w:rsidRDefault="00A5778C" w:rsidP="004511F5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аевого бюджета</w:t>
            </w:r>
          </w:p>
          <w:p w:rsidR="00A5778C" w:rsidRPr="00004AC9" w:rsidRDefault="00245C6F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18 911,3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A5778C" w:rsidRPr="00004AC9" w:rsidRDefault="00A5778C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2015 год - 944,6 тыс. рублей;</w:t>
            </w:r>
          </w:p>
          <w:p w:rsidR="00A5778C" w:rsidRDefault="00A5778C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2016 год - 591,4 тыс. рублей;</w:t>
            </w:r>
          </w:p>
          <w:p w:rsidR="005801A8" w:rsidRDefault="004C7C50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7338B1">
              <w:rPr>
                <w:rFonts w:ascii="Times New Roman" w:hAnsi="Times New Roman" w:cs="Times New Roman"/>
                <w:sz w:val="28"/>
                <w:szCs w:val="28"/>
              </w:rPr>
              <w:t>0,3 тыс. рублей;</w:t>
            </w:r>
          </w:p>
          <w:p w:rsidR="004C7C50" w:rsidRDefault="004C7C50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7338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> 997,0</w:t>
            </w:r>
            <w:r w:rsidR="007338B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303E" w:rsidRDefault="00BD303E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62624C">
              <w:rPr>
                <w:rFonts w:ascii="Times New Roman" w:hAnsi="Times New Roman" w:cs="Times New Roman"/>
                <w:sz w:val="28"/>
                <w:szCs w:val="28"/>
              </w:rPr>
              <w:t>717,0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BD303E" w:rsidRDefault="00BD303E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F5124F">
              <w:rPr>
                <w:rFonts w:ascii="Times New Roman" w:hAnsi="Times New Roman" w:cs="Times New Roman"/>
                <w:sz w:val="28"/>
                <w:szCs w:val="28"/>
              </w:rPr>
              <w:t>4 023,9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303E" w:rsidRDefault="00F5124F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493,</w:t>
            </w:r>
            <w:r w:rsidR="00295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303E" w:rsidRDefault="004511F5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7 371,1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624C" w:rsidRDefault="0062624C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B915B4">
              <w:rPr>
                <w:rFonts w:ascii="Times New Roman" w:hAnsi="Times New Roman" w:cs="Times New Roman"/>
                <w:sz w:val="28"/>
                <w:szCs w:val="28"/>
              </w:rPr>
              <w:t>2 772,8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5124F" w:rsidRDefault="00F5124F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 тыс. рублей;</w:t>
            </w:r>
          </w:p>
          <w:p w:rsidR="004511F5" w:rsidRDefault="004511F5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 тыс. рублей;</w:t>
            </w:r>
          </w:p>
          <w:p w:rsidR="00245C6F" w:rsidRPr="00004AC9" w:rsidRDefault="00245C6F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год– 0 тыс. рублей;</w:t>
            </w:r>
          </w:p>
          <w:p w:rsidR="00A5778C" w:rsidRPr="00004AC9" w:rsidRDefault="00A5778C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</w:t>
            </w:r>
          </w:p>
          <w:p w:rsidR="00A5778C" w:rsidRPr="00004AC9" w:rsidRDefault="00A5778C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7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148,1 тыс. рублей, в том числе:</w:t>
            </w:r>
          </w:p>
          <w:p w:rsidR="00A5778C" w:rsidRPr="00004AC9" w:rsidRDefault="00A5778C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2014 год - 505,6 тыс. рублей;</w:t>
            </w:r>
          </w:p>
          <w:p w:rsidR="004131E1" w:rsidRPr="00004AC9" w:rsidRDefault="00A5778C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2015 год - 642,5 тыс. рублей</w:t>
            </w:r>
          </w:p>
        </w:tc>
      </w:tr>
    </w:tbl>
    <w:p w:rsidR="00245C6F" w:rsidRDefault="00245C6F" w:rsidP="005C6883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0" w:name="P2098"/>
      <w:bookmarkEnd w:id="10"/>
    </w:p>
    <w:p w:rsidR="005C6883" w:rsidRPr="005C6883" w:rsidRDefault="005C6883" w:rsidP="005C6883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5C6883">
        <w:rPr>
          <w:rFonts w:ascii="Times New Roman" w:hAnsi="Times New Roman" w:cs="Times New Roman"/>
          <w:sz w:val="28"/>
          <w:szCs w:val="28"/>
        </w:rPr>
        <w:t>2. Мероприятия подпрограммы</w:t>
      </w:r>
    </w:p>
    <w:p w:rsidR="005C6883" w:rsidRPr="005C6883" w:rsidRDefault="005C6883" w:rsidP="005C68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536B" w:rsidRDefault="006C197F" w:rsidP="005B5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902" w:history="1">
        <w:r w:rsidR="005B536B" w:rsidRPr="0067618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5B536B" w:rsidRPr="00B07E77">
        <w:rPr>
          <w:rFonts w:ascii="Times New Roman" w:hAnsi="Times New Roman" w:cs="Times New Roman"/>
          <w:sz w:val="28"/>
          <w:szCs w:val="28"/>
        </w:rPr>
        <w:t xml:space="preserve"> подпрограммных мероприятий</w:t>
      </w:r>
      <w:r w:rsidR="005B536B">
        <w:rPr>
          <w:rFonts w:ascii="Times New Roman" w:hAnsi="Times New Roman" w:cs="Times New Roman"/>
          <w:sz w:val="28"/>
          <w:szCs w:val="28"/>
        </w:rPr>
        <w:t xml:space="preserve"> с указанием главных распорядителей, распорядителей бюджетных средств, форм расходования бюджетных средств, исполнителей мероприятий Подпрограммы, сроков </w:t>
      </w:r>
      <w:r w:rsidR="005B536B">
        <w:rPr>
          <w:rFonts w:ascii="Times New Roman" w:hAnsi="Times New Roman" w:cs="Times New Roman"/>
          <w:sz w:val="28"/>
          <w:szCs w:val="28"/>
        </w:rPr>
        <w:lastRenderedPageBreak/>
        <w:t>исполнения, объемов и источников финансирования всего и с разбивкой по годам приведен</w:t>
      </w:r>
      <w:r w:rsidR="005B536B" w:rsidRPr="00B07E77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5B536B">
        <w:rPr>
          <w:rFonts w:ascii="Times New Roman" w:hAnsi="Times New Roman" w:cs="Times New Roman"/>
          <w:sz w:val="28"/>
          <w:szCs w:val="28"/>
        </w:rPr>
        <w:t>№</w:t>
      </w:r>
      <w:r w:rsidR="005B536B" w:rsidRPr="00B07E77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2</w:t>
      </w:r>
      <w:r w:rsidR="005B536B" w:rsidRPr="00B07E77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042AB5" w:rsidRDefault="00042AB5" w:rsidP="005B5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78C" w:rsidRDefault="004C207A" w:rsidP="008F6AAB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778C" w:rsidRPr="00B07E77">
        <w:rPr>
          <w:rFonts w:ascii="Times New Roman" w:hAnsi="Times New Roman" w:cs="Times New Roman"/>
          <w:sz w:val="28"/>
          <w:szCs w:val="28"/>
        </w:rPr>
        <w:t>. Механизм реализации подпрограммы</w:t>
      </w:r>
    </w:p>
    <w:p w:rsidR="0043040B" w:rsidRDefault="0043040B" w:rsidP="008F6A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Главным распорядителем средств бюджета города на реализацию мероприятий подпрограммы является администрация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Ачинска, финансовое управление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Ачинска.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Реализацию мероприятий подпрограммы осуществляют финансовое управление администрации города</w:t>
      </w:r>
      <w:r w:rsidR="00746BC6"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B07E77">
        <w:rPr>
          <w:rFonts w:ascii="Times New Roman" w:hAnsi="Times New Roman" w:cs="Times New Roman"/>
          <w:sz w:val="28"/>
          <w:szCs w:val="28"/>
        </w:rPr>
        <w:t>, администрация города Ачинска (отдел бухгалтерского учета и контроля администрации города Ачинска), мун</w:t>
      </w:r>
      <w:r w:rsidR="009F2526">
        <w:rPr>
          <w:rFonts w:ascii="Times New Roman" w:hAnsi="Times New Roman" w:cs="Times New Roman"/>
          <w:sz w:val="28"/>
          <w:szCs w:val="28"/>
        </w:rPr>
        <w:t>иципальное казенное учреждение «Центр бухгалтерского учета»</w:t>
      </w:r>
      <w:r w:rsidRPr="00B07E77">
        <w:rPr>
          <w:rFonts w:ascii="Times New Roman" w:hAnsi="Times New Roman" w:cs="Times New Roman"/>
          <w:sz w:val="28"/>
          <w:szCs w:val="28"/>
        </w:rPr>
        <w:t>. Финансовое управление администрации города</w:t>
      </w:r>
      <w:r w:rsidR="00746BC6"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B07E77">
        <w:rPr>
          <w:rFonts w:ascii="Times New Roman" w:hAnsi="Times New Roman" w:cs="Times New Roman"/>
          <w:sz w:val="28"/>
          <w:szCs w:val="28"/>
        </w:rPr>
        <w:t>, администрация города Ачинска (отдел бухгалтерского учета и контроля), мун</w:t>
      </w:r>
      <w:r w:rsidR="00AA3848">
        <w:rPr>
          <w:rFonts w:ascii="Times New Roman" w:hAnsi="Times New Roman" w:cs="Times New Roman"/>
          <w:sz w:val="28"/>
          <w:szCs w:val="28"/>
        </w:rPr>
        <w:t>иципальное казенное учреждение «</w:t>
      </w:r>
      <w:r w:rsidRPr="00B07E77">
        <w:rPr>
          <w:rFonts w:ascii="Times New Roman" w:hAnsi="Times New Roman" w:cs="Times New Roman"/>
          <w:sz w:val="28"/>
          <w:szCs w:val="28"/>
        </w:rPr>
        <w:t>Центр бухгалтерского учета</w:t>
      </w:r>
      <w:r w:rsidR="00AA3848">
        <w:rPr>
          <w:rFonts w:ascii="Times New Roman" w:hAnsi="Times New Roman" w:cs="Times New Roman"/>
          <w:sz w:val="28"/>
          <w:szCs w:val="28"/>
        </w:rPr>
        <w:t>»</w:t>
      </w:r>
      <w:r w:rsidRPr="00B07E77">
        <w:rPr>
          <w:rFonts w:ascii="Times New Roman" w:hAnsi="Times New Roman" w:cs="Times New Roman"/>
          <w:sz w:val="28"/>
          <w:szCs w:val="28"/>
        </w:rPr>
        <w:t xml:space="preserve"> выбраны в качестве исполнителей подпрограммы по принципу специализации их деятельности по обеспечению устойчивого функционирования бюджета города.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В рамках решения задач подпрограммы реализуются следующие мероприятия: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1. Руководство и управление в сфере установленных функций органов местного самоуправления.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В рамках данного мероприятия финансовым управлением осуществляется: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1) внедрение современных механизмов организации бюджетного процесса, переход на </w:t>
      </w:r>
      <w:r w:rsidR="009F2526">
        <w:rPr>
          <w:rFonts w:ascii="Times New Roman" w:hAnsi="Times New Roman" w:cs="Times New Roman"/>
          <w:sz w:val="28"/>
          <w:szCs w:val="28"/>
        </w:rPr>
        <w:t>«программный бюджет»</w:t>
      </w:r>
      <w:r w:rsidRPr="00B07E77">
        <w:rPr>
          <w:rFonts w:ascii="Times New Roman" w:hAnsi="Times New Roman" w:cs="Times New Roman"/>
          <w:sz w:val="28"/>
          <w:szCs w:val="28"/>
        </w:rPr>
        <w:t>.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Одними из 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основных вопросов, решаемых финансовым управлением администрации города в рамках выполнения установленных функций и полномочий являются</w:t>
      </w:r>
      <w:proofErr w:type="gramEnd"/>
      <w:r w:rsidRPr="00B07E77">
        <w:rPr>
          <w:rFonts w:ascii="Times New Roman" w:hAnsi="Times New Roman" w:cs="Times New Roman"/>
          <w:sz w:val="28"/>
          <w:szCs w:val="28"/>
        </w:rPr>
        <w:t>: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подготовка проектов решений Ачинского городского Совета депутатов об утверждении бюджета города на очередной финансовый год и плановый период, о внесении изменений в решение Ачинского городского Совета депутатов об утверждении бюджета города на очередной финансовый год и плановый период, об утверждении отчета об исполнении бюджета города;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формирование пакета документов для представления на рассмотрение городским Советом депутатов одновременно с проектами решений Ачинского городского Совета депутатов об утверждении бюджета города на очередной финансовый год и плановый период, об утверждении отчета об исполнении бюджета города;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определение параметров бюджета города на очередной финансовый год и плановый период с учетом различных вариантов сценарных условий;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выявление рисков возникновения дополнительных расходов при проектировании бюджета города на очередной финансовый год и плановый период;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2) проведение 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оценки качества финансового менеджмента главных распорядителей бюджетных средств</w:t>
      </w:r>
      <w:proofErr w:type="gramEnd"/>
      <w:r w:rsidRPr="00B07E77">
        <w:rPr>
          <w:rFonts w:ascii="Times New Roman" w:hAnsi="Times New Roman" w:cs="Times New Roman"/>
          <w:sz w:val="28"/>
          <w:szCs w:val="28"/>
        </w:rPr>
        <w:t>.</w:t>
      </w:r>
    </w:p>
    <w:p w:rsidR="00403AC4" w:rsidRDefault="005D3125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Оценка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A5778C" w:rsidRPr="00B07E77">
        <w:rPr>
          <w:rFonts w:ascii="Times New Roman" w:hAnsi="Times New Roman" w:cs="Times New Roman"/>
          <w:sz w:val="28"/>
          <w:szCs w:val="28"/>
        </w:rPr>
        <w:t>ачества финансового менеджмента главных распорядителей средств бюджета города</w:t>
      </w:r>
      <w:proofErr w:type="gramEnd"/>
      <w:r w:rsidR="00A5778C" w:rsidRPr="00B07E77">
        <w:rPr>
          <w:rFonts w:ascii="Times New Roman" w:hAnsi="Times New Roman" w:cs="Times New Roman"/>
          <w:sz w:val="28"/>
          <w:szCs w:val="28"/>
        </w:rPr>
        <w:t xml:space="preserve"> проводится </w:t>
      </w:r>
      <w:r>
        <w:rPr>
          <w:rFonts w:ascii="Times New Roman" w:hAnsi="Times New Roman" w:cs="Times New Roman"/>
          <w:sz w:val="28"/>
          <w:szCs w:val="28"/>
        </w:rPr>
        <w:t>в соответствии с приказом</w:t>
      </w:r>
      <w:r w:rsidRPr="005D3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B07E77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от 29.03.2021 № 21-о</w:t>
      </w:r>
      <w:r w:rsidR="007772B2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финансовым управлением администрации города Ачинска мониторинга качества финансового менеджмента»</w:t>
      </w:r>
      <w:r w:rsidR="00A5778C" w:rsidRPr="00B07E77">
        <w:rPr>
          <w:rFonts w:ascii="Times New Roman" w:hAnsi="Times New Roman" w:cs="Times New Roman"/>
          <w:sz w:val="28"/>
          <w:szCs w:val="28"/>
        </w:rPr>
        <w:t>. На основании данной оценки главным распорядителям средств бюджета города присваивается рейтинг по качеству управления финансами. Сводные результаты оценки качества финансового менеджмента размещаются на официальном сайте органов местного самоуправления</w:t>
      </w:r>
      <w:r w:rsidR="003C2F1C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 w:rsidR="00A5778C" w:rsidRPr="00B07E77">
        <w:rPr>
          <w:rFonts w:ascii="Times New Roman" w:hAnsi="Times New Roman" w:cs="Times New Roman"/>
          <w:sz w:val="28"/>
          <w:szCs w:val="28"/>
        </w:rPr>
        <w:t xml:space="preserve">: </w:t>
      </w:r>
      <w:r w:rsidR="00AF4386" w:rsidRPr="00AF438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AF4386" w:rsidRPr="00AF438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AF4386" w:rsidRPr="00AF4386">
        <w:rPr>
          <w:rFonts w:ascii="Times New Roman" w:hAnsi="Times New Roman" w:cs="Times New Roman"/>
          <w:sz w:val="28"/>
          <w:szCs w:val="28"/>
          <w:lang w:val="en-US"/>
        </w:rPr>
        <w:t>achinsk</w:t>
      </w:r>
      <w:proofErr w:type="spellEnd"/>
      <w:r w:rsidR="00AF4386" w:rsidRPr="00AF43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F4386" w:rsidRPr="00AF4386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AF4386" w:rsidRPr="00AF43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F4386" w:rsidRPr="00AF438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5778C" w:rsidRPr="00AF4386">
        <w:rPr>
          <w:rFonts w:ascii="Times New Roman" w:hAnsi="Times New Roman" w:cs="Times New Roman"/>
          <w:sz w:val="28"/>
          <w:szCs w:val="28"/>
        </w:rPr>
        <w:t>,</w:t>
      </w:r>
      <w:r w:rsidR="00A5778C" w:rsidRPr="00B07E77">
        <w:rPr>
          <w:rFonts w:ascii="Times New Roman" w:hAnsi="Times New Roman" w:cs="Times New Roman"/>
          <w:sz w:val="28"/>
          <w:szCs w:val="28"/>
        </w:rPr>
        <w:t xml:space="preserve"> в рубрике </w:t>
      </w:r>
      <w:r w:rsidR="009F2526">
        <w:rPr>
          <w:rFonts w:ascii="Times New Roman" w:hAnsi="Times New Roman" w:cs="Times New Roman"/>
          <w:sz w:val="28"/>
          <w:szCs w:val="28"/>
        </w:rPr>
        <w:t>«</w:t>
      </w:r>
      <w:r w:rsidR="00A5778C" w:rsidRPr="00B07E77">
        <w:rPr>
          <w:rFonts w:ascii="Times New Roman" w:hAnsi="Times New Roman" w:cs="Times New Roman"/>
          <w:sz w:val="28"/>
          <w:szCs w:val="28"/>
        </w:rPr>
        <w:t>Открытый бюджет</w:t>
      </w:r>
      <w:r w:rsidR="009F2526">
        <w:rPr>
          <w:rFonts w:ascii="Times New Roman" w:hAnsi="Times New Roman" w:cs="Times New Roman"/>
          <w:sz w:val="28"/>
          <w:szCs w:val="28"/>
        </w:rPr>
        <w:t>»</w:t>
      </w:r>
      <w:r w:rsidR="003C2F1C">
        <w:rPr>
          <w:rFonts w:ascii="Times New Roman" w:hAnsi="Times New Roman" w:cs="Times New Roman"/>
          <w:sz w:val="28"/>
          <w:szCs w:val="28"/>
        </w:rPr>
        <w:t>;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3) обеспечение исполнения бюджета по доходам и расходам.</w:t>
      </w:r>
    </w:p>
    <w:p w:rsidR="00403AC4" w:rsidRPr="004C207A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Качественная </w:t>
      </w:r>
      <w:r w:rsidRPr="004C207A">
        <w:rPr>
          <w:rFonts w:ascii="Times New Roman" w:hAnsi="Times New Roman" w:cs="Times New Roman"/>
          <w:sz w:val="28"/>
          <w:szCs w:val="28"/>
        </w:rPr>
        <w:t>реализация органами местного самоуправления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бюджета города по доходам и расходам. В рамках данного мероприятия будет продолжена деятельность финансового управления администрации города по организации и совершенствованию системы исполнения бюджет</w:t>
      </w:r>
      <w:r w:rsidR="003C2F1C">
        <w:rPr>
          <w:rFonts w:ascii="Times New Roman" w:hAnsi="Times New Roman" w:cs="Times New Roman"/>
          <w:sz w:val="28"/>
          <w:szCs w:val="28"/>
        </w:rPr>
        <w:t>а города и бюджетной отчетности;</w:t>
      </w:r>
    </w:p>
    <w:p w:rsidR="00403AC4" w:rsidRPr="004C207A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07A">
        <w:rPr>
          <w:rFonts w:ascii="Times New Roman" w:hAnsi="Times New Roman" w:cs="Times New Roman"/>
          <w:sz w:val="28"/>
          <w:szCs w:val="28"/>
        </w:rPr>
        <w:t xml:space="preserve">4) организация и координация работы по размещению муниципальными учреждениями требуемой информации на официальном сайте в сети Интернет www.bus.gov.ru, в рамках реализации Федерального </w:t>
      </w:r>
      <w:hyperlink r:id="rId48" w:history="1">
        <w:r w:rsidRPr="004C207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C207A">
        <w:rPr>
          <w:rFonts w:ascii="Times New Roman" w:hAnsi="Times New Roman" w:cs="Times New Roman"/>
          <w:sz w:val="28"/>
          <w:szCs w:val="28"/>
        </w:rPr>
        <w:t xml:space="preserve"> от 08.05.2010 </w:t>
      </w:r>
      <w:r w:rsidR="009F2526">
        <w:rPr>
          <w:rFonts w:ascii="Times New Roman" w:hAnsi="Times New Roman" w:cs="Times New Roman"/>
          <w:sz w:val="28"/>
          <w:szCs w:val="28"/>
        </w:rPr>
        <w:t xml:space="preserve">№ </w:t>
      </w:r>
      <w:r w:rsidRPr="004C207A">
        <w:rPr>
          <w:rFonts w:ascii="Times New Roman" w:hAnsi="Times New Roman" w:cs="Times New Roman"/>
          <w:sz w:val="28"/>
          <w:szCs w:val="28"/>
        </w:rPr>
        <w:t xml:space="preserve">83-ФЗ </w:t>
      </w:r>
      <w:r w:rsidR="00FC7AEC">
        <w:rPr>
          <w:rFonts w:ascii="Times New Roman" w:hAnsi="Times New Roman" w:cs="Times New Roman"/>
          <w:sz w:val="28"/>
          <w:szCs w:val="28"/>
        </w:rPr>
        <w:t>«</w:t>
      </w:r>
      <w:r w:rsidRPr="004C207A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</w:t>
      </w:r>
      <w:r w:rsidR="00FC7AEC">
        <w:rPr>
          <w:rFonts w:ascii="Times New Roman" w:hAnsi="Times New Roman" w:cs="Times New Roman"/>
          <w:sz w:val="28"/>
          <w:szCs w:val="28"/>
        </w:rPr>
        <w:t>нных (муниципальных) учреждений»</w:t>
      </w:r>
      <w:r w:rsidRPr="004C207A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FC7AEC">
        <w:rPr>
          <w:rFonts w:ascii="Times New Roman" w:hAnsi="Times New Roman" w:cs="Times New Roman"/>
          <w:sz w:val="28"/>
          <w:szCs w:val="28"/>
        </w:rPr>
        <w:t>№</w:t>
      </w:r>
      <w:r w:rsidRPr="004C207A">
        <w:rPr>
          <w:rFonts w:ascii="Times New Roman" w:hAnsi="Times New Roman" w:cs="Times New Roman"/>
          <w:sz w:val="28"/>
          <w:szCs w:val="28"/>
        </w:rPr>
        <w:t xml:space="preserve"> 83-ФЗ).</w:t>
      </w:r>
      <w:proofErr w:type="gramEnd"/>
    </w:p>
    <w:p w:rsidR="002B61AA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07A">
        <w:rPr>
          <w:rFonts w:ascii="Times New Roman" w:hAnsi="Times New Roman" w:cs="Times New Roman"/>
          <w:sz w:val="28"/>
          <w:szCs w:val="28"/>
        </w:rPr>
        <w:t xml:space="preserve">В рамках реализации в Красноярском крае Федерального </w:t>
      </w:r>
      <w:hyperlink r:id="rId49" w:history="1">
        <w:r w:rsidRPr="004C207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C207A">
        <w:rPr>
          <w:rFonts w:ascii="Times New Roman" w:hAnsi="Times New Roman" w:cs="Times New Roman"/>
          <w:sz w:val="28"/>
          <w:szCs w:val="28"/>
        </w:rPr>
        <w:t xml:space="preserve"> </w:t>
      </w:r>
      <w:r w:rsidR="009F2526">
        <w:rPr>
          <w:rFonts w:ascii="Times New Roman" w:hAnsi="Times New Roman" w:cs="Times New Roman"/>
          <w:sz w:val="28"/>
          <w:szCs w:val="28"/>
        </w:rPr>
        <w:t xml:space="preserve">№ </w:t>
      </w:r>
      <w:r w:rsidRPr="004C207A">
        <w:rPr>
          <w:rFonts w:ascii="Times New Roman" w:hAnsi="Times New Roman" w:cs="Times New Roman"/>
          <w:sz w:val="28"/>
          <w:szCs w:val="28"/>
        </w:rPr>
        <w:t>83-ФЗ министерством финансов на уровне органов исполнительной власти Красноярского края и органов местного самоуправления организована работа по формированию и публикации структурированной информации о государственных и муниципальных учреждениях на официальном сайте для размещения информации об учреждениях, основная цель создания которого заключается в предоставлении свободного доступа к данным о деятельности государственных (муниципальных) учреждений, повышение</w:t>
      </w:r>
      <w:proofErr w:type="gramEnd"/>
      <w:r w:rsidRPr="004C207A">
        <w:rPr>
          <w:rFonts w:ascii="Times New Roman" w:hAnsi="Times New Roman" w:cs="Times New Roman"/>
          <w:sz w:val="28"/>
          <w:szCs w:val="28"/>
        </w:rPr>
        <w:t xml:space="preserve"> эффективности оказания государственных (муниципальных) услуг данными учреждениями, а также создание современных механизмов обществе</w:t>
      </w:r>
      <w:r w:rsidR="00AF4386">
        <w:rPr>
          <w:rFonts w:ascii="Times New Roman" w:hAnsi="Times New Roman" w:cs="Times New Roman"/>
          <w:sz w:val="28"/>
          <w:szCs w:val="28"/>
        </w:rPr>
        <w:t xml:space="preserve">нного контроля их деятельности. </w:t>
      </w:r>
      <w:proofErr w:type="gramStart"/>
      <w:r w:rsidR="00AF4386">
        <w:rPr>
          <w:rFonts w:ascii="Times New Roman" w:hAnsi="Times New Roman" w:cs="Times New Roman"/>
          <w:sz w:val="28"/>
          <w:szCs w:val="28"/>
        </w:rPr>
        <w:t>Р</w:t>
      </w:r>
      <w:r w:rsidR="00313DB3">
        <w:rPr>
          <w:rFonts w:ascii="Times New Roman" w:hAnsi="Times New Roman" w:cs="Times New Roman"/>
          <w:sz w:val="28"/>
          <w:szCs w:val="28"/>
        </w:rPr>
        <w:t>еализация мероприятия «о</w:t>
      </w:r>
      <w:r w:rsidRPr="007F7B86">
        <w:rPr>
          <w:rFonts w:ascii="Times New Roman" w:hAnsi="Times New Roman" w:cs="Times New Roman"/>
          <w:sz w:val="28"/>
          <w:szCs w:val="28"/>
        </w:rPr>
        <w:t>рганизация и координация работы по размещению муниципальными учреждениями требуемой информации на официальном сайте для разме</w:t>
      </w:r>
      <w:r w:rsidR="004E6AB4">
        <w:rPr>
          <w:rFonts w:ascii="Times New Roman" w:hAnsi="Times New Roman" w:cs="Times New Roman"/>
          <w:sz w:val="28"/>
          <w:szCs w:val="28"/>
        </w:rPr>
        <w:t>щения информации об учреждениях»</w:t>
      </w:r>
      <w:r w:rsidR="00AF4386"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="002B61AA" w:rsidRPr="002B61AA">
        <w:rPr>
          <w:rFonts w:ascii="Times New Roman" w:hAnsi="Times New Roman" w:cs="Times New Roman"/>
          <w:sz w:val="28"/>
          <w:szCs w:val="28"/>
        </w:rPr>
        <w:t xml:space="preserve"> </w:t>
      </w:r>
      <w:r w:rsidR="002B61AA" w:rsidRPr="007F7B86">
        <w:rPr>
          <w:rFonts w:ascii="Times New Roman" w:hAnsi="Times New Roman" w:cs="Times New Roman"/>
          <w:sz w:val="28"/>
          <w:szCs w:val="28"/>
        </w:rPr>
        <w:t>в полном объеме</w:t>
      </w:r>
      <w:r w:rsidR="00A44398">
        <w:rPr>
          <w:rFonts w:ascii="Times New Roman" w:hAnsi="Times New Roman" w:cs="Times New Roman"/>
          <w:sz w:val="28"/>
          <w:szCs w:val="28"/>
        </w:rPr>
        <w:t xml:space="preserve"> </w:t>
      </w:r>
      <w:r w:rsidR="00AF4386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7F7B86">
        <w:rPr>
          <w:rFonts w:ascii="Times New Roman" w:hAnsi="Times New Roman" w:cs="Times New Roman"/>
          <w:sz w:val="28"/>
          <w:szCs w:val="28"/>
        </w:rPr>
        <w:t>разме</w:t>
      </w:r>
      <w:r w:rsidR="00AF4386">
        <w:rPr>
          <w:rFonts w:ascii="Times New Roman" w:hAnsi="Times New Roman" w:cs="Times New Roman"/>
          <w:sz w:val="28"/>
          <w:szCs w:val="28"/>
        </w:rPr>
        <w:t>щение</w:t>
      </w:r>
      <w:r w:rsidRPr="007F7B86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2B61AA">
        <w:rPr>
          <w:rFonts w:ascii="Times New Roman" w:hAnsi="Times New Roman" w:cs="Times New Roman"/>
          <w:sz w:val="28"/>
          <w:szCs w:val="28"/>
        </w:rPr>
        <w:t xml:space="preserve">требуемой информации о муниципальных </w:t>
      </w:r>
      <w:r w:rsidRPr="007F7B86">
        <w:rPr>
          <w:rFonts w:ascii="Times New Roman" w:hAnsi="Times New Roman" w:cs="Times New Roman"/>
          <w:sz w:val="28"/>
          <w:szCs w:val="28"/>
        </w:rPr>
        <w:t xml:space="preserve">учреждениях (согласно </w:t>
      </w:r>
      <w:hyperlink r:id="rId50" w:history="1">
        <w:r w:rsidRPr="007F7B86">
          <w:rPr>
            <w:rFonts w:ascii="Times New Roman" w:hAnsi="Times New Roman" w:cs="Times New Roman"/>
            <w:sz w:val="28"/>
            <w:szCs w:val="28"/>
          </w:rPr>
          <w:t>разделам I</w:t>
        </w:r>
      </w:hyperlink>
      <w:r w:rsidRPr="007F7B86">
        <w:rPr>
          <w:rFonts w:ascii="Times New Roman" w:hAnsi="Times New Roman" w:cs="Times New Roman"/>
          <w:sz w:val="28"/>
          <w:szCs w:val="28"/>
        </w:rPr>
        <w:t xml:space="preserve"> - </w:t>
      </w:r>
      <w:hyperlink r:id="rId51" w:history="1">
        <w:r w:rsidRPr="007F7B86">
          <w:rPr>
            <w:rFonts w:ascii="Times New Roman" w:hAnsi="Times New Roman" w:cs="Times New Roman"/>
            <w:sz w:val="28"/>
            <w:szCs w:val="28"/>
          </w:rPr>
          <w:t>V</w:t>
        </w:r>
      </w:hyperlink>
      <w:r w:rsidRPr="007F7B86">
        <w:rPr>
          <w:rFonts w:ascii="Times New Roman" w:hAnsi="Times New Roman" w:cs="Times New Roman"/>
          <w:sz w:val="28"/>
          <w:szCs w:val="28"/>
        </w:rPr>
        <w:t xml:space="preserve"> приложения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</w:t>
      </w:r>
      <w:proofErr w:type="gramEnd"/>
      <w:r w:rsidRPr="007F7B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7B86">
        <w:rPr>
          <w:rFonts w:ascii="Times New Roman" w:hAnsi="Times New Roman" w:cs="Times New Roman"/>
          <w:sz w:val="28"/>
          <w:szCs w:val="28"/>
        </w:rPr>
        <w:t xml:space="preserve">Министерства финансов Российской Федерации от 21.07.2011 </w:t>
      </w:r>
      <w:r w:rsidR="00C77632" w:rsidRPr="007F7B86">
        <w:rPr>
          <w:rFonts w:ascii="Times New Roman" w:hAnsi="Times New Roman" w:cs="Times New Roman"/>
          <w:sz w:val="28"/>
          <w:szCs w:val="28"/>
        </w:rPr>
        <w:t xml:space="preserve">№ </w:t>
      </w:r>
      <w:r w:rsidRPr="007F7B86">
        <w:rPr>
          <w:rFonts w:ascii="Times New Roman" w:hAnsi="Times New Roman" w:cs="Times New Roman"/>
          <w:sz w:val="28"/>
          <w:szCs w:val="28"/>
        </w:rPr>
        <w:t>86н)</w:t>
      </w:r>
      <w:r w:rsidR="002B61AA">
        <w:rPr>
          <w:rFonts w:ascii="Times New Roman" w:hAnsi="Times New Roman" w:cs="Times New Roman"/>
          <w:sz w:val="28"/>
          <w:szCs w:val="28"/>
        </w:rPr>
        <w:t>.</w:t>
      </w:r>
      <w:r w:rsidRPr="007F7B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03AC4" w:rsidRPr="004C207A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7A">
        <w:rPr>
          <w:rFonts w:ascii="Times New Roman" w:hAnsi="Times New Roman" w:cs="Times New Roman"/>
          <w:sz w:val="28"/>
          <w:szCs w:val="28"/>
        </w:rPr>
        <w:t>2. Обеспечение деятельности муниципальных учреждений.</w:t>
      </w:r>
    </w:p>
    <w:p w:rsidR="00403AC4" w:rsidRPr="003F700B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7A">
        <w:rPr>
          <w:rFonts w:ascii="Times New Roman" w:hAnsi="Times New Roman" w:cs="Times New Roman"/>
          <w:sz w:val="28"/>
          <w:szCs w:val="28"/>
        </w:rPr>
        <w:lastRenderedPageBreak/>
        <w:t xml:space="preserve">В рамках муниципальной программы </w:t>
      </w:r>
      <w:r w:rsidR="00042AB5">
        <w:rPr>
          <w:rFonts w:ascii="Times New Roman" w:hAnsi="Times New Roman" w:cs="Times New Roman"/>
          <w:sz w:val="28"/>
          <w:szCs w:val="28"/>
        </w:rPr>
        <w:t>осуществляется</w:t>
      </w:r>
      <w:r w:rsidRPr="004C207A">
        <w:rPr>
          <w:rFonts w:ascii="Times New Roman" w:hAnsi="Times New Roman" w:cs="Times New Roman"/>
          <w:sz w:val="28"/>
          <w:szCs w:val="28"/>
        </w:rPr>
        <w:t xml:space="preserve"> деятельность МКУ </w:t>
      </w:r>
      <w:r w:rsidR="004C2AF1">
        <w:rPr>
          <w:rFonts w:ascii="Times New Roman" w:hAnsi="Times New Roman" w:cs="Times New Roman"/>
          <w:sz w:val="28"/>
          <w:szCs w:val="28"/>
        </w:rPr>
        <w:t>«</w:t>
      </w:r>
      <w:r w:rsidRPr="004C207A">
        <w:rPr>
          <w:rFonts w:ascii="Times New Roman" w:hAnsi="Times New Roman" w:cs="Times New Roman"/>
          <w:sz w:val="28"/>
          <w:szCs w:val="28"/>
        </w:rPr>
        <w:t>Центр бухучета</w:t>
      </w:r>
      <w:r w:rsidR="004C2AF1">
        <w:rPr>
          <w:rFonts w:ascii="Times New Roman" w:hAnsi="Times New Roman" w:cs="Times New Roman"/>
          <w:sz w:val="28"/>
          <w:szCs w:val="28"/>
        </w:rPr>
        <w:t>»</w:t>
      </w:r>
      <w:r w:rsidRPr="004C207A">
        <w:rPr>
          <w:rFonts w:ascii="Times New Roman" w:hAnsi="Times New Roman" w:cs="Times New Roman"/>
          <w:sz w:val="28"/>
          <w:szCs w:val="28"/>
        </w:rPr>
        <w:t xml:space="preserve"> по ведению бухгалтерского, налогового учета, составлению бухгалтерской, налоговой и статистической отчетности, а также </w:t>
      </w:r>
      <w:r w:rsidR="00A44398">
        <w:rPr>
          <w:rFonts w:ascii="Times New Roman" w:hAnsi="Times New Roman" w:cs="Times New Roman"/>
          <w:sz w:val="28"/>
          <w:szCs w:val="28"/>
        </w:rPr>
        <w:t xml:space="preserve">составлению сводных бухгалтерских отчетов, </w:t>
      </w:r>
      <w:r w:rsidR="00A44398" w:rsidRPr="003F700B">
        <w:rPr>
          <w:rFonts w:ascii="Times New Roman" w:hAnsi="Times New Roman" w:cs="Times New Roman"/>
          <w:sz w:val="28"/>
          <w:szCs w:val="28"/>
        </w:rPr>
        <w:t>и подготовке исходных данных для составления проекта перспективных, годовых и оперативных планов финансово-хозяйственной и производственной деятельности обслуживаемых учреждений.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00B">
        <w:rPr>
          <w:rFonts w:ascii="Times New Roman" w:hAnsi="Times New Roman" w:cs="Times New Roman"/>
          <w:sz w:val="28"/>
          <w:szCs w:val="28"/>
        </w:rPr>
        <w:t>В целях обеспечения достоверного учета имущества и обязат</w:t>
      </w:r>
      <w:r w:rsidRPr="00B07E77">
        <w:rPr>
          <w:rFonts w:ascii="Times New Roman" w:hAnsi="Times New Roman" w:cs="Times New Roman"/>
          <w:sz w:val="28"/>
          <w:szCs w:val="28"/>
        </w:rPr>
        <w:t>ель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07E77">
        <w:rPr>
          <w:rFonts w:ascii="Times New Roman" w:hAnsi="Times New Roman" w:cs="Times New Roman"/>
          <w:sz w:val="28"/>
          <w:szCs w:val="28"/>
        </w:rPr>
        <w:t xml:space="preserve">авового образования, а также повышения качества ведения учета в 2010 году было создано муниципальное бюджетное учреждение </w:t>
      </w:r>
      <w:r w:rsidR="00C77632">
        <w:rPr>
          <w:rFonts w:ascii="Times New Roman" w:hAnsi="Times New Roman" w:cs="Times New Roman"/>
          <w:sz w:val="28"/>
          <w:szCs w:val="28"/>
        </w:rPr>
        <w:t>«</w:t>
      </w:r>
      <w:r w:rsidRPr="00B07E77">
        <w:rPr>
          <w:rFonts w:ascii="Times New Roman" w:hAnsi="Times New Roman" w:cs="Times New Roman"/>
          <w:sz w:val="28"/>
          <w:szCs w:val="28"/>
        </w:rPr>
        <w:t>Центр бухгалтерского учета</w:t>
      </w:r>
      <w:r w:rsidR="00C77632">
        <w:rPr>
          <w:rFonts w:ascii="Times New Roman" w:hAnsi="Times New Roman" w:cs="Times New Roman"/>
          <w:sz w:val="28"/>
          <w:szCs w:val="28"/>
        </w:rPr>
        <w:t>»</w:t>
      </w:r>
      <w:r w:rsidRPr="00B07E77">
        <w:rPr>
          <w:rFonts w:ascii="Times New Roman" w:hAnsi="Times New Roman" w:cs="Times New Roman"/>
          <w:sz w:val="28"/>
          <w:szCs w:val="28"/>
        </w:rPr>
        <w:t xml:space="preserve"> (МБУ </w:t>
      </w:r>
      <w:r w:rsidR="00C77632">
        <w:rPr>
          <w:rFonts w:ascii="Times New Roman" w:hAnsi="Times New Roman" w:cs="Times New Roman"/>
          <w:sz w:val="28"/>
          <w:szCs w:val="28"/>
        </w:rPr>
        <w:t>«</w:t>
      </w:r>
      <w:r w:rsidRPr="00B07E77">
        <w:rPr>
          <w:rFonts w:ascii="Times New Roman" w:hAnsi="Times New Roman" w:cs="Times New Roman"/>
          <w:sz w:val="28"/>
          <w:szCs w:val="28"/>
        </w:rPr>
        <w:t>Центр бухучета</w:t>
      </w:r>
      <w:r w:rsidR="00C77632">
        <w:rPr>
          <w:rFonts w:ascii="Times New Roman" w:hAnsi="Times New Roman" w:cs="Times New Roman"/>
          <w:sz w:val="28"/>
          <w:szCs w:val="28"/>
        </w:rPr>
        <w:t>»</w:t>
      </w:r>
      <w:r w:rsidRPr="00B07E77">
        <w:rPr>
          <w:rFonts w:ascii="Times New Roman" w:hAnsi="Times New Roman" w:cs="Times New Roman"/>
          <w:sz w:val="28"/>
          <w:szCs w:val="28"/>
        </w:rPr>
        <w:t xml:space="preserve">), начиная с 01.01.2016 учреждение осуществляет свою деятельность в статусе </w:t>
      </w:r>
      <w:r w:rsidR="00C77632">
        <w:rPr>
          <w:rFonts w:ascii="Times New Roman" w:hAnsi="Times New Roman" w:cs="Times New Roman"/>
          <w:sz w:val="28"/>
          <w:szCs w:val="28"/>
        </w:rPr>
        <w:t>«</w:t>
      </w:r>
      <w:r w:rsidRPr="00B07E77">
        <w:rPr>
          <w:rFonts w:ascii="Times New Roman" w:hAnsi="Times New Roman" w:cs="Times New Roman"/>
          <w:sz w:val="28"/>
          <w:szCs w:val="28"/>
        </w:rPr>
        <w:t>казенное</w:t>
      </w:r>
      <w:r w:rsidR="00C77632">
        <w:rPr>
          <w:rFonts w:ascii="Times New Roman" w:hAnsi="Times New Roman" w:cs="Times New Roman"/>
          <w:sz w:val="28"/>
          <w:szCs w:val="28"/>
        </w:rPr>
        <w:t>»</w:t>
      </w:r>
      <w:r w:rsidRPr="00B07E77">
        <w:rPr>
          <w:rFonts w:ascii="Times New Roman" w:hAnsi="Times New Roman" w:cs="Times New Roman"/>
          <w:sz w:val="28"/>
          <w:szCs w:val="28"/>
        </w:rPr>
        <w:t xml:space="preserve"> (МКУ </w:t>
      </w:r>
      <w:r w:rsidR="00C77632">
        <w:rPr>
          <w:rFonts w:ascii="Times New Roman" w:hAnsi="Times New Roman" w:cs="Times New Roman"/>
          <w:sz w:val="28"/>
          <w:szCs w:val="28"/>
        </w:rPr>
        <w:t>«</w:t>
      </w:r>
      <w:r w:rsidRPr="00B07E77">
        <w:rPr>
          <w:rFonts w:ascii="Times New Roman" w:hAnsi="Times New Roman" w:cs="Times New Roman"/>
          <w:sz w:val="28"/>
          <w:szCs w:val="28"/>
        </w:rPr>
        <w:t>Центр бухучета</w:t>
      </w:r>
      <w:r w:rsidR="00C77632">
        <w:rPr>
          <w:rFonts w:ascii="Times New Roman" w:hAnsi="Times New Roman" w:cs="Times New Roman"/>
          <w:sz w:val="28"/>
          <w:szCs w:val="28"/>
        </w:rPr>
        <w:t>»</w:t>
      </w:r>
      <w:r w:rsidRPr="00B07E77">
        <w:rPr>
          <w:rFonts w:ascii="Times New Roman" w:hAnsi="Times New Roman" w:cs="Times New Roman"/>
          <w:sz w:val="28"/>
          <w:szCs w:val="28"/>
        </w:rPr>
        <w:t>).</w:t>
      </w:r>
    </w:p>
    <w:p w:rsidR="00403AC4" w:rsidRPr="0049561F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61F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042AB5" w:rsidRPr="0049561F">
        <w:rPr>
          <w:rFonts w:ascii="Times New Roman" w:hAnsi="Times New Roman" w:cs="Times New Roman"/>
          <w:sz w:val="28"/>
          <w:szCs w:val="28"/>
        </w:rPr>
        <w:t>на 01.09</w:t>
      </w:r>
      <w:r w:rsidR="00FD132C" w:rsidRPr="0049561F">
        <w:rPr>
          <w:rFonts w:ascii="Times New Roman" w:hAnsi="Times New Roman" w:cs="Times New Roman"/>
          <w:sz w:val="28"/>
          <w:szCs w:val="28"/>
        </w:rPr>
        <w:t>.202</w:t>
      </w:r>
      <w:r w:rsidR="00C11364" w:rsidRPr="0049561F">
        <w:rPr>
          <w:rFonts w:ascii="Times New Roman" w:hAnsi="Times New Roman" w:cs="Times New Roman"/>
          <w:sz w:val="28"/>
          <w:szCs w:val="28"/>
        </w:rPr>
        <w:t>3</w:t>
      </w:r>
      <w:r w:rsidR="003F700B" w:rsidRPr="0049561F">
        <w:rPr>
          <w:rFonts w:ascii="Times New Roman" w:hAnsi="Times New Roman" w:cs="Times New Roman"/>
          <w:sz w:val="28"/>
          <w:szCs w:val="28"/>
        </w:rPr>
        <w:t xml:space="preserve"> МКУ «</w:t>
      </w:r>
      <w:r w:rsidRPr="0049561F">
        <w:rPr>
          <w:rFonts w:ascii="Times New Roman" w:hAnsi="Times New Roman" w:cs="Times New Roman"/>
          <w:sz w:val="28"/>
          <w:szCs w:val="28"/>
        </w:rPr>
        <w:t>Центр бухучета</w:t>
      </w:r>
      <w:r w:rsidR="003F700B" w:rsidRPr="0049561F">
        <w:rPr>
          <w:rFonts w:ascii="Times New Roman" w:hAnsi="Times New Roman" w:cs="Times New Roman"/>
          <w:sz w:val="28"/>
          <w:szCs w:val="28"/>
        </w:rPr>
        <w:t>»</w:t>
      </w:r>
      <w:r w:rsidRPr="0049561F">
        <w:rPr>
          <w:rFonts w:ascii="Times New Roman" w:hAnsi="Times New Roman" w:cs="Times New Roman"/>
          <w:sz w:val="28"/>
          <w:szCs w:val="28"/>
        </w:rPr>
        <w:t xml:space="preserve"> осуществляет учет в </w:t>
      </w:r>
      <w:r w:rsidR="00A44398" w:rsidRPr="0049561F">
        <w:rPr>
          <w:rFonts w:ascii="Times New Roman" w:hAnsi="Times New Roman" w:cs="Times New Roman"/>
          <w:sz w:val="28"/>
          <w:szCs w:val="28"/>
        </w:rPr>
        <w:t>6</w:t>
      </w:r>
      <w:r w:rsidR="00042AB5" w:rsidRPr="0049561F">
        <w:rPr>
          <w:rFonts w:ascii="Times New Roman" w:hAnsi="Times New Roman" w:cs="Times New Roman"/>
          <w:sz w:val="28"/>
          <w:szCs w:val="28"/>
        </w:rPr>
        <w:t>5</w:t>
      </w:r>
      <w:r w:rsidRPr="0049561F">
        <w:rPr>
          <w:rFonts w:ascii="Times New Roman" w:hAnsi="Times New Roman" w:cs="Times New Roman"/>
          <w:sz w:val="28"/>
          <w:szCs w:val="28"/>
        </w:rPr>
        <w:t xml:space="preserve"> учреждениях, в том числе:</w:t>
      </w:r>
    </w:p>
    <w:p w:rsidR="00403AC4" w:rsidRPr="0049561F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61F">
        <w:rPr>
          <w:rFonts w:ascii="Times New Roman" w:hAnsi="Times New Roman" w:cs="Times New Roman"/>
          <w:sz w:val="28"/>
          <w:szCs w:val="28"/>
        </w:rPr>
        <w:t>5</w:t>
      </w:r>
      <w:r w:rsidR="00042AB5" w:rsidRPr="0049561F">
        <w:rPr>
          <w:rFonts w:ascii="Times New Roman" w:hAnsi="Times New Roman" w:cs="Times New Roman"/>
          <w:sz w:val="28"/>
          <w:szCs w:val="28"/>
        </w:rPr>
        <w:t>0</w:t>
      </w:r>
      <w:r w:rsidR="005D3125" w:rsidRPr="004956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3125" w:rsidRPr="0049561F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49561F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403AC4" w:rsidRPr="002669B6" w:rsidRDefault="002562A3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61F">
        <w:rPr>
          <w:rFonts w:ascii="Times New Roman" w:hAnsi="Times New Roman" w:cs="Times New Roman"/>
          <w:sz w:val="28"/>
          <w:szCs w:val="28"/>
        </w:rPr>
        <w:t>1</w:t>
      </w:r>
      <w:r w:rsidR="009F6490" w:rsidRPr="0049561F">
        <w:rPr>
          <w:rFonts w:ascii="Times New Roman" w:hAnsi="Times New Roman" w:cs="Times New Roman"/>
          <w:sz w:val="28"/>
          <w:szCs w:val="28"/>
        </w:rPr>
        <w:t>5</w:t>
      </w:r>
      <w:r w:rsidR="00A5778C" w:rsidRPr="004956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778C" w:rsidRPr="0049561F">
        <w:rPr>
          <w:rFonts w:ascii="Times New Roman" w:hAnsi="Times New Roman" w:cs="Times New Roman"/>
          <w:sz w:val="28"/>
          <w:szCs w:val="28"/>
        </w:rPr>
        <w:t>учр</w:t>
      </w:r>
      <w:r w:rsidR="00905DBC" w:rsidRPr="0049561F">
        <w:rPr>
          <w:rFonts w:ascii="Times New Roman" w:hAnsi="Times New Roman" w:cs="Times New Roman"/>
          <w:sz w:val="28"/>
          <w:szCs w:val="28"/>
        </w:rPr>
        <w:t>еждениях</w:t>
      </w:r>
      <w:proofErr w:type="gramEnd"/>
      <w:r w:rsidR="00A5778C" w:rsidRPr="0049561F">
        <w:rPr>
          <w:rFonts w:ascii="Times New Roman" w:hAnsi="Times New Roman" w:cs="Times New Roman"/>
          <w:sz w:val="28"/>
          <w:szCs w:val="28"/>
        </w:rPr>
        <w:t xml:space="preserve"> по организации</w:t>
      </w:r>
      <w:r w:rsidR="00905DBC" w:rsidRPr="0049561F">
        <w:rPr>
          <w:rFonts w:ascii="Times New Roman" w:hAnsi="Times New Roman" w:cs="Times New Roman"/>
          <w:sz w:val="28"/>
          <w:szCs w:val="28"/>
        </w:rPr>
        <w:t xml:space="preserve"> отдыха, культуры, спорта и иных</w:t>
      </w:r>
      <w:r w:rsidR="00A5778C" w:rsidRPr="0049561F">
        <w:rPr>
          <w:rFonts w:ascii="Times New Roman" w:hAnsi="Times New Roman" w:cs="Times New Roman"/>
          <w:sz w:val="28"/>
          <w:szCs w:val="28"/>
        </w:rPr>
        <w:t>.</w:t>
      </w:r>
    </w:p>
    <w:p w:rsidR="00403AC4" w:rsidRPr="002669B6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Основными целями создания централизованной бухгалтерии являются:</w:t>
      </w:r>
    </w:p>
    <w:p w:rsidR="00403AC4" w:rsidRPr="002669B6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решение проблемы кадрового потенциала;</w:t>
      </w:r>
    </w:p>
    <w:p w:rsidR="00403AC4" w:rsidRPr="002669B6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оптимизация бюджетных расходов;</w:t>
      </w:r>
    </w:p>
    <w:p w:rsidR="00403AC4" w:rsidRPr="002669B6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поддержка процессов реформирования бухгалтерского (бюджетного) учета, обеспечивающая быстрый централизованный переход на обновленные условия ведения учета и формирования отчетности;</w:t>
      </w:r>
    </w:p>
    <w:p w:rsidR="00403AC4" w:rsidRPr="002669B6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обеспечение достоверного учета имущества и обязатель</w:t>
      </w:r>
      <w:proofErr w:type="gramStart"/>
      <w:r w:rsidRPr="002669B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2669B6">
        <w:rPr>
          <w:rFonts w:ascii="Times New Roman" w:hAnsi="Times New Roman" w:cs="Times New Roman"/>
          <w:sz w:val="28"/>
          <w:szCs w:val="28"/>
        </w:rPr>
        <w:t>авового образования;</w:t>
      </w:r>
    </w:p>
    <w:p w:rsidR="00DB11C9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 xml:space="preserve">повышение качества ведения учета и составления отчетности на основе </w:t>
      </w:r>
    </w:p>
    <w:p w:rsidR="00403AC4" w:rsidRPr="002669B6" w:rsidRDefault="00A5778C" w:rsidP="008F6A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единой методологии, позволяющей стандартизировать учетные процедуры от момента создания первичного документа до формирования отчетности;</w:t>
      </w:r>
    </w:p>
    <w:p w:rsidR="00403AC4" w:rsidRPr="002669B6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автоматизация бухгалтерского (бюджетного) учета на основе современных программ и технологий, унификация требований к программному обеспечению;</w:t>
      </w:r>
    </w:p>
    <w:p w:rsidR="005D3125" w:rsidRPr="007772B2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снижения уровня коррупции в учреждениях и повышения эффективности управления.</w:t>
      </w:r>
    </w:p>
    <w:p w:rsidR="00403AC4" w:rsidRPr="002669B6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3. Проведение текущих и капитальных ремонтов.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 xml:space="preserve">В 2014 году </w:t>
      </w:r>
      <w:r w:rsidR="003F700B">
        <w:rPr>
          <w:rFonts w:ascii="Times New Roman" w:hAnsi="Times New Roman" w:cs="Times New Roman"/>
          <w:sz w:val="28"/>
          <w:szCs w:val="28"/>
        </w:rPr>
        <w:t>централизованной бухгалтерией</w:t>
      </w:r>
      <w:r w:rsidRPr="002669B6">
        <w:rPr>
          <w:rFonts w:ascii="Times New Roman" w:hAnsi="Times New Roman" w:cs="Times New Roman"/>
          <w:sz w:val="28"/>
          <w:szCs w:val="28"/>
        </w:rPr>
        <w:t xml:space="preserve"> были выполнены ремонтно-строительные работы козырька и ремонт ступеней крыльца, в 2015 году выполнены работы по установке, замен</w:t>
      </w:r>
      <w:r w:rsidR="004E6AB4">
        <w:rPr>
          <w:rFonts w:ascii="Times New Roman" w:hAnsi="Times New Roman" w:cs="Times New Roman"/>
          <w:sz w:val="28"/>
          <w:szCs w:val="28"/>
        </w:rPr>
        <w:t>е</w:t>
      </w:r>
      <w:r w:rsidRPr="002669B6">
        <w:rPr>
          <w:rFonts w:ascii="Times New Roman" w:hAnsi="Times New Roman" w:cs="Times New Roman"/>
          <w:sz w:val="28"/>
          <w:szCs w:val="28"/>
        </w:rPr>
        <w:t xml:space="preserve"> оконных блоков.</w:t>
      </w:r>
    </w:p>
    <w:p w:rsidR="002669B6" w:rsidRDefault="002669B6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1F0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1241F0">
        <w:rPr>
          <w:rFonts w:ascii="Times New Roman" w:hAnsi="Times New Roman" w:cs="Times New Roman"/>
          <w:sz w:val="28"/>
          <w:szCs w:val="28"/>
        </w:rPr>
        <w:t>произведены работы по замене оконных блоков.</w:t>
      </w:r>
    </w:p>
    <w:p w:rsidR="005D3125" w:rsidRPr="002669B6" w:rsidRDefault="009000B1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116768">
        <w:rPr>
          <w:rFonts w:ascii="Times New Roman" w:hAnsi="Times New Roman" w:cs="Times New Roman"/>
          <w:sz w:val="28"/>
          <w:szCs w:val="28"/>
        </w:rPr>
        <w:t>проведен</w:t>
      </w:r>
      <w:r w:rsidR="00A44398">
        <w:rPr>
          <w:rFonts w:ascii="Times New Roman" w:hAnsi="Times New Roman" w:cs="Times New Roman"/>
          <w:sz w:val="28"/>
          <w:szCs w:val="28"/>
        </w:rPr>
        <w:t xml:space="preserve"> текущий ремонт электроснабжения</w:t>
      </w:r>
      <w:r w:rsidR="00116768">
        <w:rPr>
          <w:rFonts w:ascii="Times New Roman" w:hAnsi="Times New Roman" w:cs="Times New Roman"/>
          <w:sz w:val="28"/>
          <w:szCs w:val="28"/>
        </w:rPr>
        <w:t xml:space="preserve"> и помещения</w:t>
      </w:r>
      <w:r w:rsidR="00A44398">
        <w:rPr>
          <w:rFonts w:ascii="Times New Roman" w:hAnsi="Times New Roman" w:cs="Times New Roman"/>
          <w:sz w:val="28"/>
          <w:szCs w:val="28"/>
        </w:rPr>
        <w:t>.</w:t>
      </w:r>
    </w:p>
    <w:p w:rsidR="00403AC4" w:rsidRPr="001241F0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1F0">
        <w:rPr>
          <w:rFonts w:ascii="Times New Roman" w:hAnsi="Times New Roman" w:cs="Times New Roman"/>
          <w:sz w:val="28"/>
          <w:szCs w:val="28"/>
        </w:rPr>
        <w:t>4. Приобретение основных средств.</w:t>
      </w:r>
    </w:p>
    <w:p w:rsidR="00403AC4" w:rsidRDefault="00042AB5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реализации муниципальной программы ц</w:t>
      </w:r>
      <w:r w:rsidR="003F700B">
        <w:rPr>
          <w:rFonts w:ascii="Times New Roman" w:hAnsi="Times New Roman" w:cs="Times New Roman"/>
          <w:sz w:val="28"/>
          <w:szCs w:val="28"/>
        </w:rPr>
        <w:t>ентрализованной бухгалтерией</w:t>
      </w:r>
      <w:r w:rsidR="00A5778C" w:rsidRPr="003F700B">
        <w:rPr>
          <w:rFonts w:ascii="Times New Roman" w:hAnsi="Times New Roman" w:cs="Times New Roman"/>
          <w:sz w:val="28"/>
          <w:szCs w:val="28"/>
        </w:rPr>
        <w:t xml:space="preserve"> были приобретены </w:t>
      </w:r>
      <w:r>
        <w:rPr>
          <w:rFonts w:ascii="Times New Roman" w:hAnsi="Times New Roman" w:cs="Times New Roman"/>
          <w:sz w:val="28"/>
          <w:szCs w:val="28"/>
        </w:rPr>
        <w:t xml:space="preserve">офисная </w:t>
      </w:r>
      <w:r w:rsidR="00A5778C" w:rsidRPr="003F700B">
        <w:rPr>
          <w:rFonts w:ascii="Times New Roman" w:hAnsi="Times New Roman" w:cs="Times New Roman"/>
          <w:sz w:val="28"/>
          <w:szCs w:val="28"/>
        </w:rPr>
        <w:t>мебель, оргтехника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6768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1241F0">
        <w:rPr>
          <w:rFonts w:ascii="Times New Roman" w:hAnsi="Times New Roman" w:cs="Times New Roman"/>
          <w:sz w:val="28"/>
          <w:szCs w:val="28"/>
        </w:rPr>
        <w:t>электронно-вычис</w:t>
      </w:r>
      <w:r w:rsidR="001241F0">
        <w:rPr>
          <w:rFonts w:ascii="Times New Roman" w:hAnsi="Times New Roman" w:cs="Times New Roman"/>
          <w:sz w:val="28"/>
          <w:szCs w:val="28"/>
        </w:rPr>
        <w:t>лительн</w:t>
      </w:r>
      <w:r w:rsidR="00553FD9">
        <w:rPr>
          <w:rFonts w:ascii="Times New Roman" w:hAnsi="Times New Roman" w:cs="Times New Roman"/>
          <w:sz w:val="28"/>
          <w:szCs w:val="28"/>
        </w:rPr>
        <w:t>ая техника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241F0">
        <w:rPr>
          <w:rFonts w:ascii="Times New Roman" w:hAnsi="Times New Roman" w:cs="Times New Roman"/>
          <w:sz w:val="28"/>
          <w:szCs w:val="28"/>
        </w:rPr>
        <w:t xml:space="preserve"> сплит-систем</w:t>
      </w:r>
      <w:r w:rsidR="00553FD9">
        <w:rPr>
          <w:rFonts w:ascii="Times New Roman" w:hAnsi="Times New Roman" w:cs="Times New Roman"/>
          <w:sz w:val="28"/>
          <w:szCs w:val="28"/>
        </w:rPr>
        <w:t>ы</w:t>
      </w:r>
      <w:r w:rsidR="00A5778C" w:rsidRPr="001241F0">
        <w:rPr>
          <w:rFonts w:ascii="Times New Roman" w:hAnsi="Times New Roman" w:cs="Times New Roman"/>
          <w:sz w:val="28"/>
          <w:szCs w:val="28"/>
        </w:rPr>
        <w:t>.</w:t>
      </w:r>
    </w:p>
    <w:p w:rsidR="005D3125" w:rsidRPr="007772B2" w:rsidRDefault="005D3125" w:rsidP="008F6AAB">
      <w:pPr>
        <w:pStyle w:val="ConsPlusNormal"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 xml:space="preserve">5. Организация и осуществление финансового </w:t>
      </w:r>
      <w:proofErr w:type="gramStart"/>
      <w:r w:rsidRPr="002669B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669B6">
        <w:rPr>
          <w:rFonts w:ascii="Times New Roman" w:hAnsi="Times New Roman" w:cs="Times New Roman"/>
          <w:sz w:val="28"/>
          <w:szCs w:val="28"/>
        </w:rPr>
        <w:t xml:space="preserve"> соблюдением бюджетного законодательства Российской Федерации и иных нормативных </w:t>
      </w:r>
      <w:r w:rsidRPr="002669B6">
        <w:rPr>
          <w:rFonts w:ascii="Times New Roman" w:hAnsi="Times New Roman" w:cs="Times New Roman"/>
          <w:sz w:val="28"/>
          <w:szCs w:val="28"/>
        </w:rPr>
        <w:lastRenderedPageBreak/>
        <w:t xml:space="preserve">правовых актов, регулирующих бюджетные правоотношения: объектами контроля, определенными Бюджетным </w:t>
      </w:r>
      <w:hyperlink r:id="rId52" w:history="1">
        <w:r w:rsidRPr="002669B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669B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D3125" w:rsidRPr="007772B2" w:rsidRDefault="005D3125" w:rsidP="008F6AAB">
      <w:pPr>
        <w:pStyle w:val="ConsPlusNormal"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 xml:space="preserve">6. Организация и осуществление финансового </w:t>
      </w:r>
      <w:proofErr w:type="gramStart"/>
      <w:r w:rsidRPr="002669B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669B6">
        <w:rPr>
          <w:rFonts w:ascii="Times New Roman" w:hAnsi="Times New Roman" w:cs="Times New Roman"/>
          <w:sz w:val="28"/>
          <w:szCs w:val="28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5D3125" w:rsidRPr="007772B2" w:rsidRDefault="005D3125" w:rsidP="008F6AAB">
      <w:pPr>
        <w:pStyle w:val="ConsPlusNormal"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p w:rsidR="00403AC4" w:rsidRPr="002669B6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7. Подготовка предложений по совершенствованию нормативной правовой базы в области муниципального финансового контроля, в том числе:</w:t>
      </w:r>
    </w:p>
    <w:p w:rsidR="00403AC4" w:rsidRPr="002669B6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1) подготовка проектов правовых актов, регулирующих отношения в области муниципального финансового контроля;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2) разработка аналитических материалов по итогам контрольных мероприятий.</w:t>
      </w:r>
    </w:p>
    <w:p w:rsidR="005D3125" w:rsidRPr="007772B2" w:rsidRDefault="005D3125" w:rsidP="008F6AAB">
      <w:pPr>
        <w:pStyle w:val="ConsPlusNormal"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p w:rsidR="00A5778C" w:rsidRPr="002669B6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8. Создание и своевременное о</w:t>
      </w:r>
      <w:r w:rsidR="00177669" w:rsidRPr="002669B6">
        <w:rPr>
          <w:rFonts w:ascii="Times New Roman" w:hAnsi="Times New Roman" w:cs="Times New Roman"/>
          <w:sz w:val="28"/>
          <w:szCs w:val="28"/>
        </w:rPr>
        <w:t>бновление информации в рубрике «Открытый бюджет»</w:t>
      </w:r>
      <w:r w:rsidRPr="002669B6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города Ачинска.</w:t>
      </w:r>
    </w:p>
    <w:p w:rsidR="00806A52" w:rsidRPr="00E711E9" w:rsidRDefault="00E711E9" w:rsidP="00E711E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07E77">
        <w:rPr>
          <w:sz w:val="28"/>
          <w:szCs w:val="28"/>
        </w:rPr>
        <w:t>В 2015 году городу Ачинску за второе место выделена субсидия в размере 945 тыс. руб. за содействие повышению уровня открытости бюджетных данных.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A5778C" w:rsidRPr="002669B6">
        <w:rPr>
          <w:sz w:val="28"/>
          <w:szCs w:val="28"/>
        </w:rPr>
        <w:t>Постановлением Правительства Красноярского края</w:t>
      </w:r>
      <w:r w:rsidR="0060351C" w:rsidRPr="002669B6">
        <w:rPr>
          <w:sz w:val="28"/>
          <w:szCs w:val="28"/>
        </w:rPr>
        <w:t xml:space="preserve"> </w:t>
      </w:r>
      <w:r w:rsidR="0060351C" w:rsidRPr="008F6AAB">
        <w:rPr>
          <w:sz w:val="28"/>
          <w:szCs w:val="28"/>
        </w:rPr>
        <w:t>от</w:t>
      </w:r>
      <w:r w:rsidR="008F6AAB">
        <w:rPr>
          <w:sz w:val="28"/>
          <w:szCs w:val="28"/>
        </w:rPr>
        <w:t xml:space="preserve"> 14.06.2016 </w:t>
      </w:r>
      <w:r w:rsidR="00A15B9A" w:rsidRPr="008F6AAB">
        <w:rPr>
          <w:sz w:val="28"/>
          <w:szCs w:val="28"/>
        </w:rPr>
        <w:t>№ 285-</w:t>
      </w:r>
      <w:r w:rsidR="0060351C" w:rsidRPr="008F6AAB">
        <w:rPr>
          <w:sz w:val="28"/>
          <w:szCs w:val="28"/>
        </w:rPr>
        <w:t>п</w:t>
      </w:r>
      <w:r>
        <w:rPr>
          <w:sz w:val="28"/>
          <w:szCs w:val="28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 xml:space="preserve">Об утверждении распределения в 2016 году субсидий бюджетам городских округов и муниципальных районов Красноярского края за содействие повышению уровня открытости бюджетных данных в муниципальных образованиях» </w:t>
      </w:r>
      <w:r w:rsidR="00A5778C" w:rsidRPr="002669B6">
        <w:rPr>
          <w:sz w:val="28"/>
          <w:szCs w:val="28"/>
        </w:rPr>
        <w:t xml:space="preserve">утверждено распределение </w:t>
      </w:r>
      <w:r w:rsidR="00503432">
        <w:rPr>
          <w:sz w:val="28"/>
          <w:szCs w:val="28"/>
        </w:rPr>
        <w:t>в 2016 году субсидий бюджетам муниципальных образований</w:t>
      </w:r>
      <w:r w:rsidR="00A5778C" w:rsidRPr="00B07E77">
        <w:rPr>
          <w:sz w:val="28"/>
          <w:szCs w:val="28"/>
        </w:rPr>
        <w:t xml:space="preserve"> края в рамках проводимых мероприятий по направлению </w:t>
      </w:r>
      <w:r w:rsidR="00C01CA1">
        <w:rPr>
          <w:sz w:val="28"/>
          <w:szCs w:val="28"/>
        </w:rPr>
        <w:t>«</w:t>
      </w:r>
      <w:r w:rsidR="00A5778C" w:rsidRPr="00B07E77">
        <w:rPr>
          <w:sz w:val="28"/>
          <w:szCs w:val="28"/>
        </w:rPr>
        <w:t>Открытый бюджет</w:t>
      </w:r>
      <w:r w:rsidR="00C01CA1">
        <w:rPr>
          <w:sz w:val="28"/>
          <w:szCs w:val="28"/>
        </w:rPr>
        <w:t>»</w:t>
      </w:r>
      <w:r w:rsidR="00A5778C" w:rsidRPr="00B07E77">
        <w:rPr>
          <w:sz w:val="28"/>
          <w:szCs w:val="28"/>
        </w:rPr>
        <w:t xml:space="preserve"> среди финансовых органов Красноярского края.</w:t>
      </w:r>
      <w:proofErr w:type="gramEnd"/>
      <w:r w:rsidR="00A5778C" w:rsidRPr="00B07E77">
        <w:rPr>
          <w:sz w:val="28"/>
          <w:szCs w:val="28"/>
        </w:rPr>
        <w:t xml:space="preserve"> В 2016 году город Ачинск набрал наивысший балл. Субсидия выделена в размере 591 тыс. руб. Субсидии предназначены на приобретение оргтехники, обслуживание официального сайта муниципального образования для публикации бюджетных данных, оплату услуг по разработке программного продукта для предоставления информации о местном бюджете в доступной для граждан форме, материального стимулирования работников, непосредственно участвовавших в реализации мероприятий, на другие направления.</w:t>
      </w:r>
      <w:r>
        <w:rPr>
          <w:sz w:val="28"/>
          <w:szCs w:val="28"/>
        </w:rPr>
        <w:t xml:space="preserve"> </w:t>
      </w:r>
      <w:r w:rsidR="00BD2C99" w:rsidRPr="00BD2C99">
        <w:rPr>
          <w:sz w:val="28"/>
          <w:szCs w:val="28"/>
        </w:rPr>
        <w:t>С</w:t>
      </w:r>
      <w:r w:rsidR="00806A52" w:rsidRPr="00BD2C99">
        <w:rPr>
          <w:sz w:val="28"/>
          <w:szCs w:val="28"/>
        </w:rPr>
        <w:t xml:space="preserve"> 201</w:t>
      </w:r>
      <w:r w:rsidR="00A80C5D">
        <w:rPr>
          <w:sz w:val="28"/>
          <w:szCs w:val="28"/>
        </w:rPr>
        <w:t>7</w:t>
      </w:r>
      <w:r w:rsidR="00BD2C99" w:rsidRPr="00BD2C99">
        <w:rPr>
          <w:sz w:val="28"/>
          <w:szCs w:val="28"/>
        </w:rPr>
        <w:t xml:space="preserve"> по </w:t>
      </w:r>
      <w:r w:rsidR="004F4A64" w:rsidRPr="00BD2C99">
        <w:rPr>
          <w:sz w:val="28"/>
          <w:szCs w:val="28"/>
        </w:rPr>
        <w:t>202</w:t>
      </w:r>
      <w:r w:rsidR="00207DA6" w:rsidRPr="00BD2C99">
        <w:rPr>
          <w:sz w:val="28"/>
          <w:szCs w:val="28"/>
        </w:rPr>
        <w:t>1</w:t>
      </w:r>
      <w:r w:rsidR="00806A52" w:rsidRPr="00BD2C99">
        <w:rPr>
          <w:sz w:val="28"/>
          <w:szCs w:val="28"/>
        </w:rPr>
        <w:t xml:space="preserve"> год</w:t>
      </w:r>
      <w:r w:rsidR="00BD2C99" w:rsidRPr="00BD2C99">
        <w:rPr>
          <w:sz w:val="28"/>
          <w:szCs w:val="28"/>
        </w:rPr>
        <w:t>ы</w:t>
      </w:r>
      <w:r w:rsidR="00806A52" w:rsidRPr="00BD2C99">
        <w:rPr>
          <w:sz w:val="28"/>
          <w:szCs w:val="28"/>
        </w:rPr>
        <w:t xml:space="preserve"> город Ачинск зан</w:t>
      </w:r>
      <w:r w:rsidR="00BD2C99" w:rsidRPr="00BD2C99">
        <w:rPr>
          <w:sz w:val="28"/>
          <w:szCs w:val="28"/>
        </w:rPr>
        <w:t>имал п</w:t>
      </w:r>
      <w:r w:rsidR="00A80C5D">
        <w:rPr>
          <w:sz w:val="28"/>
          <w:szCs w:val="28"/>
        </w:rPr>
        <w:t>ризовые</w:t>
      </w:r>
      <w:r w:rsidR="00806A52" w:rsidRPr="00BD2C99">
        <w:rPr>
          <w:sz w:val="28"/>
          <w:szCs w:val="28"/>
        </w:rPr>
        <w:t xml:space="preserve"> мест</w:t>
      </w:r>
      <w:r w:rsidR="00BD2C99" w:rsidRPr="00BD2C99">
        <w:rPr>
          <w:sz w:val="28"/>
          <w:szCs w:val="28"/>
        </w:rPr>
        <w:t>а</w:t>
      </w:r>
      <w:r w:rsidR="00806A52" w:rsidRPr="00BD2C99">
        <w:rPr>
          <w:sz w:val="28"/>
          <w:szCs w:val="28"/>
        </w:rPr>
        <w:t xml:space="preserve"> в конкурсе</w:t>
      </w:r>
      <w:r w:rsidR="00F92D08" w:rsidRPr="00BD2C99">
        <w:rPr>
          <w:sz w:val="28"/>
          <w:szCs w:val="28"/>
        </w:rPr>
        <w:t xml:space="preserve"> проектов по разработке лучших предложений по формированию и представлению бюджета для граждан.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3F">
        <w:rPr>
          <w:rFonts w:ascii="Times New Roman" w:hAnsi="Times New Roman" w:cs="Times New Roman"/>
          <w:sz w:val="28"/>
          <w:szCs w:val="28"/>
        </w:rPr>
        <w:t xml:space="preserve">9. Разработка и размещение на официальном сайте органов местного самоуправления города Ачинска брошюр </w:t>
      </w:r>
      <w:r w:rsidR="00EE6565" w:rsidRPr="00B9603F">
        <w:rPr>
          <w:rFonts w:ascii="Times New Roman" w:hAnsi="Times New Roman" w:cs="Times New Roman"/>
          <w:sz w:val="28"/>
          <w:szCs w:val="28"/>
        </w:rPr>
        <w:t>«</w:t>
      </w:r>
      <w:r w:rsidRPr="00B9603F">
        <w:rPr>
          <w:rFonts w:ascii="Times New Roman" w:hAnsi="Times New Roman" w:cs="Times New Roman"/>
          <w:sz w:val="28"/>
          <w:szCs w:val="28"/>
        </w:rPr>
        <w:t>Путевод</w:t>
      </w:r>
      <w:r w:rsidR="00EE6565" w:rsidRPr="00B9603F">
        <w:rPr>
          <w:rFonts w:ascii="Times New Roman" w:hAnsi="Times New Roman" w:cs="Times New Roman"/>
          <w:sz w:val="28"/>
          <w:szCs w:val="28"/>
        </w:rPr>
        <w:t>итель по бюджету города Ачинска»</w:t>
      </w:r>
      <w:r w:rsidRPr="00B9603F">
        <w:rPr>
          <w:rFonts w:ascii="Times New Roman" w:hAnsi="Times New Roman" w:cs="Times New Roman"/>
          <w:sz w:val="28"/>
          <w:szCs w:val="28"/>
        </w:rPr>
        <w:t xml:space="preserve">, </w:t>
      </w:r>
      <w:r w:rsidR="00EE6565" w:rsidRPr="00B9603F">
        <w:rPr>
          <w:rFonts w:ascii="Times New Roman" w:hAnsi="Times New Roman" w:cs="Times New Roman"/>
          <w:sz w:val="28"/>
          <w:szCs w:val="28"/>
        </w:rPr>
        <w:t>«</w:t>
      </w:r>
      <w:r w:rsidRPr="00B9603F">
        <w:rPr>
          <w:rFonts w:ascii="Times New Roman" w:hAnsi="Times New Roman" w:cs="Times New Roman"/>
          <w:sz w:val="28"/>
          <w:szCs w:val="28"/>
        </w:rPr>
        <w:t>Путеводитель по исполнению бюджета города Ачинска</w:t>
      </w:r>
      <w:r w:rsidR="00EE6565" w:rsidRPr="00B9603F">
        <w:rPr>
          <w:rFonts w:ascii="Times New Roman" w:hAnsi="Times New Roman" w:cs="Times New Roman"/>
          <w:sz w:val="28"/>
          <w:szCs w:val="28"/>
        </w:rPr>
        <w:t>»</w:t>
      </w:r>
      <w:r w:rsidRPr="00B9603F">
        <w:rPr>
          <w:rFonts w:ascii="Times New Roman" w:hAnsi="Times New Roman" w:cs="Times New Roman"/>
          <w:sz w:val="28"/>
          <w:szCs w:val="28"/>
        </w:rPr>
        <w:t>.</w:t>
      </w:r>
    </w:p>
    <w:p w:rsidR="00C03D39" w:rsidRDefault="00C03D39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D39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на постоянной основе в период с 01.01.2014 по 31.12.20</w:t>
      </w:r>
      <w:r w:rsidR="00ED4CBE">
        <w:rPr>
          <w:rFonts w:ascii="Times New Roman" w:hAnsi="Times New Roman" w:cs="Times New Roman"/>
          <w:sz w:val="28"/>
          <w:szCs w:val="28"/>
        </w:rPr>
        <w:t>30</w:t>
      </w:r>
      <w:r w:rsidRPr="00C03D39">
        <w:rPr>
          <w:rFonts w:ascii="Times New Roman" w:hAnsi="Times New Roman" w:cs="Times New Roman"/>
          <w:sz w:val="28"/>
          <w:szCs w:val="28"/>
        </w:rPr>
        <w:t>. В силу решаемых в рамках подпрограммы задач этапы реализации подпрограммы не выделяются.</w:t>
      </w:r>
    </w:p>
    <w:p w:rsidR="00967863" w:rsidRPr="00BD5B20" w:rsidRDefault="00732AEC" w:rsidP="008F6A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2AEC">
        <w:rPr>
          <w:rFonts w:eastAsiaTheme="minorHAnsi"/>
          <w:sz w:val="28"/>
          <w:szCs w:val="28"/>
          <w:lang w:eastAsia="en-US"/>
        </w:rPr>
        <w:t xml:space="preserve">Муниципальная программа разработана в соответствии с Бюджетным </w:t>
      </w:r>
      <w:hyperlink r:id="rId53" w:history="1">
        <w:r w:rsidRPr="00732AEC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732AEC">
        <w:rPr>
          <w:rFonts w:eastAsiaTheme="minorHAnsi"/>
          <w:sz w:val="28"/>
          <w:szCs w:val="28"/>
          <w:lang w:eastAsia="en-US"/>
        </w:rPr>
        <w:t xml:space="preserve"> РФ, </w:t>
      </w:r>
      <w:hyperlink r:id="rId54" w:history="1">
        <w:r w:rsidRPr="00732AEC">
          <w:rPr>
            <w:rFonts w:eastAsiaTheme="minorHAnsi"/>
            <w:sz w:val="28"/>
            <w:szCs w:val="28"/>
            <w:lang w:eastAsia="en-US"/>
          </w:rPr>
          <w:t>Решением</w:t>
        </w:r>
      </w:hyperlink>
      <w:r w:rsidRPr="00732AEC">
        <w:rPr>
          <w:rFonts w:eastAsiaTheme="minorHAnsi"/>
          <w:sz w:val="28"/>
          <w:szCs w:val="28"/>
          <w:lang w:eastAsia="en-US"/>
        </w:rPr>
        <w:t xml:space="preserve"> Ачинского городского Совета деп</w:t>
      </w:r>
      <w:r>
        <w:rPr>
          <w:rFonts w:eastAsiaTheme="minorHAnsi"/>
          <w:sz w:val="28"/>
          <w:szCs w:val="28"/>
          <w:lang w:eastAsia="en-US"/>
        </w:rPr>
        <w:t xml:space="preserve">утатов от 21.02.2011 </w:t>
      </w:r>
      <w:r w:rsidR="00A3030F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15-112р «</w:t>
      </w:r>
      <w:r w:rsidRPr="00732AEC">
        <w:rPr>
          <w:rFonts w:eastAsiaTheme="minorHAnsi"/>
          <w:sz w:val="28"/>
          <w:szCs w:val="28"/>
          <w:lang w:eastAsia="en-US"/>
        </w:rPr>
        <w:t xml:space="preserve">Об утверждении Положения о финансовом </w:t>
      </w:r>
      <w:r w:rsidRPr="00732AEC">
        <w:rPr>
          <w:rFonts w:eastAsiaTheme="minorHAnsi"/>
          <w:sz w:val="28"/>
          <w:szCs w:val="28"/>
          <w:lang w:eastAsia="en-US"/>
        </w:rPr>
        <w:lastRenderedPageBreak/>
        <w:t>управлен</w:t>
      </w:r>
      <w:r>
        <w:rPr>
          <w:rFonts w:eastAsiaTheme="minorHAnsi"/>
          <w:sz w:val="28"/>
          <w:szCs w:val="28"/>
          <w:lang w:eastAsia="en-US"/>
        </w:rPr>
        <w:t>ии администрации города Ачинска»</w:t>
      </w:r>
      <w:r w:rsidRPr="00732AEC">
        <w:rPr>
          <w:rFonts w:eastAsiaTheme="minorHAnsi"/>
          <w:sz w:val="28"/>
          <w:szCs w:val="28"/>
          <w:lang w:eastAsia="en-US"/>
        </w:rPr>
        <w:t xml:space="preserve">, </w:t>
      </w:r>
      <w:hyperlink r:id="rId55" w:history="1">
        <w:r w:rsidRPr="00732AEC">
          <w:rPr>
            <w:rFonts w:eastAsiaTheme="minorHAnsi"/>
            <w:sz w:val="28"/>
            <w:szCs w:val="28"/>
            <w:lang w:eastAsia="en-US"/>
          </w:rPr>
          <w:t>Решением</w:t>
        </w:r>
      </w:hyperlink>
      <w:r w:rsidRPr="00732AEC">
        <w:rPr>
          <w:rFonts w:eastAsiaTheme="minorHAnsi"/>
          <w:sz w:val="28"/>
          <w:szCs w:val="28"/>
          <w:lang w:eastAsia="en-US"/>
        </w:rPr>
        <w:t xml:space="preserve"> Ачинского городского Совета деп</w:t>
      </w:r>
      <w:r>
        <w:rPr>
          <w:rFonts w:eastAsiaTheme="minorHAnsi"/>
          <w:sz w:val="28"/>
          <w:szCs w:val="28"/>
          <w:lang w:eastAsia="en-US"/>
        </w:rPr>
        <w:t xml:space="preserve">утатов от 30.01.2009 </w:t>
      </w:r>
      <w:r w:rsidR="00A3030F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46-360р «</w:t>
      </w:r>
      <w:r w:rsidRPr="00732AEC">
        <w:rPr>
          <w:rFonts w:eastAsiaTheme="minorHAnsi"/>
          <w:sz w:val="28"/>
          <w:szCs w:val="28"/>
          <w:lang w:eastAsia="en-US"/>
        </w:rPr>
        <w:t>О бюдж</w:t>
      </w:r>
      <w:r>
        <w:rPr>
          <w:rFonts w:eastAsiaTheme="minorHAnsi"/>
          <w:sz w:val="28"/>
          <w:szCs w:val="28"/>
          <w:lang w:eastAsia="en-US"/>
        </w:rPr>
        <w:t>етном процессе в городе Ачинске»</w:t>
      </w:r>
      <w:r w:rsidRPr="00732AEC">
        <w:rPr>
          <w:rFonts w:eastAsiaTheme="minorHAnsi"/>
          <w:sz w:val="28"/>
          <w:szCs w:val="28"/>
          <w:lang w:eastAsia="en-US"/>
        </w:rPr>
        <w:t xml:space="preserve">. Финансовое обеспечение мероприятий осуществляется в рамках Федерального </w:t>
      </w:r>
      <w:hyperlink r:id="rId56" w:history="1">
        <w:r w:rsidRPr="00732AEC">
          <w:rPr>
            <w:rFonts w:eastAsiaTheme="minorHAnsi"/>
            <w:sz w:val="28"/>
            <w:szCs w:val="28"/>
            <w:lang w:eastAsia="en-US"/>
          </w:rPr>
          <w:t>закона</w:t>
        </w:r>
      </w:hyperlink>
      <w:r>
        <w:rPr>
          <w:rFonts w:eastAsiaTheme="minorHAnsi"/>
          <w:sz w:val="28"/>
          <w:szCs w:val="28"/>
          <w:lang w:eastAsia="en-US"/>
        </w:rPr>
        <w:t xml:space="preserve"> от 05.04.2013 </w:t>
      </w:r>
      <w:r w:rsidR="00A3030F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44-ФЗ «</w:t>
      </w:r>
      <w:r w:rsidRPr="00732AEC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</w:t>
      </w:r>
      <w:r>
        <w:rPr>
          <w:rFonts w:eastAsiaTheme="minorHAnsi"/>
          <w:sz w:val="28"/>
          <w:szCs w:val="28"/>
          <w:lang w:eastAsia="en-US"/>
        </w:rPr>
        <w:t>арственных и муниципальных нужд»</w:t>
      </w:r>
      <w:r w:rsidRPr="00732AEC">
        <w:rPr>
          <w:rFonts w:eastAsiaTheme="minorHAnsi"/>
          <w:sz w:val="28"/>
          <w:szCs w:val="28"/>
          <w:lang w:eastAsia="en-US"/>
        </w:rPr>
        <w:t>.</w:t>
      </w:r>
    </w:p>
    <w:p w:rsidR="00BD2C99" w:rsidRPr="008E1FA7" w:rsidRDefault="00BD2C99" w:rsidP="008F6AAB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A5778C" w:rsidRPr="00B07E77" w:rsidRDefault="00A5778C" w:rsidP="008F6AAB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4. Управление подпрограммой и контроль</w:t>
      </w:r>
    </w:p>
    <w:p w:rsidR="00A5778C" w:rsidRPr="00B07E77" w:rsidRDefault="00A5778C" w:rsidP="008F6A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за </w:t>
      </w:r>
      <w:r w:rsidR="00303469">
        <w:rPr>
          <w:rFonts w:ascii="Times New Roman" w:hAnsi="Times New Roman" w:cs="Times New Roman"/>
          <w:sz w:val="28"/>
          <w:szCs w:val="28"/>
        </w:rPr>
        <w:t>исполнением подпрограммы</w:t>
      </w:r>
    </w:p>
    <w:p w:rsidR="00A5778C" w:rsidRPr="008E1FA7" w:rsidRDefault="00A5778C" w:rsidP="008F6AAB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03AC4" w:rsidRPr="00A80C5D" w:rsidRDefault="00A5778C" w:rsidP="00E711E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07E77">
        <w:rPr>
          <w:sz w:val="28"/>
          <w:szCs w:val="28"/>
        </w:rPr>
        <w:t xml:space="preserve">Финансовое управление администрации города </w:t>
      </w:r>
      <w:r w:rsidR="00746BC6">
        <w:rPr>
          <w:sz w:val="28"/>
          <w:szCs w:val="28"/>
        </w:rPr>
        <w:t>Ачинска</w:t>
      </w:r>
      <w:r w:rsidR="00A80C5D">
        <w:rPr>
          <w:sz w:val="28"/>
          <w:szCs w:val="28"/>
        </w:rPr>
        <w:t>,</w:t>
      </w:r>
      <w:r w:rsidRPr="00B07E77">
        <w:rPr>
          <w:sz w:val="28"/>
          <w:szCs w:val="28"/>
        </w:rPr>
        <w:t xml:space="preserve"> администрация города Ачинска</w:t>
      </w:r>
      <w:r w:rsidR="00A80C5D">
        <w:rPr>
          <w:sz w:val="28"/>
          <w:szCs w:val="28"/>
        </w:rPr>
        <w:t xml:space="preserve"> (отдел бухгалтерского учета и контроля) и </w:t>
      </w:r>
      <w:r w:rsidR="00A80C5D">
        <w:rPr>
          <w:rFonts w:eastAsiaTheme="minorHAnsi"/>
          <w:sz w:val="28"/>
          <w:szCs w:val="28"/>
          <w:lang w:eastAsia="en-US"/>
        </w:rPr>
        <w:t>муниципальное казенное учреждение «Центр бухгалтерского учета»</w:t>
      </w:r>
      <w:r w:rsidRPr="00B07E77">
        <w:rPr>
          <w:sz w:val="28"/>
          <w:szCs w:val="28"/>
        </w:rPr>
        <w:t xml:space="preserve"> в процессе реализации подпрограммы: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осуществляют руководство и 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7E77">
        <w:rPr>
          <w:rFonts w:ascii="Times New Roman" w:hAnsi="Times New Roman" w:cs="Times New Roman"/>
          <w:sz w:val="28"/>
          <w:szCs w:val="28"/>
        </w:rPr>
        <w:t xml:space="preserve"> соблюдением условий предоставления и использования бюджетных средств, предоставляемых по настоящей подпрограмме;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осуществляют меры по полному и качественному выполнению мероприятий подпрограммы.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Управление подпрограммой осуществляется путем: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A5778C" w:rsidRPr="00B07E77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ежегодной корректировки затрат по подпрограммным мероприятиям;</w:t>
      </w:r>
    </w:p>
    <w:p w:rsidR="004C207A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регулярного мониторинга ситуации и анализа эффективности проводимой работы.</w:t>
      </w:r>
    </w:p>
    <w:p w:rsidR="004C207A" w:rsidRDefault="00B85D5E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1A1">
        <w:rPr>
          <w:rFonts w:ascii="Times New Roman" w:hAnsi="Times New Roman" w:cs="Times New Roman"/>
          <w:sz w:val="28"/>
          <w:szCs w:val="28"/>
        </w:rPr>
        <w:t xml:space="preserve">Соисполнители муниципальной программы (отдел бухгалтерского учета и контроля, муниципальное казенное учреждение «Центр бухгалтерского учета») предоставляют ответственному исполнителю муниципальной программы отчет о реализации подпрограммы 2 за 1, 2, 3 кварталы в срок не позднее 10-го числа месяца, следующего за отчетным кварталом, по формам согласно </w:t>
      </w:r>
      <w:hyperlink r:id="rId57" w:history="1">
        <w:r w:rsidRPr="009541A1">
          <w:rPr>
            <w:rFonts w:ascii="Times New Roman" w:hAnsi="Times New Roman" w:cs="Times New Roman"/>
            <w:sz w:val="28"/>
            <w:szCs w:val="28"/>
          </w:rPr>
          <w:t>приложениям № 8</w:t>
        </w:r>
      </w:hyperlink>
      <w:r w:rsidRPr="009541A1">
        <w:rPr>
          <w:rFonts w:ascii="Times New Roman" w:hAnsi="Times New Roman" w:cs="Times New Roman"/>
          <w:sz w:val="28"/>
          <w:szCs w:val="28"/>
        </w:rPr>
        <w:t xml:space="preserve"> - </w:t>
      </w:r>
      <w:hyperlink r:id="rId58" w:history="1">
        <w:r w:rsidRPr="009541A1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9541A1">
        <w:rPr>
          <w:rFonts w:ascii="Times New Roman" w:hAnsi="Times New Roman" w:cs="Times New Roman"/>
          <w:sz w:val="28"/>
          <w:szCs w:val="28"/>
        </w:rPr>
        <w:t>, годовой отчет в срок до 15 февраля года, следующего за отчетным, по формам согласно</w:t>
      </w:r>
      <w:proofErr w:type="gramEnd"/>
      <w:r w:rsidRPr="009541A1">
        <w:rPr>
          <w:rFonts w:ascii="Times New Roman" w:hAnsi="Times New Roman" w:cs="Times New Roman"/>
          <w:sz w:val="28"/>
          <w:szCs w:val="28"/>
        </w:rPr>
        <w:t xml:space="preserve"> </w:t>
      </w:r>
      <w:hyperlink r:id="rId59" w:history="1">
        <w:proofErr w:type="gramStart"/>
        <w:r w:rsidRPr="009541A1">
          <w:rPr>
            <w:rFonts w:ascii="Times New Roman" w:hAnsi="Times New Roman" w:cs="Times New Roman"/>
            <w:sz w:val="28"/>
            <w:szCs w:val="28"/>
          </w:rPr>
          <w:t xml:space="preserve">приложениям № </w:t>
        </w:r>
      </w:hyperlink>
      <w:r w:rsidRPr="009541A1">
        <w:rPr>
          <w:rFonts w:ascii="Times New Roman" w:hAnsi="Times New Roman" w:cs="Times New Roman"/>
          <w:sz w:val="28"/>
          <w:szCs w:val="28"/>
        </w:rPr>
        <w:t xml:space="preserve">13 – </w:t>
      </w:r>
      <w:hyperlink r:id="rId60" w:history="1">
        <w:r w:rsidRPr="009541A1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8E1FA7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к Порядку принятия решений о разработке муниципальных программ города Ачинска, их формировании и реализации, утвержденному постановлением</w:t>
      </w:r>
      <w:r w:rsidRPr="006E00A8">
        <w:rPr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 для обобщения и передачи сводного отчета о реализации муниципальной программы в управление экономического развития и планирования администрации города Ачинска</w:t>
      </w:r>
      <w:r w:rsidR="004C207A" w:rsidRPr="00B07E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778C" w:rsidRPr="00233A8C" w:rsidRDefault="00A5778C">
      <w:pPr>
        <w:rPr>
          <w:sz w:val="28"/>
          <w:szCs w:val="28"/>
        </w:rPr>
        <w:sectPr w:rsidR="00A5778C" w:rsidRPr="00233A8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Style w:val="ab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6164E6" w:rsidRPr="006164E6" w:rsidTr="006164E6">
        <w:tc>
          <w:tcPr>
            <w:tcW w:w="4897" w:type="dxa"/>
          </w:tcPr>
          <w:p w:rsidR="006164E6" w:rsidRPr="006164E6" w:rsidRDefault="006164E6" w:rsidP="00525DF2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164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6164E6" w:rsidRPr="006164E6" w:rsidTr="006164E6">
        <w:tc>
          <w:tcPr>
            <w:tcW w:w="4897" w:type="dxa"/>
          </w:tcPr>
          <w:p w:rsidR="006164E6" w:rsidRPr="006164E6" w:rsidRDefault="006164E6" w:rsidP="00525D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к подпрограмме</w:t>
            </w:r>
          </w:p>
        </w:tc>
      </w:tr>
      <w:tr w:rsidR="006164E6" w:rsidRPr="006164E6" w:rsidTr="006164E6">
        <w:tc>
          <w:tcPr>
            <w:tcW w:w="4897" w:type="dxa"/>
          </w:tcPr>
          <w:p w:rsidR="006164E6" w:rsidRPr="006164E6" w:rsidRDefault="006164E6" w:rsidP="00525D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долгосрочной</w:t>
            </w:r>
            <w:proofErr w:type="gramEnd"/>
          </w:p>
        </w:tc>
      </w:tr>
      <w:tr w:rsidR="006164E6" w:rsidRPr="006164E6" w:rsidTr="006164E6">
        <w:tc>
          <w:tcPr>
            <w:tcW w:w="4897" w:type="dxa"/>
          </w:tcPr>
          <w:p w:rsidR="006164E6" w:rsidRPr="006164E6" w:rsidRDefault="006164E6" w:rsidP="00525D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сбалансированности и устойчивости</w:t>
            </w:r>
          </w:p>
        </w:tc>
      </w:tr>
      <w:tr w:rsidR="006164E6" w:rsidRPr="006164E6" w:rsidTr="006164E6">
        <w:tc>
          <w:tcPr>
            <w:tcW w:w="4897" w:type="dxa"/>
          </w:tcPr>
          <w:p w:rsidR="006164E6" w:rsidRPr="006164E6" w:rsidRDefault="006164E6" w:rsidP="00525D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бюджета города, реализации</w:t>
            </w:r>
          </w:p>
        </w:tc>
      </w:tr>
      <w:tr w:rsidR="006164E6" w:rsidRPr="006164E6" w:rsidTr="006164E6">
        <w:tc>
          <w:tcPr>
            <w:tcW w:w="4897" w:type="dxa"/>
          </w:tcPr>
          <w:p w:rsidR="006164E6" w:rsidRPr="006164E6" w:rsidRDefault="006164E6" w:rsidP="00525D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</w:tr>
      <w:tr w:rsidR="006164E6" w:rsidRPr="006164E6" w:rsidTr="006164E6">
        <w:tc>
          <w:tcPr>
            <w:tcW w:w="4897" w:type="dxa"/>
          </w:tcPr>
          <w:p w:rsidR="006164E6" w:rsidRPr="006164E6" w:rsidRDefault="006164E6" w:rsidP="006164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и прочие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, реализуемой в рамках муниципальной программы города Ачинска «</w:t>
            </w:r>
            <w:r w:rsidR="00E8744D" w:rsidRPr="00D6696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E8744D" w:rsidRPr="00835094">
              <w:rPr>
                <w:rFonts w:ascii="Times New Roman" w:hAnsi="Times New Roman" w:cs="Times New Roman"/>
                <w:sz w:val="28"/>
                <w:szCs w:val="28"/>
              </w:rPr>
              <w:t>муниципальными финансами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164E6" w:rsidRPr="006164E6" w:rsidTr="006164E6">
        <w:tc>
          <w:tcPr>
            <w:tcW w:w="4897" w:type="dxa"/>
          </w:tcPr>
          <w:p w:rsidR="006164E6" w:rsidRPr="006164E6" w:rsidRDefault="006164E6" w:rsidP="00525D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3469" w:rsidRPr="00303469" w:rsidRDefault="00303469" w:rsidP="003034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2266"/>
      <w:bookmarkEnd w:id="11"/>
      <w:r w:rsidRPr="00303469">
        <w:rPr>
          <w:rFonts w:ascii="Times New Roman" w:hAnsi="Times New Roman" w:cs="Times New Roman"/>
          <w:sz w:val="28"/>
          <w:szCs w:val="28"/>
        </w:rPr>
        <w:t>Перечень и значения</w:t>
      </w:r>
    </w:p>
    <w:p w:rsidR="00B9665A" w:rsidRDefault="00303469" w:rsidP="00B966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3469">
        <w:rPr>
          <w:rFonts w:ascii="Times New Roman" w:hAnsi="Times New Roman" w:cs="Times New Roman"/>
          <w:sz w:val="28"/>
          <w:szCs w:val="28"/>
        </w:rPr>
        <w:t>показателей результативности подпрограммы</w:t>
      </w:r>
    </w:p>
    <w:p w:rsidR="00B9665A" w:rsidRPr="00B07E77" w:rsidRDefault="00B966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7"/>
        <w:gridCol w:w="4794"/>
        <w:gridCol w:w="1501"/>
        <w:gridCol w:w="3676"/>
        <w:gridCol w:w="958"/>
        <w:gridCol w:w="958"/>
        <w:gridCol w:w="958"/>
        <w:gridCol w:w="959"/>
      </w:tblGrid>
      <w:tr w:rsidR="00B9665A" w:rsidRPr="00B07E77" w:rsidTr="00B85D5E">
        <w:trPr>
          <w:jc w:val="center"/>
        </w:trPr>
        <w:tc>
          <w:tcPr>
            <w:tcW w:w="618" w:type="dxa"/>
            <w:vMerge w:val="restart"/>
          </w:tcPr>
          <w:p w:rsidR="00B9665A" w:rsidRPr="00AB299E" w:rsidRDefault="00005ECC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9665A" w:rsidRPr="00AB2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9665A" w:rsidRPr="00AB29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9665A" w:rsidRPr="00AB299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94" w:type="dxa"/>
            <w:vMerge w:val="restart"/>
          </w:tcPr>
          <w:p w:rsidR="00B9665A" w:rsidRPr="00AB299E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530" w:type="dxa"/>
            <w:vMerge w:val="restart"/>
          </w:tcPr>
          <w:p w:rsidR="00B9665A" w:rsidRPr="00AB299E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751" w:type="dxa"/>
            <w:vMerge w:val="restart"/>
          </w:tcPr>
          <w:p w:rsidR="00B9665A" w:rsidRPr="00AB299E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3901" w:type="dxa"/>
            <w:gridSpan w:val="4"/>
          </w:tcPr>
          <w:p w:rsidR="00B9665A" w:rsidRPr="00B07E77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Годы реализации подпрограммы</w:t>
            </w:r>
          </w:p>
        </w:tc>
      </w:tr>
      <w:tr w:rsidR="00B9665A" w:rsidRPr="00B07E77" w:rsidTr="00B85D5E">
        <w:trPr>
          <w:jc w:val="center"/>
        </w:trPr>
        <w:tc>
          <w:tcPr>
            <w:tcW w:w="618" w:type="dxa"/>
            <w:vMerge/>
          </w:tcPr>
          <w:p w:rsidR="00B9665A" w:rsidRPr="00B07E77" w:rsidRDefault="00B9665A">
            <w:pPr>
              <w:rPr>
                <w:sz w:val="28"/>
                <w:szCs w:val="28"/>
              </w:rPr>
            </w:pPr>
          </w:p>
        </w:tc>
        <w:tc>
          <w:tcPr>
            <w:tcW w:w="4894" w:type="dxa"/>
            <w:vMerge/>
          </w:tcPr>
          <w:p w:rsidR="00B9665A" w:rsidRPr="00B07E77" w:rsidRDefault="00B9665A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B9665A" w:rsidRPr="00B07E77" w:rsidRDefault="00B9665A">
            <w:pPr>
              <w:rPr>
                <w:sz w:val="28"/>
                <w:szCs w:val="28"/>
              </w:rPr>
            </w:pPr>
          </w:p>
        </w:tc>
        <w:tc>
          <w:tcPr>
            <w:tcW w:w="3751" w:type="dxa"/>
            <w:vMerge/>
          </w:tcPr>
          <w:p w:rsidR="00B9665A" w:rsidRPr="00B07E77" w:rsidRDefault="00B9665A">
            <w:pPr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B9665A" w:rsidRPr="00B07E77" w:rsidRDefault="002B6ACA" w:rsidP="00BD2C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85D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665A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75" w:type="dxa"/>
          </w:tcPr>
          <w:p w:rsidR="00B9665A" w:rsidRPr="00B07E77" w:rsidRDefault="002B6ACA" w:rsidP="00BD2C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85D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9665A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75" w:type="dxa"/>
          </w:tcPr>
          <w:p w:rsidR="00B9665A" w:rsidRPr="00B07E77" w:rsidRDefault="00B9665A" w:rsidP="00BD2C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B6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5D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76" w:type="dxa"/>
          </w:tcPr>
          <w:p w:rsidR="00B9665A" w:rsidRPr="00B07E77" w:rsidRDefault="00B9665A" w:rsidP="00BD2C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B6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5D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9665A" w:rsidRPr="00B07E77" w:rsidTr="00B85D5E">
        <w:trPr>
          <w:jc w:val="center"/>
        </w:trPr>
        <w:tc>
          <w:tcPr>
            <w:tcW w:w="618" w:type="dxa"/>
          </w:tcPr>
          <w:p w:rsidR="00B9665A" w:rsidRPr="00AB299E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4" w:type="dxa"/>
          </w:tcPr>
          <w:p w:rsidR="00B9665A" w:rsidRPr="00AB299E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B9665A" w:rsidRPr="00AB299E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1" w:type="dxa"/>
          </w:tcPr>
          <w:p w:rsidR="00B9665A" w:rsidRPr="00AB299E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5" w:type="dxa"/>
          </w:tcPr>
          <w:p w:rsidR="00B9665A" w:rsidRPr="00AB299E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5" w:type="dxa"/>
          </w:tcPr>
          <w:p w:rsidR="00B9665A" w:rsidRPr="00AB299E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5" w:type="dxa"/>
          </w:tcPr>
          <w:p w:rsidR="00B9665A" w:rsidRPr="00AB299E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6" w:type="dxa"/>
          </w:tcPr>
          <w:p w:rsidR="00B9665A" w:rsidRPr="00AB299E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55472" w:rsidRPr="00B07E77" w:rsidTr="00B85D5E">
        <w:trPr>
          <w:jc w:val="center"/>
        </w:trPr>
        <w:tc>
          <w:tcPr>
            <w:tcW w:w="618" w:type="dxa"/>
          </w:tcPr>
          <w:p w:rsidR="00555472" w:rsidRPr="00B07E77" w:rsidRDefault="00555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76" w:type="dxa"/>
            <w:gridSpan w:val="7"/>
          </w:tcPr>
          <w:p w:rsidR="00555472" w:rsidRPr="00B07E77" w:rsidRDefault="00555472" w:rsidP="005554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города</w:t>
            </w:r>
          </w:p>
        </w:tc>
      </w:tr>
      <w:tr w:rsidR="008A4E1F" w:rsidRPr="00B07E77" w:rsidTr="00B85D5E">
        <w:trPr>
          <w:jc w:val="center"/>
        </w:trPr>
        <w:tc>
          <w:tcPr>
            <w:tcW w:w="618" w:type="dxa"/>
          </w:tcPr>
          <w:p w:rsidR="008A4E1F" w:rsidRPr="00B07E77" w:rsidRDefault="00555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76" w:type="dxa"/>
            <w:gridSpan w:val="7"/>
          </w:tcPr>
          <w:p w:rsidR="008A4E1F" w:rsidRPr="00B07E77" w:rsidRDefault="000C182A" w:rsidP="008A4E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</w:t>
            </w:r>
          </w:p>
        </w:tc>
      </w:tr>
      <w:tr w:rsidR="00B9665A" w:rsidRPr="00B07E77" w:rsidTr="00B85D5E">
        <w:trPr>
          <w:jc w:val="center"/>
        </w:trPr>
        <w:tc>
          <w:tcPr>
            <w:tcW w:w="618" w:type="dxa"/>
          </w:tcPr>
          <w:p w:rsidR="00B9665A" w:rsidRPr="00B07E77" w:rsidRDefault="005554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4894" w:type="dxa"/>
          </w:tcPr>
          <w:p w:rsidR="00B9665A" w:rsidRPr="00B07E77" w:rsidRDefault="009144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2254">
              <w:rPr>
                <w:rFonts w:ascii="Times New Roman" w:hAnsi="Times New Roman" w:cs="Times New Roman"/>
                <w:sz w:val="28"/>
                <w:szCs w:val="28"/>
              </w:rPr>
              <w:t>Показатель результативности 1</w:t>
            </w:r>
            <w:r w:rsidR="00B9665A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B9665A" w:rsidRPr="00B07E77">
              <w:rPr>
                <w:rFonts w:ascii="Times New Roman" w:hAnsi="Times New Roman" w:cs="Times New Roman"/>
                <w:sz w:val="28"/>
                <w:szCs w:val="28"/>
              </w:rPr>
              <w:t>Размер дефицита бюджета города (</w:t>
            </w:r>
            <w:r w:rsidR="00C85F99" w:rsidRPr="00C85F99">
              <w:rPr>
                <w:rFonts w:ascii="Times New Roman" w:hAnsi="Times New Roman" w:cs="Times New Roman"/>
                <w:sz w:val="28"/>
                <w:szCs w:val="28"/>
              </w:rPr>
              <w:t>без учета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бюджета города</w:t>
            </w:r>
            <w:r w:rsidR="00B9665A" w:rsidRPr="00B07E77">
              <w:rPr>
                <w:rFonts w:ascii="Times New Roman" w:hAnsi="Times New Roman" w:cs="Times New Roman"/>
                <w:sz w:val="28"/>
                <w:szCs w:val="28"/>
              </w:rPr>
              <w:t>) в общем годовом объеме доходов бюджета города без учета объема безвозмездных поступлений и (или) поступлений налоговых доходов по дополнительным нормативам отчислений</w:t>
            </w:r>
            <w:proofErr w:type="gramEnd"/>
          </w:p>
        </w:tc>
        <w:tc>
          <w:tcPr>
            <w:tcW w:w="1530" w:type="dxa"/>
          </w:tcPr>
          <w:p w:rsidR="00B9665A" w:rsidRPr="00B07E77" w:rsidRDefault="00B9665A" w:rsidP="009B6C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751" w:type="dxa"/>
          </w:tcPr>
          <w:p w:rsidR="00B9665A" w:rsidRPr="00B07E77" w:rsidRDefault="00B966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решение Ачинского городского Совета депутатов об исполнении бюджета города за отчетный финансовый год</w:t>
            </w:r>
          </w:p>
        </w:tc>
        <w:tc>
          <w:tcPr>
            <w:tcW w:w="975" w:type="dxa"/>
          </w:tcPr>
          <w:p w:rsidR="00B9665A" w:rsidRPr="00B07E77" w:rsidRDefault="00B544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  <w:r w:rsidR="00B9665A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975" w:type="dxa"/>
          </w:tcPr>
          <w:p w:rsidR="00B9665A" w:rsidRPr="00B07E77" w:rsidRDefault="00B544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975" w:type="dxa"/>
          </w:tcPr>
          <w:p w:rsidR="00B9665A" w:rsidRPr="00B07E77" w:rsidRDefault="00B544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976" w:type="dxa"/>
          </w:tcPr>
          <w:p w:rsidR="00B9665A" w:rsidRPr="00B07E77" w:rsidRDefault="00B544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</w:tr>
      <w:tr w:rsidR="00B9665A" w:rsidRPr="00B07E77" w:rsidTr="00B85D5E">
        <w:trPr>
          <w:jc w:val="center"/>
        </w:trPr>
        <w:tc>
          <w:tcPr>
            <w:tcW w:w="618" w:type="dxa"/>
          </w:tcPr>
          <w:p w:rsidR="00B9665A" w:rsidRPr="00B07E77" w:rsidRDefault="005554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894" w:type="dxa"/>
          </w:tcPr>
          <w:p w:rsidR="00B9665A" w:rsidRPr="00B07E77" w:rsidRDefault="00914412" w:rsidP="001E13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225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результативности </w:t>
            </w:r>
            <w:r w:rsidR="001E1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665A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Доля расходов бюджета города, формируемых в рамках муниципальных программ города Ачинска</w:t>
            </w:r>
          </w:p>
        </w:tc>
        <w:tc>
          <w:tcPr>
            <w:tcW w:w="1530" w:type="dxa"/>
          </w:tcPr>
          <w:p w:rsidR="00B9665A" w:rsidRPr="00B07E77" w:rsidRDefault="00B9665A" w:rsidP="009B6C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751" w:type="dxa"/>
          </w:tcPr>
          <w:p w:rsidR="00B9665A" w:rsidRPr="00B07E77" w:rsidRDefault="00B966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решение Ачинского городского Совета депутатов об исполнении бюджета города за отчетный финансовый год</w:t>
            </w:r>
          </w:p>
        </w:tc>
        <w:tc>
          <w:tcPr>
            <w:tcW w:w="975" w:type="dxa"/>
          </w:tcPr>
          <w:p w:rsidR="00B9665A" w:rsidRPr="00B07E77" w:rsidRDefault="00B966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не менее 95</w:t>
            </w:r>
          </w:p>
        </w:tc>
        <w:tc>
          <w:tcPr>
            <w:tcW w:w="975" w:type="dxa"/>
          </w:tcPr>
          <w:p w:rsidR="00B9665A" w:rsidRPr="00B07E77" w:rsidRDefault="00B966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не менее 95</w:t>
            </w:r>
          </w:p>
        </w:tc>
        <w:tc>
          <w:tcPr>
            <w:tcW w:w="975" w:type="dxa"/>
          </w:tcPr>
          <w:p w:rsidR="00B9665A" w:rsidRPr="00B07E77" w:rsidRDefault="00B966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не менее 95</w:t>
            </w:r>
          </w:p>
        </w:tc>
        <w:tc>
          <w:tcPr>
            <w:tcW w:w="976" w:type="dxa"/>
          </w:tcPr>
          <w:p w:rsidR="00B9665A" w:rsidRPr="00B07E77" w:rsidRDefault="00B966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не менее 95</w:t>
            </w:r>
          </w:p>
        </w:tc>
      </w:tr>
      <w:tr w:rsidR="00B9665A" w:rsidRPr="00B07E77" w:rsidTr="00B85D5E">
        <w:trPr>
          <w:jc w:val="center"/>
        </w:trPr>
        <w:tc>
          <w:tcPr>
            <w:tcW w:w="618" w:type="dxa"/>
          </w:tcPr>
          <w:p w:rsidR="00B9665A" w:rsidRPr="00B07E77" w:rsidRDefault="005554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894" w:type="dxa"/>
          </w:tcPr>
          <w:p w:rsidR="00B9665A" w:rsidRPr="00B07E77" w:rsidRDefault="00914412" w:rsidP="001E13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225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результативности </w:t>
            </w:r>
            <w:r w:rsidR="001E13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9665A" w:rsidRPr="00B07E77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расходных обязательств (за исключением безвозмездных поступлений)</w:t>
            </w:r>
          </w:p>
        </w:tc>
        <w:tc>
          <w:tcPr>
            <w:tcW w:w="1530" w:type="dxa"/>
          </w:tcPr>
          <w:p w:rsidR="00B9665A" w:rsidRPr="00B07E77" w:rsidRDefault="00B9665A" w:rsidP="009B6C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751" w:type="dxa"/>
          </w:tcPr>
          <w:p w:rsidR="00B9665A" w:rsidRPr="00B07E77" w:rsidRDefault="00B966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годовой отчет об исполнении бюджета</w:t>
            </w:r>
          </w:p>
        </w:tc>
        <w:tc>
          <w:tcPr>
            <w:tcW w:w="975" w:type="dxa"/>
          </w:tcPr>
          <w:p w:rsidR="00B9665A" w:rsidRPr="00B07E77" w:rsidRDefault="00B966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не менее 95</w:t>
            </w:r>
          </w:p>
        </w:tc>
        <w:tc>
          <w:tcPr>
            <w:tcW w:w="975" w:type="dxa"/>
          </w:tcPr>
          <w:p w:rsidR="00B9665A" w:rsidRPr="00B07E77" w:rsidRDefault="00B966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не менее 95</w:t>
            </w:r>
          </w:p>
        </w:tc>
        <w:tc>
          <w:tcPr>
            <w:tcW w:w="975" w:type="dxa"/>
          </w:tcPr>
          <w:p w:rsidR="00B9665A" w:rsidRPr="00B07E77" w:rsidRDefault="00B966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не менее 95</w:t>
            </w:r>
          </w:p>
        </w:tc>
        <w:tc>
          <w:tcPr>
            <w:tcW w:w="976" w:type="dxa"/>
          </w:tcPr>
          <w:p w:rsidR="00B9665A" w:rsidRPr="00B07E77" w:rsidRDefault="00B966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не менее 95</w:t>
            </w:r>
          </w:p>
        </w:tc>
      </w:tr>
      <w:tr w:rsidR="00B9665A" w:rsidRPr="00B07E77" w:rsidTr="00B85D5E">
        <w:trPr>
          <w:jc w:val="center"/>
        </w:trPr>
        <w:tc>
          <w:tcPr>
            <w:tcW w:w="618" w:type="dxa"/>
          </w:tcPr>
          <w:p w:rsidR="00B9665A" w:rsidRPr="00B07E77" w:rsidRDefault="005554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894" w:type="dxa"/>
          </w:tcPr>
          <w:p w:rsidR="00B9665A" w:rsidRPr="00B07E77" w:rsidRDefault="00914412" w:rsidP="00C85F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225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результативности </w:t>
            </w:r>
            <w:r w:rsidR="001E13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85F99">
              <w:rPr>
                <w:rFonts w:ascii="Times New Roman" w:hAnsi="Times New Roman" w:cs="Times New Roman"/>
                <w:sz w:val="28"/>
                <w:szCs w:val="28"/>
              </w:rPr>
              <w:t>Просроченная кредиторская задолженность</w:t>
            </w:r>
            <w:r w:rsidR="00B9665A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по выплате заработной платы с начислениями работникам </w:t>
            </w:r>
            <w:r w:rsidR="00B9665A" w:rsidRPr="00B0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бюджетной сферы и по исполнению обязательств перед гражданами</w:t>
            </w:r>
          </w:p>
        </w:tc>
        <w:tc>
          <w:tcPr>
            <w:tcW w:w="1530" w:type="dxa"/>
          </w:tcPr>
          <w:p w:rsidR="00B9665A" w:rsidRPr="00B07E77" w:rsidRDefault="00B9665A" w:rsidP="009B6C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рублей</w:t>
            </w:r>
          </w:p>
        </w:tc>
        <w:tc>
          <w:tcPr>
            <w:tcW w:w="3751" w:type="dxa"/>
          </w:tcPr>
          <w:p w:rsidR="00B9665A" w:rsidRPr="00B07E77" w:rsidRDefault="00B966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годовой отчет об исполнении бюджета</w:t>
            </w:r>
          </w:p>
        </w:tc>
        <w:tc>
          <w:tcPr>
            <w:tcW w:w="975" w:type="dxa"/>
          </w:tcPr>
          <w:p w:rsidR="00B9665A" w:rsidRPr="00B07E77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</w:tcPr>
          <w:p w:rsidR="00B9665A" w:rsidRPr="00B07E77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</w:tcPr>
          <w:p w:rsidR="00B9665A" w:rsidRPr="00B07E77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6" w:type="dxa"/>
          </w:tcPr>
          <w:p w:rsidR="00B9665A" w:rsidRPr="00B07E77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134A" w:rsidRPr="001F340C" w:rsidTr="00B85D5E">
        <w:trPr>
          <w:jc w:val="center"/>
        </w:trPr>
        <w:tc>
          <w:tcPr>
            <w:tcW w:w="618" w:type="dxa"/>
          </w:tcPr>
          <w:p w:rsidR="001E134A" w:rsidRPr="001F340C" w:rsidRDefault="005554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3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076" w:type="dxa"/>
            <w:gridSpan w:val="7"/>
          </w:tcPr>
          <w:p w:rsidR="001E134A" w:rsidRPr="00005ECC" w:rsidRDefault="001E134A" w:rsidP="001E13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5ECC">
              <w:rPr>
                <w:rFonts w:ascii="Times New Roman" w:hAnsi="Times New Roman" w:cs="Times New Roman"/>
                <w:sz w:val="28"/>
                <w:szCs w:val="28"/>
              </w:rPr>
              <w:t>Задача 2: 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Ачинска, средств государственных внебюджетных фондов, а также материальных ценностей, находящихся в муниципальной собственности</w:t>
            </w:r>
          </w:p>
        </w:tc>
      </w:tr>
      <w:tr w:rsidR="00B9665A" w:rsidRPr="001F340C" w:rsidTr="00B85D5E">
        <w:trPr>
          <w:jc w:val="center"/>
        </w:trPr>
        <w:tc>
          <w:tcPr>
            <w:tcW w:w="618" w:type="dxa"/>
          </w:tcPr>
          <w:p w:rsidR="00B9665A" w:rsidRPr="001F340C" w:rsidRDefault="0055547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3.1</w:t>
            </w:r>
          </w:p>
        </w:tc>
        <w:tc>
          <w:tcPr>
            <w:tcW w:w="4894" w:type="dxa"/>
          </w:tcPr>
          <w:p w:rsidR="00914412" w:rsidRPr="001F340C" w:rsidRDefault="0091441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 xml:space="preserve">Показатель результативности </w:t>
            </w:r>
            <w:r w:rsidR="001E134A" w:rsidRPr="001F340C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B9665A" w:rsidRPr="001F340C" w:rsidRDefault="00B9665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 xml:space="preserve"> Доля своевременно представленной отчетности в общем объеме представленных отчетов</w:t>
            </w:r>
          </w:p>
        </w:tc>
        <w:tc>
          <w:tcPr>
            <w:tcW w:w="1530" w:type="dxa"/>
          </w:tcPr>
          <w:p w:rsidR="00B9665A" w:rsidRPr="001F340C" w:rsidRDefault="00B9665A" w:rsidP="009B6C5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3751" w:type="dxa"/>
          </w:tcPr>
          <w:p w:rsidR="00B9665A" w:rsidRPr="001F340C" w:rsidRDefault="00553F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система «Контур-Экстерн»</w:t>
            </w:r>
            <w:r w:rsidR="00B9665A" w:rsidRPr="001F340C">
              <w:rPr>
                <w:rFonts w:ascii="Times New Roman" w:hAnsi="Times New Roman" w:cs="Times New Roman"/>
                <w:sz w:val="27"/>
                <w:szCs w:val="27"/>
              </w:rPr>
              <w:t>, 1С-Отчетность, отметка о принятии отчетности кон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тролирующим органом, программа «</w:t>
            </w:r>
            <w:r w:rsidR="00B9665A" w:rsidRPr="001F340C">
              <w:rPr>
                <w:rFonts w:ascii="Times New Roman" w:hAnsi="Times New Roman" w:cs="Times New Roman"/>
                <w:sz w:val="27"/>
                <w:szCs w:val="27"/>
              </w:rPr>
              <w:t>1С: Бухгалтерия государственн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ого учреждения 8», программа «</w:t>
            </w:r>
            <w:r w:rsidR="00B9665A" w:rsidRPr="001F340C">
              <w:rPr>
                <w:rFonts w:ascii="Times New Roman" w:hAnsi="Times New Roman" w:cs="Times New Roman"/>
                <w:sz w:val="27"/>
                <w:szCs w:val="27"/>
              </w:rPr>
              <w:t xml:space="preserve">1С: Зарплата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 кадры бюджетного учреждения 8»</w:t>
            </w:r>
          </w:p>
        </w:tc>
        <w:tc>
          <w:tcPr>
            <w:tcW w:w="975" w:type="dxa"/>
          </w:tcPr>
          <w:p w:rsidR="00B9665A" w:rsidRPr="001F340C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975" w:type="dxa"/>
          </w:tcPr>
          <w:p w:rsidR="00B9665A" w:rsidRPr="001F340C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975" w:type="dxa"/>
          </w:tcPr>
          <w:p w:rsidR="00B9665A" w:rsidRPr="001F340C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976" w:type="dxa"/>
          </w:tcPr>
          <w:p w:rsidR="00B9665A" w:rsidRPr="001F340C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</w:tr>
      <w:tr w:rsidR="00B9665A" w:rsidRPr="001F340C" w:rsidTr="00B85D5E">
        <w:trPr>
          <w:jc w:val="center"/>
        </w:trPr>
        <w:tc>
          <w:tcPr>
            <w:tcW w:w="618" w:type="dxa"/>
          </w:tcPr>
          <w:p w:rsidR="00B9665A" w:rsidRPr="001F340C" w:rsidRDefault="0055547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3.2</w:t>
            </w:r>
          </w:p>
        </w:tc>
        <w:tc>
          <w:tcPr>
            <w:tcW w:w="4894" w:type="dxa"/>
          </w:tcPr>
          <w:p w:rsidR="00914412" w:rsidRPr="001F340C" w:rsidRDefault="0091441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 xml:space="preserve">Показатель результативности </w:t>
            </w:r>
            <w:r w:rsidR="001E134A" w:rsidRPr="001F340C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B9665A" w:rsidRPr="001F340C" w:rsidRDefault="00B9665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 xml:space="preserve"> Доля отчетов, составленных в соответствии с установленными требованиями действующего законодательства</w:t>
            </w:r>
          </w:p>
        </w:tc>
        <w:tc>
          <w:tcPr>
            <w:tcW w:w="1530" w:type="dxa"/>
          </w:tcPr>
          <w:p w:rsidR="00B9665A" w:rsidRPr="001F340C" w:rsidRDefault="00B9665A" w:rsidP="009B6C5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3751" w:type="dxa"/>
          </w:tcPr>
          <w:p w:rsidR="00B9665A" w:rsidRPr="001F340C" w:rsidRDefault="00553FD9" w:rsidP="00553F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система «</w:t>
            </w:r>
            <w:r w:rsidR="00B9665A" w:rsidRPr="001F340C">
              <w:rPr>
                <w:rFonts w:ascii="Times New Roman" w:hAnsi="Times New Roman" w:cs="Times New Roman"/>
                <w:sz w:val="27"/>
                <w:szCs w:val="27"/>
              </w:rPr>
              <w:t>Контур-Экстерн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B9665A" w:rsidRPr="001F340C">
              <w:rPr>
                <w:rFonts w:ascii="Times New Roman" w:hAnsi="Times New Roman" w:cs="Times New Roman"/>
                <w:sz w:val="27"/>
                <w:szCs w:val="27"/>
              </w:rPr>
              <w:t>, 1С-Отчетность, отметка о принятии отчетности кон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тролирующим органом, программа «</w:t>
            </w:r>
            <w:r w:rsidR="00B9665A" w:rsidRPr="001F340C">
              <w:rPr>
                <w:rFonts w:ascii="Times New Roman" w:hAnsi="Times New Roman" w:cs="Times New Roman"/>
                <w:sz w:val="27"/>
                <w:szCs w:val="27"/>
              </w:rPr>
              <w:t>1С: Бухгалтери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 государственного учреждения 8», программа «</w:t>
            </w:r>
            <w:r w:rsidR="00B9665A" w:rsidRPr="001F340C">
              <w:rPr>
                <w:rFonts w:ascii="Times New Roman" w:hAnsi="Times New Roman" w:cs="Times New Roman"/>
                <w:sz w:val="27"/>
                <w:szCs w:val="27"/>
              </w:rPr>
              <w:t>1С: Зарплата и кадры бюджетного учреждения 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975" w:type="dxa"/>
          </w:tcPr>
          <w:p w:rsidR="00B9665A" w:rsidRPr="001F340C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975" w:type="dxa"/>
          </w:tcPr>
          <w:p w:rsidR="00B9665A" w:rsidRPr="001F340C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975" w:type="dxa"/>
          </w:tcPr>
          <w:p w:rsidR="00B9665A" w:rsidRPr="001F340C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976" w:type="dxa"/>
          </w:tcPr>
          <w:p w:rsidR="00B9665A" w:rsidRPr="001F340C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</w:tr>
      <w:tr w:rsidR="00B85D5E" w:rsidRPr="001F340C" w:rsidTr="00B85D5E">
        <w:trPr>
          <w:jc w:val="center"/>
        </w:trPr>
        <w:tc>
          <w:tcPr>
            <w:tcW w:w="618" w:type="dxa"/>
          </w:tcPr>
          <w:p w:rsidR="00B85D5E" w:rsidRPr="001F340C" w:rsidRDefault="00B85D5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3.3</w:t>
            </w:r>
          </w:p>
        </w:tc>
        <w:tc>
          <w:tcPr>
            <w:tcW w:w="4894" w:type="dxa"/>
          </w:tcPr>
          <w:p w:rsidR="00B85D5E" w:rsidRPr="001F340C" w:rsidRDefault="00B85D5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Показатель результативности 7.</w:t>
            </w:r>
          </w:p>
          <w:p w:rsidR="00B85D5E" w:rsidRPr="001F340C" w:rsidRDefault="00B85D5E" w:rsidP="005F757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 xml:space="preserve"> Увеличение числа обслуживаемых учреждений МКУ «Центр бухучета»</w:t>
            </w:r>
          </w:p>
        </w:tc>
        <w:tc>
          <w:tcPr>
            <w:tcW w:w="1530" w:type="dxa"/>
          </w:tcPr>
          <w:p w:rsidR="00B85D5E" w:rsidRPr="001F340C" w:rsidRDefault="00B85D5E" w:rsidP="009B6C5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учреждения</w:t>
            </w:r>
          </w:p>
        </w:tc>
        <w:tc>
          <w:tcPr>
            <w:tcW w:w="3751" w:type="dxa"/>
          </w:tcPr>
          <w:p w:rsidR="00B85D5E" w:rsidRPr="001F340C" w:rsidRDefault="00B85D5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распоряжение администрации города Ачинска</w:t>
            </w:r>
          </w:p>
        </w:tc>
        <w:tc>
          <w:tcPr>
            <w:tcW w:w="975" w:type="dxa"/>
          </w:tcPr>
          <w:p w:rsidR="00B85D5E" w:rsidRPr="001F340C" w:rsidRDefault="00B85D5E" w:rsidP="00B85D5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не менее 1</w:t>
            </w:r>
          </w:p>
        </w:tc>
        <w:tc>
          <w:tcPr>
            <w:tcW w:w="975" w:type="dxa"/>
          </w:tcPr>
          <w:p w:rsidR="00B85D5E" w:rsidRPr="001F340C" w:rsidRDefault="00B85D5E" w:rsidP="000422A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не менее 1</w:t>
            </w:r>
          </w:p>
        </w:tc>
        <w:tc>
          <w:tcPr>
            <w:tcW w:w="975" w:type="dxa"/>
          </w:tcPr>
          <w:p w:rsidR="00B85D5E" w:rsidRPr="001F340C" w:rsidRDefault="00B85D5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не менее 1</w:t>
            </w:r>
          </w:p>
        </w:tc>
        <w:tc>
          <w:tcPr>
            <w:tcW w:w="976" w:type="dxa"/>
          </w:tcPr>
          <w:p w:rsidR="00B85D5E" w:rsidRPr="001F340C" w:rsidRDefault="00B85D5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>не менее 1</w:t>
            </w:r>
          </w:p>
        </w:tc>
      </w:tr>
      <w:tr w:rsidR="00B85D5E" w:rsidRPr="001F340C" w:rsidTr="00B85D5E">
        <w:trPr>
          <w:jc w:val="center"/>
        </w:trPr>
        <w:tc>
          <w:tcPr>
            <w:tcW w:w="618" w:type="dxa"/>
          </w:tcPr>
          <w:p w:rsidR="00B85D5E" w:rsidRPr="001F340C" w:rsidRDefault="00B85D5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</w:t>
            </w:r>
          </w:p>
        </w:tc>
        <w:tc>
          <w:tcPr>
            <w:tcW w:w="14076" w:type="dxa"/>
            <w:gridSpan w:val="7"/>
          </w:tcPr>
          <w:p w:rsidR="00B85D5E" w:rsidRPr="001F340C" w:rsidRDefault="00B85D5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F340C">
              <w:rPr>
                <w:rFonts w:ascii="Times New Roman" w:hAnsi="Times New Roman" w:cs="Times New Roman"/>
                <w:sz w:val="27"/>
                <w:szCs w:val="27"/>
              </w:rPr>
              <w:t xml:space="preserve">Задача 3: обеспечение соблюдения объектами контроля, определенными Бюджетным </w:t>
            </w:r>
            <w:hyperlink r:id="rId61" w:history="1">
              <w:r w:rsidRPr="001F340C">
                <w:rPr>
                  <w:rFonts w:ascii="Times New Roman" w:hAnsi="Times New Roman" w:cs="Times New Roman"/>
                  <w:sz w:val="27"/>
                  <w:szCs w:val="27"/>
                </w:rPr>
                <w:t>кодексом</w:t>
              </w:r>
            </w:hyperlink>
            <w:r w:rsidRPr="001F340C">
              <w:rPr>
                <w:rFonts w:ascii="Times New Roman" w:hAnsi="Times New Roman" w:cs="Times New Roman"/>
                <w:sz w:val="27"/>
                <w:szCs w:val="27"/>
              </w:rPr>
              <w:t xml:space="preserve"> Российской Федерации,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</w:tc>
      </w:tr>
      <w:tr w:rsidR="00B85D5E" w:rsidRPr="00B07E77" w:rsidTr="00B85D5E">
        <w:trPr>
          <w:jc w:val="center"/>
        </w:trPr>
        <w:tc>
          <w:tcPr>
            <w:tcW w:w="618" w:type="dxa"/>
          </w:tcPr>
          <w:p w:rsidR="00B85D5E" w:rsidRPr="00B07E77" w:rsidRDefault="00B85D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894" w:type="dxa"/>
          </w:tcPr>
          <w:p w:rsidR="00B85D5E" w:rsidRDefault="00B85D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225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результативности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B85D5E" w:rsidRDefault="00B85D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Соотношение количества фактически проведенных контрольных мероприятий к количеству запланированных</w:t>
            </w:r>
          </w:p>
          <w:p w:rsidR="00B85D5E" w:rsidRPr="00B07E77" w:rsidRDefault="00B85D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85D5E" w:rsidRPr="00B07E77" w:rsidRDefault="00B85D5E" w:rsidP="009B6C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751" w:type="dxa"/>
          </w:tcPr>
          <w:p w:rsidR="00B85D5E" w:rsidRPr="00B07E77" w:rsidRDefault="00B85D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отчет о контрольной деятельности по итогам года</w:t>
            </w:r>
          </w:p>
        </w:tc>
        <w:tc>
          <w:tcPr>
            <w:tcW w:w="975" w:type="dxa"/>
          </w:tcPr>
          <w:p w:rsidR="00B85D5E" w:rsidRPr="00B07E77" w:rsidRDefault="00B85D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5" w:type="dxa"/>
          </w:tcPr>
          <w:p w:rsidR="00B85D5E" w:rsidRPr="00B07E77" w:rsidRDefault="00B85D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5" w:type="dxa"/>
          </w:tcPr>
          <w:p w:rsidR="00B85D5E" w:rsidRPr="00B07E77" w:rsidRDefault="00B85D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6" w:type="dxa"/>
          </w:tcPr>
          <w:p w:rsidR="00B85D5E" w:rsidRPr="00B07E77" w:rsidRDefault="00B85D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85D5E" w:rsidRPr="00B07E77" w:rsidTr="00B85D5E">
        <w:trPr>
          <w:jc w:val="center"/>
        </w:trPr>
        <w:tc>
          <w:tcPr>
            <w:tcW w:w="618" w:type="dxa"/>
          </w:tcPr>
          <w:p w:rsidR="00B85D5E" w:rsidRPr="00B07E77" w:rsidRDefault="00B85D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76" w:type="dxa"/>
            <w:gridSpan w:val="7"/>
          </w:tcPr>
          <w:p w:rsidR="00B85D5E" w:rsidRPr="00B07E77" w:rsidRDefault="00B85D5E" w:rsidP="00AD43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Задача 4: повышение результативности муниципального финансового контроля</w:t>
            </w:r>
          </w:p>
        </w:tc>
      </w:tr>
      <w:tr w:rsidR="00B85D5E" w:rsidRPr="00B07E77" w:rsidTr="00B85D5E">
        <w:trPr>
          <w:jc w:val="center"/>
        </w:trPr>
        <w:tc>
          <w:tcPr>
            <w:tcW w:w="618" w:type="dxa"/>
          </w:tcPr>
          <w:p w:rsidR="00B85D5E" w:rsidRPr="00B07E77" w:rsidRDefault="00B85D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894" w:type="dxa"/>
          </w:tcPr>
          <w:p w:rsidR="00B85D5E" w:rsidRPr="00B07E77" w:rsidRDefault="00B85D5E" w:rsidP="004A79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225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результативности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установленного порядка составления в отчетном году годового отчета об исполнении бюджета города и срока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 предоставления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в контрольно-счетную палату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Ачинский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Совет депутатов </w:t>
            </w:r>
          </w:p>
        </w:tc>
        <w:tc>
          <w:tcPr>
            <w:tcW w:w="1530" w:type="dxa"/>
          </w:tcPr>
          <w:p w:rsidR="00B85D5E" w:rsidRPr="00B07E77" w:rsidRDefault="00B85D5E" w:rsidP="009B6C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751" w:type="dxa"/>
          </w:tcPr>
          <w:p w:rsidR="00B85D5E" w:rsidRPr="00B07E77" w:rsidRDefault="00B85D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нормативные акты, письма городского Совета депутатов, заключения контрольно-счетной палаты</w:t>
            </w:r>
          </w:p>
        </w:tc>
        <w:tc>
          <w:tcPr>
            <w:tcW w:w="975" w:type="dxa"/>
          </w:tcPr>
          <w:p w:rsidR="00B85D5E" w:rsidRPr="00B07E77" w:rsidRDefault="00B85D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5" w:type="dxa"/>
          </w:tcPr>
          <w:p w:rsidR="00B85D5E" w:rsidRPr="00B07E77" w:rsidRDefault="00B85D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5" w:type="dxa"/>
          </w:tcPr>
          <w:p w:rsidR="00B85D5E" w:rsidRPr="00B07E77" w:rsidRDefault="00B85D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6" w:type="dxa"/>
          </w:tcPr>
          <w:p w:rsidR="00B85D5E" w:rsidRPr="00B07E77" w:rsidRDefault="00B85D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85D5E" w:rsidRPr="00B07E77" w:rsidTr="00B85D5E">
        <w:trPr>
          <w:trHeight w:val="509"/>
          <w:jc w:val="center"/>
        </w:trPr>
        <w:tc>
          <w:tcPr>
            <w:tcW w:w="618" w:type="dxa"/>
          </w:tcPr>
          <w:p w:rsidR="00B85D5E" w:rsidRPr="00B07E77" w:rsidRDefault="00B85D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76" w:type="dxa"/>
            <w:gridSpan w:val="7"/>
          </w:tcPr>
          <w:p w:rsidR="00B85D5E" w:rsidRPr="00B07E77" w:rsidRDefault="00B85D5E" w:rsidP="00AD43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Задача 5: обеспечение доступа для граждан к информации о бюджете города и бюджетном процессе в компактной и доступной форме</w:t>
            </w:r>
          </w:p>
        </w:tc>
      </w:tr>
      <w:tr w:rsidR="00B85D5E" w:rsidRPr="00B07E77" w:rsidTr="00B85D5E">
        <w:trPr>
          <w:jc w:val="center"/>
        </w:trPr>
        <w:tc>
          <w:tcPr>
            <w:tcW w:w="618" w:type="dxa"/>
          </w:tcPr>
          <w:p w:rsidR="00B85D5E" w:rsidRPr="00B07E77" w:rsidRDefault="00B85D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894" w:type="dxa"/>
          </w:tcPr>
          <w:p w:rsidR="00B85D5E" w:rsidRPr="00B07E77" w:rsidRDefault="00B85D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2254">
              <w:rPr>
                <w:rFonts w:ascii="Times New Roman" w:hAnsi="Times New Roman" w:cs="Times New Roman"/>
                <w:sz w:val="28"/>
                <w:szCs w:val="28"/>
              </w:rPr>
              <w:t>Показатель результативности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и размещение на официальном сайте органов местного самоуправления города Ачинска брошюр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1A4C">
              <w:rPr>
                <w:rFonts w:ascii="Times New Roman" w:hAnsi="Times New Roman" w:cs="Times New Roman"/>
                <w:sz w:val="28"/>
                <w:szCs w:val="28"/>
              </w:rPr>
              <w:t>Путевод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 по бюджету города Ачинска», «</w:t>
            </w:r>
            <w:r w:rsidRPr="00661A4C">
              <w:rPr>
                <w:rFonts w:ascii="Times New Roman" w:hAnsi="Times New Roman" w:cs="Times New Roman"/>
                <w:sz w:val="28"/>
                <w:szCs w:val="28"/>
              </w:rPr>
              <w:t>Путеводитель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полнению бюджета города Ачинска»</w:t>
            </w:r>
          </w:p>
        </w:tc>
        <w:tc>
          <w:tcPr>
            <w:tcW w:w="1530" w:type="dxa"/>
          </w:tcPr>
          <w:p w:rsidR="00B85D5E" w:rsidRPr="00B07E77" w:rsidRDefault="00B85D5E" w:rsidP="009B6C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3751" w:type="dxa"/>
          </w:tcPr>
          <w:p w:rsidR="00B85D5E" w:rsidRPr="00B07E77" w:rsidRDefault="00B85D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официальный сайт органов местного самоуправления города Ачинска</w:t>
            </w:r>
          </w:p>
        </w:tc>
        <w:tc>
          <w:tcPr>
            <w:tcW w:w="975" w:type="dxa"/>
          </w:tcPr>
          <w:p w:rsidR="00B85D5E" w:rsidRPr="00B07E77" w:rsidRDefault="00B85D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</w:tcPr>
          <w:p w:rsidR="00B85D5E" w:rsidRPr="00B07E77" w:rsidRDefault="00B85D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</w:tcPr>
          <w:p w:rsidR="00B85D5E" w:rsidRPr="00B07E77" w:rsidRDefault="00B85D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6" w:type="dxa"/>
          </w:tcPr>
          <w:p w:rsidR="00B85D5E" w:rsidRPr="00B07E77" w:rsidRDefault="00B85D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F340C" w:rsidRDefault="001F3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FA7" w:rsidRDefault="008E1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E1FA7" w:rsidSect="008E1FA7">
          <w:pgSz w:w="16838" w:h="11905" w:orient="landscape"/>
          <w:pgMar w:top="1134" w:right="850" w:bottom="1134" w:left="1701" w:header="426" w:footer="0" w:gutter="0"/>
          <w:cols w:space="720"/>
          <w:docGrid w:linePitch="326"/>
        </w:sectPr>
      </w:pPr>
    </w:p>
    <w:tbl>
      <w:tblPr>
        <w:tblStyle w:val="ab"/>
        <w:tblW w:w="0" w:type="auto"/>
        <w:tblInd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1"/>
      </w:tblGrid>
      <w:tr w:rsidR="00F06CB3" w:rsidRPr="00F06CB3" w:rsidTr="008E1FA7">
        <w:tc>
          <w:tcPr>
            <w:tcW w:w="6031" w:type="dxa"/>
          </w:tcPr>
          <w:p w:rsidR="00F06CB3" w:rsidRPr="00F06CB3" w:rsidRDefault="00F06CB3" w:rsidP="00F06CB3">
            <w:pPr>
              <w:pStyle w:val="ConsPlusNormal"/>
              <w:ind w:left="159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</w:tc>
      </w:tr>
      <w:tr w:rsidR="00F06CB3" w:rsidRPr="00F06CB3" w:rsidTr="008E1FA7">
        <w:tc>
          <w:tcPr>
            <w:tcW w:w="6031" w:type="dxa"/>
          </w:tcPr>
          <w:p w:rsidR="00F06CB3" w:rsidRPr="00F06CB3" w:rsidRDefault="00F06CB3" w:rsidP="00F06CB3">
            <w:pPr>
              <w:pStyle w:val="ConsPlusNormal"/>
              <w:ind w:left="1593"/>
              <w:rPr>
                <w:rFonts w:ascii="Times New Roman" w:hAnsi="Times New Roman" w:cs="Times New Roman"/>
                <w:sz w:val="28"/>
                <w:szCs w:val="28"/>
              </w:rPr>
            </w:pPr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к подпрограмме</w:t>
            </w:r>
          </w:p>
        </w:tc>
      </w:tr>
      <w:tr w:rsidR="00F06CB3" w:rsidRPr="00F06CB3" w:rsidTr="008E1FA7">
        <w:tc>
          <w:tcPr>
            <w:tcW w:w="6031" w:type="dxa"/>
          </w:tcPr>
          <w:p w:rsidR="00F06CB3" w:rsidRPr="00F06CB3" w:rsidRDefault="00F06CB3" w:rsidP="00F06CB3">
            <w:pPr>
              <w:pStyle w:val="ConsPlusNormal"/>
              <w:ind w:left="15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6CB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долгосрочной</w:t>
            </w:r>
            <w:proofErr w:type="gramEnd"/>
          </w:p>
        </w:tc>
      </w:tr>
      <w:tr w:rsidR="00F06CB3" w:rsidRPr="00F06CB3" w:rsidTr="008E1FA7">
        <w:tc>
          <w:tcPr>
            <w:tcW w:w="6031" w:type="dxa"/>
          </w:tcPr>
          <w:p w:rsidR="00F06CB3" w:rsidRPr="00F06CB3" w:rsidRDefault="00F06CB3" w:rsidP="00F06CB3">
            <w:pPr>
              <w:pStyle w:val="ConsPlusNormal"/>
              <w:ind w:left="1593"/>
              <w:rPr>
                <w:rFonts w:ascii="Times New Roman" w:hAnsi="Times New Roman" w:cs="Times New Roman"/>
                <w:sz w:val="28"/>
                <w:szCs w:val="28"/>
              </w:rPr>
            </w:pPr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сбалансированности и устойчивости</w:t>
            </w:r>
          </w:p>
        </w:tc>
      </w:tr>
      <w:tr w:rsidR="00F06CB3" w:rsidRPr="00F06CB3" w:rsidTr="008E1FA7">
        <w:tc>
          <w:tcPr>
            <w:tcW w:w="6031" w:type="dxa"/>
          </w:tcPr>
          <w:p w:rsidR="00F06CB3" w:rsidRPr="00F06CB3" w:rsidRDefault="00F06CB3" w:rsidP="00F06CB3">
            <w:pPr>
              <w:pStyle w:val="ConsPlusNormal"/>
              <w:ind w:left="1593"/>
              <w:rPr>
                <w:rFonts w:ascii="Times New Roman" w:hAnsi="Times New Roman" w:cs="Times New Roman"/>
                <w:sz w:val="28"/>
                <w:szCs w:val="28"/>
              </w:rPr>
            </w:pPr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бюджета города, реализации</w:t>
            </w:r>
          </w:p>
        </w:tc>
      </w:tr>
      <w:tr w:rsidR="00F06CB3" w:rsidRPr="00F06CB3" w:rsidTr="008E1FA7">
        <w:tc>
          <w:tcPr>
            <w:tcW w:w="6031" w:type="dxa"/>
          </w:tcPr>
          <w:p w:rsidR="00F06CB3" w:rsidRPr="00F06CB3" w:rsidRDefault="00F06CB3" w:rsidP="00F06CB3">
            <w:pPr>
              <w:pStyle w:val="ConsPlusNormal"/>
              <w:ind w:left="1593"/>
              <w:rPr>
                <w:rFonts w:ascii="Times New Roman" w:hAnsi="Times New Roman" w:cs="Times New Roman"/>
                <w:sz w:val="28"/>
                <w:szCs w:val="28"/>
              </w:rPr>
            </w:pPr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</w:tr>
      <w:tr w:rsidR="00F06CB3" w:rsidRPr="00F06CB3" w:rsidTr="008E1FA7">
        <w:tc>
          <w:tcPr>
            <w:tcW w:w="6031" w:type="dxa"/>
          </w:tcPr>
          <w:p w:rsidR="00F06CB3" w:rsidRPr="00F06CB3" w:rsidRDefault="00F06CB3" w:rsidP="00F06CB3">
            <w:pPr>
              <w:pStyle w:val="ConsPlusNormal"/>
              <w:ind w:left="1593"/>
              <w:rPr>
                <w:rFonts w:ascii="Times New Roman" w:hAnsi="Times New Roman" w:cs="Times New Roman"/>
                <w:sz w:val="28"/>
                <w:szCs w:val="28"/>
              </w:rPr>
            </w:pPr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и прочие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, реализуемой в рамках муниципальной программы города Ачинска «</w:t>
            </w:r>
            <w:r w:rsidR="00E8744D" w:rsidRPr="00D6696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E8744D" w:rsidRPr="00835094">
              <w:rPr>
                <w:rFonts w:ascii="Times New Roman" w:hAnsi="Times New Roman" w:cs="Times New Roman"/>
                <w:sz w:val="28"/>
                <w:szCs w:val="28"/>
              </w:rPr>
              <w:t>муниципальными финансами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7547" w:rsidRDefault="00666A88" w:rsidP="004709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2418"/>
      <w:bookmarkEnd w:id="12"/>
      <w:r w:rsidRPr="00666A88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p w:rsidR="00C57547" w:rsidRPr="00B07E77" w:rsidRDefault="00C575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"/>
        <w:gridCol w:w="2017"/>
        <w:gridCol w:w="1794"/>
        <w:gridCol w:w="132"/>
        <w:gridCol w:w="27"/>
        <w:gridCol w:w="573"/>
        <w:gridCol w:w="650"/>
        <w:gridCol w:w="78"/>
        <w:gridCol w:w="41"/>
        <w:gridCol w:w="1275"/>
        <w:gridCol w:w="194"/>
        <w:gridCol w:w="650"/>
        <w:gridCol w:w="1031"/>
        <w:gridCol w:w="1138"/>
        <w:gridCol w:w="1112"/>
        <w:gridCol w:w="1160"/>
        <w:gridCol w:w="92"/>
        <w:gridCol w:w="1744"/>
      </w:tblGrid>
      <w:tr w:rsidR="006C20E6" w:rsidRPr="00B96F68" w:rsidTr="00083506">
        <w:trPr>
          <w:jc w:val="center"/>
        </w:trPr>
        <w:tc>
          <w:tcPr>
            <w:tcW w:w="715" w:type="dxa"/>
            <w:vMerge w:val="restart"/>
          </w:tcPr>
          <w:p w:rsidR="006C20E6" w:rsidRPr="00B96F68" w:rsidRDefault="006C20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59" w:type="dxa"/>
            <w:vMerge w:val="restart"/>
          </w:tcPr>
          <w:p w:rsidR="006C20E6" w:rsidRPr="00B96F68" w:rsidRDefault="006C20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Цель, задачи, мероприятия подпрограммы</w:t>
            </w:r>
          </w:p>
        </w:tc>
        <w:tc>
          <w:tcPr>
            <w:tcW w:w="1831" w:type="dxa"/>
            <w:vMerge w:val="restart"/>
          </w:tcPr>
          <w:p w:rsidR="006C20E6" w:rsidRPr="00B96F68" w:rsidRDefault="006C20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3687" w:type="dxa"/>
            <w:gridSpan w:val="9"/>
          </w:tcPr>
          <w:p w:rsidR="006C20E6" w:rsidRPr="00B96F68" w:rsidRDefault="006C20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622" w:type="dxa"/>
            <w:gridSpan w:val="5"/>
          </w:tcPr>
          <w:p w:rsidR="006C20E6" w:rsidRPr="00B96F68" w:rsidRDefault="006C20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Расходы по годам реализации подпрограммы (тыс. руб.)</w:t>
            </w:r>
          </w:p>
        </w:tc>
        <w:tc>
          <w:tcPr>
            <w:tcW w:w="1780" w:type="dxa"/>
            <w:vMerge w:val="restart"/>
          </w:tcPr>
          <w:p w:rsidR="00005ECC" w:rsidRDefault="00005ECC" w:rsidP="009B3F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непосред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стве</w:t>
            </w:r>
            <w:r w:rsidR="006C20E6" w:rsidRPr="00B96F68">
              <w:rPr>
                <w:rFonts w:ascii="Times New Roman" w:hAnsi="Times New Roman" w:cs="Times New Roman"/>
                <w:sz w:val="28"/>
                <w:szCs w:val="28"/>
              </w:rPr>
              <w:t>нный</w:t>
            </w:r>
            <w:proofErr w:type="spellEnd"/>
            <w:proofErr w:type="gramEnd"/>
            <w:r w:rsidR="006C20E6"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(краткое описание) от реализации </w:t>
            </w:r>
            <w:proofErr w:type="spellStart"/>
            <w:r w:rsidR="00B8779F">
              <w:rPr>
                <w:rFonts w:ascii="Times New Roman" w:hAnsi="Times New Roman" w:cs="Times New Roman"/>
                <w:sz w:val="28"/>
                <w:szCs w:val="28"/>
              </w:rPr>
              <w:t>подпрограм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20E6" w:rsidRPr="00B96F68" w:rsidRDefault="006C20E6" w:rsidP="00005E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много мероприятия (в том числе в натуральном выражении)</w:t>
            </w:r>
          </w:p>
        </w:tc>
      </w:tr>
      <w:tr w:rsidR="006C20E6" w:rsidRPr="00B96F68" w:rsidTr="006B01E8">
        <w:trPr>
          <w:jc w:val="center"/>
        </w:trPr>
        <w:tc>
          <w:tcPr>
            <w:tcW w:w="715" w:type="dxa"/>
            <w:vMerge/>
          </w:tcPr>
          <w:p w:rsidR="006C20E6" w:rsidRPr="00B96F68" w:rsidRDefault="006C20E6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6C20E6" w:rsidRPr="00B96F68" w:rsidRDefault="006C20E6">
            <w:pPr>
              <w:rPr>
                <w:sz w:val="28"/>
                <w:szCs w:val="28"/>
              </w:rPr>
            </w:pPr>
          </w:p>
        </w:tc>
        <w:tc>
          <w:tcPr>
            <w:tcW w:w="1831" w:type="dxa"/>
            <w:vMerge/>
          </w:tcPr>
          <w:p w:rsidR="006C20E6" w:rsidRPr="00B96F68" w:rsidRDefault="006C20E6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gridSpan w:val="3"/>
          </w:tcPr>
          <w:p w:rsidR="006C20E6" w:rsidRPr="00640435" w:rsidRDefault="006C20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ГРБС</w:t>
            </w:r>
          </w:p>
        </w:tc>
        <w:tc>
          <w:tcPr>
            <w:tcW w:w="741" w:type="dxa"/>
            <w:gridSpan w:val="2"/>
          </w:tcPr>
          <w:p w:rsidR="006C20E6" w:rsidRPr="00640435" w:rsidRDefault="00D514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Рз</w:t>
            </w:r>
            <w:r w:rsidR="006C20E6" w:rsidRPr="00640435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1342" w:type="dxa"/>
            <w:gridSpan w:val="2"/>
          </w:tcPr>
          <w:p w:rsidR="006C20E6" w:rsidRPr="00640435" w:rsidRDefault="006C20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859" w:type="dxa"/>
            <w:gridSpan w:val="2"/>
          </w:tcPr>
          <w:p w:rsidR="006C20E6" w:rsidRPr="00640435" w:rsidRDefault="006C20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1051" w:type="dxa"/>
          </w:tcPr>
          <w:p w:rsidR="006C20E6" w:rsidRPr="00B96F68" w:rsidRDefault="00B8779F" w:rsidP="00BD2C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85D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20E6"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60" w:type="dxa"/>
          </w:tcPr>
          <w:p w:rsidR="006C20E6" w:rsidRPr="00B96F68" w:rsidRDefault="003809E3" w:rsidP="00BD2C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85D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20E6"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6C20E6" w:rsidRPr="00B96F68" w:rsidRDefault="006C20E6" w:rsidP="00BD2C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09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5D5E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7" w:type="dxa"/>
            <w:gridSpan w:val="2"/>
          </w:tcPr>
          <w:p w:rsidR="006C20E6" w:rsidRPr="00B96F68" w:rsidRDefault="006C20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итого на период текущий год и </w:t>
            </w:r>
            <w:proofErr w:type="spellStart"/>
            <w:proofErr w:type="gramStart"/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плано</w:t>
            </w:r>
            <w:proofErr w:type="spellEnd"/>
            <w:r w:rsidR="00005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вый</w:t>
            </w:r>
            <w:proofErr w:type="gramEnd"/>
            <w:r w:rsidRPr="00B96F68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1780" w:type="dxa"/>
            <w:vMerge/>
          </w:tcPr>
          <w:p w:rsidR="006C20E6" w:rsidRPr="00B96F68" w:rsidRDefault="006C20E6">
            <w:pPr>
              <w:rPr>
                <w:sz w:val="28"/>
                <w:szCs w:val="28"/>
              </w:rPr>
            </w:pPr>
          </w:p>
        </w:tc>
      </w:tr>
      <w:tr w:rsidR="00524B40" w:rsidRPr="00B96F68" w:rsidTr="006B01E8">
        <w:trPr>
          <w:jc w:val="center"/>
        </w:trPr>
        <w:tc>
          <w:tcPr>
            <w:tcW w:w="715" w:type="dxa"/>
          </w:tcPr>
          <w:p w:rsidR="00524B40" w:rsidRPr="00B96F68" w:rsidRDefault="00524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59" w:type="dxa"/>
          </w:tcPr>
          <w:p w:rsidR="00524B40" w:rsidRPr="00B96F68" w:rsidRDefault="00524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1" w:type="dxa"/>
          </w:tcPr>
          <w:p w:rsidR="00524B40" w:rsidRPr="00B96F68" w:rsidRDefault="00524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5" w:type="dxa"/>
            <w:gridSpan w:val="3"/>
          </w:tcPr>
          <w:p w:rsidR="00524B40" w:rsidRPr="00B96F68" w:rsidRDefault="00524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1" w:type="dxa"/>
            <w:gridSpan w:val="2"/>
          </w:tcPr>
          <w:p w:rsidR="00524B40" w:rsidRPr="00B96F68" w:rsidRDefault="00524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2" w:type="dxa"/>
            <w:gridSpan w:val="2"/>
          </w:tcPr>
          <w:p w:rsidR="00524B40" w:rsidRPr="00B96F68" w:rsidRDefault="00524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9" w:type="dxa"/>
            <w:gridSpan w:val="2"/>
          </w:tcPr>
          <w:p w:rsidR="00524B40" w:rsidRPr="00B96F68" w:rsidRDefault="00524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1" w:type="dxa"/>
          </w:tcPr>
          <w:p w:rsidR="00524B40" w:rsidRPr="00B96F68" w:rsidRDefault="00524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0" w:type="dxa"/>
          </w:tcPr>
          <w:p w:rsidR="00524B40" w:rsidRPr="00B96F68" w:rsidRDefault="00524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524B40" w:rsidRPr="00B96F68" w:rsidRDefault="00524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7" w:type="dxa"/>
            <w:gridSpan w:val="2"/>
          </w:tcPr>
          <w:p w:rsidR="00524B40" w:rsidRPr="00B96F68" w:rsidRDefault="00524B40" w:rsidP="00C57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0" w:type="dxa"/>
          </w:tcPr>
          <w:p w:rsidR="00524B40" w:rsidRPr="00B96F68" w:rsidRDefault="00524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D3E69" w:rsidRPr="00B96F68" w:rsidTr="00083506">
        <w:trPr>
          <w:jc w:val="center"/>
        </w:trPr>
        <w:tc>
          <w:tcPr>
            <w:tcW w:w="715" w:type="dxa"/>
          </w:tcPr>
          <w:p w:rsidR="004D3E69" w:rsidRPr="00B96F68" w:rsidRDefault="00882E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79" w:type="dxa"/>
            <w:gridSpan w:val="17"/>
          </w:tcPr>
          <w:p w:rsidR="004D3E69" w:rsidRPr="00B96F68" w:rsidRDefault="004D3E69" w:rsidP="004D3E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правление муниципальными финансами</w:t>
            </w:r>
          </w:p>
        </w:tc>
      </w:tr>
      <w:tr w:rsidR="004D3E69" w:rsidRPr="00B96F68" w:rsidTr="00083506">
        <w:trPr>
          <w:jc w:val="center"/>
        </w:trPr>
        <w:tc>
          <w:tcPr>
            <w:tcW w:w="715" w:type="dxa"/>
          </w:tcPr>
          <w:p w:rsidR="004D3E69" w:rsidRPr="00B96F68" w:rsidRDefault="00882E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79" w:type="dxa"/>
            <w:gridSpan w:val="17"/>
          </w:tcPr>
          <w:p w:rsidR="004D3E69" w:rsidRPr="00B96F68" w:rsidRDefault="004D3E69" w:rsidP="004E01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299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E01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13D59" w:rsidRPr="00B07E77">
              <w:rPr>
                <w:rFonts w:ascii="Times New Roman" w:hAnsi="Times New Roman" w:cs="Times New Roman"/>
                <w:sz w:val="28"/>
                <w:szCs w:val="28"/>
              </w:rPr>
              <w:t>беспечение долгосрочной</w:t>
            </w:r>
            <w:r w:rsidR="00413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D59" w:rsidRPr="00B07E77">
              <w:rPr>
                <w:rFonts w:ascii="Times New Roman" w:hAnsi="Times New Roman" w:cs="Times New Roman"/>
                <w:sz w:val="28"/>
                <w:szCs w:val="28"/>
              </w:rPr>
              <w:t>сбалансированности и устойчивости</w:t>
            </w:r>
            <w:r w:rsidR="00413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D59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бюджета города, </w:t>
            </w:r>
            <w:r w:rsidR="00413D59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413D59" w:rsidRPr="00B07E77">
              <w:rPr>
                <w:rFonts w:ascii="Times New Roman" w:hAnsi="Times New Roman" w:cs="Times New Roman"/>
                <w:sz w:val="28"/>
                <w:szCs w:val="28"/>
              </w:rPr>
              <w:t>еализации</w:t>
            </w:r>
            <w:r w:rsidR="00413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D59"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 w:rsidR="00413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D59" w:rsidRPr="00B07E77">
              <w:rPr>
                <w:rFonts w:ascii="Times New Roman" w:hAnsi="Times New Roman" w:cs="Times New Roman"/>
                <w:sz w:val="28"/>
                <w:szCs w:val="28"/>
              </w:rPr>
              <w:t>и прочие мероприятия</w:t>
            </w:r>
          </w:p>
        </w:tc>
      </w:tr>
      <w:tr w:rsidR="00C84F77" w:rsidRPr="00B96F68" w:rsidTr="00083506">
        <w:trPr>
          <w:jc w:val="center"/>
        </w:trPr>
        <w:tc>
          <w:tcPr>
            <w:tcW w:w="715" w:type="dxa"/>
          </w:tcPr>
          <w:p w:rsidR="00C84F77" w:rsidRPr="00B96F68" w:rsidRDefault="00882E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79" w:type="dxa"/>
            <w:gridSpan w:val="17"/>
          </w:tcPr>
          <w:p w:rsidR="00C84F77" w:rsidRPr="00B07E77" w:rsidRDefault="00C84F77" w:rsidP="00B85D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города</w:t>
            </w:r>
          </w:p>
        </w:tc>
      </w:tr>
      <w:tr w:rsidR="00C84F77" w:rsidRPr="00B96F68" w:rsidTr="00083506">
        <w:trPr>
          <w:jc w:val="center"/>
        </w:trPr>
        <w:tc>
          <w:tcPr>
            <w:tcW w:w="715" w:type="dxa"/>
          </w:tcPr>
          <w:p w:rsidR="00C84F77" w:rsidRPr="00B96F68" w:rsidRDefault="00882E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79" w:type="dxa"/>
            <w:gridSpan w:val="17"/>
          </w:tcPr>
          <w:p w:rsidR="00C84F77" w:rsidRPr="00B07E77" w:rsidRDefault="00C84F77" w:rsidP="00B85D72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</w:t>
            </w:r>
          </w:p>
        </w:tc>
      </w:tr>
      <w:tr w:rsidR="00AC3444" w:rsidRPr="00B96F68" w:rsidTr="00E711E9">
        <w:trPr>
          <w:trHeight w:val="2586"/>
          <w:jc w:val="center"/>
        </w:trPr>
        <w:tc>
          <w:tcPr>
            <w:tcW w:w="715" w:type="dxa"/>
            <w:tcBorders>
              <w:bottom w:val="nil"/>
            </w:tcBorders>
          </w:tcPr>
          <w:p w:rsidR="00AC3444" w:rsidRPr="00B96F68" w:rsidRDefault="00AC34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059" w:type="dxa"/>
            <w:tcBorders>
              <w:bottom w:val="nil"/>
            </w:tcBorders>
          </w:tcPr>
          <w:p w:rsidR="00AC3444" w:rsidRPr="00E711E9" w:rsidRDefault="00AC344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E711E9">
              <w:rPr>
                <w:rFonts w:ascii="Times New Roman" w:hAnsi="Times New Roman" w:cs="Times New Roman"/>
                <w:sz w:val="27"/>
                <w:szCs w:val="27"/>
              </w:rPr>
              <w:t>Мероприятие 1.1.Руководство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66" w:type="dxa"/>
            <w:gridSpan w:val="2"/>
            <w:tcBorders>
              <w:bottom w:val="nil"/>
            </w:tcBorders>
          </w:tcPr>
          <w:p w:rsidR="00AC3444" w:rsidRPr="00E711E9" w:rsidRDefault="00AC34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11E9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администрации города Ачинска</w:t>
            </w:r>
          </w:p>
        </w:tc>
        <w:tc>
          <w:tcPr>
            <w:tcW w:w="610" w:type="dxa"/>
            <w:gridSpan w:val="2"/>
            <w:tcBorders>
              <w:bottom w:val="nil"/>
            </w:tcBorders>
          </w:tcPr>
          <w:p w:rsidR="00AC3444" w:rsidRPr="0091423D" w:rsidRDefault="00AC34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23D">
              <w:rPr>
                <w:rFonts w:ascii="Times New Roman" w:hAnsi="Times New Roman" w:cs="Times New Roman"/>
                <w:sz w:val="26"/>
                <w:szCs w:val="26"/>
              </w:rPr>
              <w:t>738</w:t>
            </w:r>
          </w:p>
        </w:tc>
        <w:tc>
          <w:tcPr>
            <w:tcW w:w="783" w:type="dxa"/>
            <w:gridSpan w:val="3"/>
            <w:tcBorders>
              <w:bottom w:val="nil"/>
            </w:tcBorders>
          </w:tcPr>
          <w:p w:rsidR="00AC3444" w:rsidRPr="0091423D" w:rsidRDefault="00AC34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23D">
              <w:rPr>
                <w:rFonts w:ascii="Times New Roman" w:hAnsi="Times New Roman" w:cs="Times New Roman"/>
                <w:sz w:val="26"/>
                <w:szCs w:val="26"/>
              </w:rPr>
              <w:t>0106</w:t>
            </w:r>
          </w:p>
        </w:tc>
        <w:tc>
          <w:tcPr>
            <w:tcW w:w="1498" w:type="dxa"/>
            <w:gridSpan w:val="2"/>
          </w:tcPr>
          <w:p w:rsidR="00AC3444" w:rsidRPr="0091423D" w:rsidRDefault="00AC3444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23D">
              <w:rPr>
                <w:rFonts w:ascii="Times New Roman" w:hAnsi="Times New Roman" w:cs="Times New Roman"/>
                <w:sz w:val="26"/>
                <w:szCs w:val="26"/>
              </w:rPr>
              <w:t>1820008020</w:t>
            </w:r>
          </w:p>
        </w:tc>
        <w:tc>
          <w:tcPr>
            <w:tcW w:w="661" w:type="dxa"/>
            <w:tcBorders>
              <w:bottom w:val="nil"/>
            </w:tcBorders>
          </w:tcPr>
          <w:p w:rsidR="00AC3444" w:rsidRPr="0091423D" w:rsidRDefault="00AC34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23D">
              <w:rPr>
                <w:rFonts w:ascii="Times New Roman" w:hAnsi="Times New Roman" w:cs="Times New Roman"/>
                <w:sz w:val="26"/>
                <w:szCs w:val="26"/>
              </w:rPr>
              <w:t>120,</w:t>
            </w:r>
          </w:p>
          <w:p w:rsidR="00AC3444" w:rsidRPr="0091423D" w:rsidRDefault="00AC34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23D">
              <w:rPr>
                <w:rFonts w:ascii="Times New Roman" w:hAnsi="Times New Roman" w:cs="Times New Roman"/>
                <w:sz w:val="26"/>
                <w:szCs w:val="26"/>
              </w:rPr>
              <w:t>240,</w:t>
            </w:r>
          </w:p>
          <w:p w:rsidR="00AC3444" w:rsidRPr="0091423D" w:rsidRDefault="00AC34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23D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1051" w:type="dxa"/>
          </w:tcPr>
          <w:p w:rsidR="00AC3444" w:rsidRPr="0091423D" w:rsidRDefault="00AC3444" w:rsidP="00AC34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18 404,2</w:t>
            </w:r>
          </w:p>
        </w:tc>
        <w:tc>
          <w:tcPr>
            <w:tcW w:w="1160" w:type="dxa"/>
          </w:tcPr>
          <w:p w:rsidR="00AC3444" w:rsidRPr="0091423D" w:rsidRDefault="00AC3444" w:rsidP="00AC34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18 403,7</w:t>
            </w:r>
          </w:p>
        </w:tc>
        <w:tc>
          <w:tcPr>
            <w:tcW w:w="1134" w:type="dxa"/>
          </w:tcPr>
          <w:p w:rsidR="00AC3444" w:rsidRPr="0091423D" w:rsidRDefault="00AC3444" w:rsidP="00AC34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18 403,1</w:t>
            </w:r>
          </w:p>
        </w:tc>
        <w:tc>
          <w:tcPr>
            <w:tcW w:w="1183" w:type="dxa"/>
          </w:tcPr>
          <w:p w:rsidR="00AC3444" w:rsidRPr="0091423D" w:rsidRDefault="00AC3444" w:rsidP="00AC34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55 211,0</w:t>
            </w:r>
          </w:p>
        </w:tc>
        <w:tc>
          <w:tcPr>
            <w:tcW w:w="1874" w:type="dxa"/>
            <w:gridSpan w:val="2"/>
            <w:tcBorders>
              <w:bottom w:val="nil"/>
            </w:tcBorders>
          </w:tcPr>
          <w:p w:rsidR="00AC3444" w:rsidRPr="00B92808" w:rsidRDefault="00B928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2808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финансового управления администрации города</w:t>
            </w:r>
          </w:p>
        </w:tc>
      </w:tr>
      <w:tr w:rsidR="00C84F77" w:rsidRPr="00B96F68" w:rsidTr="00E711E9">
        <w:trPr>
          <w:jc w:val="center"/>
        </w:trPr>
        <w:tc>
          <w:tcPr>
            <w:tcW w:w="715" w:type="dxa"/>
          </w:tcPr>
          <w:p w:rsidR="00C84F77" w:rsidRPr="00B96F68" w:rsidRDefault="00882E15" w:rsidP="002D1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4F77" w:rsidRPr="00B96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15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4F77" w:rsidRPr="00B96F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059" w:type="dxa"/>
          </w:tcPr>
          <w:p w:rsidR="00C84F77" w:rsidRPr="00E711E9" w:rsidRDefault="00C84F77" w:rsidP="00FE11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11E9">
              <w:rPr>
                <w:rFonts w:ascii="Times New Roman" w:hAnsi="Times New Roman" w:cs="Times New Roman"/>
                <w:sz w:val="26"/>
                <w:szCs w:val="26"/>
              </w:rPr>
              <w:t>внедрение современных механизмов организации б</w:t>
            </w:r>
            <w:r w:rsidR="00FE11AB" w:rsidRPr="00E711E9">
              <w:rPr>
                <w:rFonts w:ascii="Times New Roman" w:hAnsi="Times New Roman" w:cs="Times New Roman"/>
                <w:sz w:val="26"/>
                <w:szCs w:val="26"/>
              </w:rPr>
              <w:t xml:space="preserve">юджетного процесса, переход на </w:t>
            </w:r>
            <w:r w:rsidR="003809E3" w:rsidRPr="00E711E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711E9">
              <w:rPr>
                <w:rFonts w:ascii="Times New Roman" w:hAnsi="Times New Roman" w:cs="Times New Roman"/>
                <w:sz w:val="26"/>
                <w:szCs w:val="26"/>
              </w:rPr>
              <w:t xml:space="preserve">рограммный </w:t>
            </w:r>
            <w:r w:rsidRPr="00E711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</w:t>
            </w:r>
            <w:r w:rsidR="00FE11AB" w:rsidRPr="00E711E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66" w:type="dxa"/>
            <w:gridSpan w:val="2"/>
          </w:tcPr>
          <w:p w:rsidR="00C84F77" w:rsidRPr="00E711E9" w:rsidRDefault="00C84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11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финансовое управление администрации города</w:t>
            </w:r>
            <w:r w:rsidR="00746BC6" w:rsidRPr="00E711E9">
              <w:rPr>
                <w:rFonts w:ascii="Times New Roman" w:hAnsi="Times New Roman" w:cs="Times New Roman"/>
                <w:sz w:val="26"/>
                <w:szCs w:val="26"/>
              </w:rPr>
              <w:t xml:space="preserve"> Ачинска</w:t>
            </w:r>
          </w:p>
        </w:tc>
        <w:tc>
          <w:tcPr>
            <w:tcW w:w="610" w:type="dxa"/>
            <w:gridSpan w:val="2"/>
          </w:tcPr>
          <w:p w:rsidR="00C84F77" w:rsidRPr="00E711E9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1E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83" w:type="dxa"/>
            <w:gridSpan w:val="3"/>
          </w:tcPr>
          <w:p w:rsidR="00C84F77" w:rsidRPr="00E711E9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1E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98" w:type="dxa"/>
            <w:gridSpan w:val="2"/>
          </w:tcPr>
          <w:p w:rsidR="00C84F77" w:rsidRPr="00E711E9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1E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661" w:type="dxa"/>
          </w:tcPr>
          <w:p w:rsidR="00C84F77" w:rsidRPr="00E711E9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1E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051" w:type="dxa"/>
          </w:tcPr>
          <w:p w:rsidR="00C84F77" w:rsidRPr="00E711E9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1E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60" w:type="dxa"/>
          </w:tcPr>
          <w:p w:rsidR="00C84F77" w:rsidRPr="00E711E9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1E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34" w:type="dxa"/>
          </w:tcPr>
          <w:p w:rsidR="00C84F77" w:rsidRPr="00E711E9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1E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83" w:type="dxa"/>
          </w:tcPr>
          <w:p w:rsidR="00C84F77" w:rsidRPr="00E711E9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1E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874" w:type="dxa"/>
            <w:gridSpan w:val="2"/>
          </w:tcPr>
          <w:p w:rsidR="00CD095D" w:rsidRPr="00E711E9" w:rsidRDefault="000134E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11E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84F77" w:rsidRPr="00E711E9">
              <w:rPr>
                <w:rFonts w:ascii="Times New Roman" w:hAnsi="Times New Roman" w:cs="Times New Roman"/>
                <w:sz w:val="26"/>
                <w:szCs w:val="26"/>
              </w:rPr>
              <w:t xml:space="preserve">воевременное составление проекта бюджета города и отчета об исполнении </w:t>
            </w:r>
          </w:p>
          <w:p w:rsidR="00C84F77" w:rsidRPr="00E711E9" w:rsidRDefault="00C84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11E9">
              <w:rPr>
                <w:rFonts w:ascii="Times New Roman" w:hAnsi="Times New Roman" w:cs="Times New Roman"/>
                <w:sz w:val="26"/>
                <w:szCs w:val="26"/>
              </w:rPr>
              <w:t xml:space="preserve">бюджета </w:t>
            </w:r>
            <w:r w:rsidRPr="00E711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города (не позднее 15 ноября текущего года и 1 мая соответственно); </w:t>
            </w:r>
            <w:proofErr w:type="gramStart"/>
            <w:r w:rsidRPr="00E711E9">
              <w:rPr>
                <w:rFonts w:ascii="Times New Roman" w:hAnsi="Times New Roman" w:cs="Times New Roman"/>
                <w:sz w:val="26"/>
                <w:szCs w:val="26"/>
              </w:rPr>
              <w:t>отношение дефицита бюджета города (</w:t>
            </w:r>
            <w:r w:rsidR="00CD095D" w:rsidRPr="00E711E9">
              <w:rPr>
                <w:rFonts w:ascii="Times New Roman" w:hAnsi="Times New Roman" w:cs="Times New Roman"/>
                <w:sz w:val="26"/>
                <w:szCs w:val="26"/>
              </w:rPr>
              <w:t xml:space="preserve">без учета поступлений от продажи акций и иных форм участия в капитале, находящихся в собственности </w:t>
            </w:r>
            <w:r w:rsidR="00CD095D" w:rsidRPr="0064043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CD095D" w:rsidRPr="00E711E9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образования, и (или) снижения остатков средств на счетах по учету средств бюджета города</w:t>
            </w:r>
            <w:r w:rsidRPr="00E711E9">
              <w:rPr>
                <w:rFonts w:ascii="Times New Roman" w:hAnsi="Times New Roman" w:cs="Times New Roman"/>
                <w:sz w:val="26"/>
                <w:szCs w:val="26"/>
              </w:rPr>
              <w:t xml:space="preserve">) в общем годовом объеме </w:t>
            </w:r>
            <w:r w:rsidRPr="00E711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доходов бюджета города без учета объема безвозмездных поступлений и (или) поступлений налоговых доходов по </w:t>
            </w:r>
            <w:r w:rsidRPr="00640435">
              <w:rPr>
                <w:rFonts w:ascii="Times New Roman" w:hAnsi="Times New Roman" w:cs="Times New Roman"/>
                <w:sz w:val="24"/>
                <w:szCs w:val="24"/>
              </w:rPr>
              <w:t>дополнительным</w:t>
            </w:r>
            <w:r w:rsidRPr="00E711E9">
              <w:rPr>
                <w:rFonts w:ascii="Times New Roman" w:hAnsi="Times New Roman" w:cs="Times New Roman"/>
                <w:sz w:val="26"/>
                <w:szCs w:val="26"/>
              </w:rPr>
              <w:t xml:space="preserve"> нормативам отчислений (не более 10% ежегодно);</w:t>
            </w:r>
            <w:proofErr w:type="gramEnd"/>
            <w:r w:rsidRPr="00E711E9">
              <w:rPr>
                <w:rFonts w:ascii="Times New Roman" w:hAnsi="Times New Roman" w:cs="Times New Roman"/>
                <w:sz w:val="26"/>
                <w:szCs w:val="26"/>
              </w:rPr>
              <w:t xml:space="preserve"> доля расходов бюджета города, формируемых в рамках </w:t>
            </w:r>
            <w:r w:rsidRPr="0064043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711E9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 города Ачинска (не менее 95% ежегодно)</w:t>
            </w:r>
          </w:p>
        </w:tc>
      </w:tr>
      <w:tr w:rsidR="00C84F77" w:rsidRPr="00B96F68" w:rsidTr="00E711E9">
        <w:trPr>
          <w:jc w:val="center"/>
        </w:trPr>
        <w:tc>
          <w:tcPr>
            <w:tcW w:w="715" w:type="dxa"/>
          </w:tcPr>
          <w:p w:rsidR="00C84F77" w:rsidRPr="00B96F68" w:rsidRDefault="00882E15" w:rsidP="002D1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C84F77" w:rsidRPr="00B96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15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4F77" w:rsidRPr="00B96F6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059" w:type="dxa"/>
          </w:tcPr>
          <w:p w:rsidR="00C84F77" w:rsidRPr="00640435" w:rsidRDefault="00C84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proofErr w:type="gramStart"/>
            <w:r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оценки качества финансового менеджмента </w:t>
            </w:r>
            <w:r w:rsidRPr="006404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главных распорядителей бюджетных средств</w:t>
            </w:r>
            <w:proofErr w:type="gramEnd"/>
          </w:p>
        </w:tc>
        <w:tc>
          <w:tcPr>
            <w:tcW w:w="1966" w:type="dxa"/>
            <w:gridSpan w:val="2"/>
          </w:tcPr>
          <w:p w:rsidR="00C84F77" w:rsidRPr="00640435" w:rsidRDefault="00C84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финансовое управление администрации города</w:t>
            </w:r>
            <w:r w:rsidR="00746BC6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Ачинска</w:t>
            </w:r>
          </w:p>
        </w:tc>
        <w:tc>
          <w:tcPr>
            <w:tcW w:w="610" w:type="dxa"/>
            <w:gridSpan w:val="2"/>
          </w:tcPr>
          <w:p w:rsidR="00C84F77" w:rsidRPr="00640435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83" w:type="dxa"/>
            <w:gridSpan w:val="3"/>
          </w:tcPr>
          <w:p w:rsidR="00C84F77" w:rsidRPr="00640435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98" w:type="dxa"/>
            <w:gridSpan w:val="2"/>
          </w:tcPr>
          <w:p w:rsidR="00C84F77" w:rsidRPr="00640435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661" w:type="dxa"/>
          </w:tcPr>
          <w:p w:rsidR="00C84F77" w:rsidRPr="00640435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051" w:type="dxa"/>
          </w:tcPr>
          <w:p w:rsidR="00C84F77" w:rsidRPr="00640435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60" w:type="dxa"/>
          </w:tcPr>
          <w:p w:rsidR="00C84F77" w:rsidRPr="00640435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34" w:type="dxa"/>
          </w:tcPr>
          <w:p w:rsidR="00C84F77" w:rsidRPr="00640435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83" w:type="dxa"/>
          </w:tcPr>
          <w:p w:rsidR="00C84F77" w:rsidRPr="00640435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874" w:type="dxa"/>
            <w:gridSpan w:val="2"/>
          </w:tcPr>
          <w:p w:rsidR="00C84F77" w:rsidRPr="00640435" w:rsidRDefault="000134E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84F77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оддержание </w:t>
            </w:r>
            <w:proofErr w:type="gramStart"/>
            <w:r w:rsidR="00C84F77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значения средней оценки </w:t>
            </w:r>
            <w:r w:rsidR="00C84F77" w:rsidRPr="006404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качества финансового менеджмента главных </w:t>
            </w:r>
            <w:r w:rsidR="00C84F77" w:rsidRPr="00640435">
              <w:rPr>
                <w:rFonts w:ascii="Times New Roman" w:hAnsi="Times New Roman" w:cs="Times New Roman"/>
                <w:sz w:val="25"/>
                <w:szCs w:val="25"/>
              </w:rPr>
              <w:t>распорядителей</w:t>
            </w:r>
            <w:r w:rsidR="00C84F77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бюджетных</w:t>
            </w:r>
            <w:proofErr w:type="gramEnd"/>
            <w:r w:rsidR="00C84F77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средств (не ниже 3 баллов ежегодно)</w:t>
            </w:r>
          </w:p>
        </w:tc>
      </w:tr>
      <w:tr w:rsidR="00C84F77" w:rsidRPr="00B96F68" w:rsidTr="00E711E9">
        <w:trPr>
          <w:jc w:val="center"/>
        </w:trPr>
        <w:tc>
          <w:tcPr>
            <w:tcW w:w="715" w:type="dxa"/>
          </w:tcPr>
          <w:p w:rsidR="00C84F77" w:rsidRPr="00B96F68" w:rsidRDefault="00882E15" w:rsidP="002D1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C84F77" w:rsidRPr="00B96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15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4F77" w:rsidRPr="00B96F68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059" w:type="dxa"/>
          </w:tcPr>
          <w:p w:rsidR="00C84F77" w:rsidRPr="00640435" w:rsidRDefault="00C84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обеспечение исполнения бюджета по доходам и расходам</w:t>
            </w:r>
          </w:p>
        </w:tc>
        <w:tc>
          <w:tcPr>
            <w:tcW w:w="1966" w:type="dxa"/>
            <w:gridSpan w:val="2"/>
          </w:tcPr>
          <w:p w:rsidR="00C84F77" w:rsidRPr="00640435" w:rsidRDefault="00C84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администрации города</w:t>
            </w:r>
            <w:r w:rsidR="00746BC6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Ачинска</w:t>
            </w:r>
          </w:p>
        </w:tc>
        <w:tc>
          <w:tcPr>
            <w:tcW w:w="610" w:type="dxa"/>
            <w:gridSpan w:val="2"/>
          </w:tcPr>
          <w:p w:rsidR="00C84F77" w:rsidRPr="00640435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83" w:type="dxa"/>
            <w:gridSpan w:val="3"/>
          </w:tcPr>
          <w:p w:rsidR="00C84F77" w:rsidRPr="00640435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98" w:type="dxa"/>
            <w:gridSpan w:val="2"/>
          </w:tcPr>
          <w:p w:rsidR="00C84F77" w:rsidRPr="00640435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661" w:type="dxa"/>
          </w:tcPr>
          <w:p w:rsidR="00C84F77" w:rsidRPr="00640435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051" w:type="dxa"/>
          </w:tcPr>
          <w:p w:rsidR="00C84F77" w:rsidRPr="00640435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60" w:type="dxa"/>
          </w:tcPr>
          <w:p w:rsidR="00C84F77" w:rsidRPr="00640435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34" w:type="dxa"/>
          </w:tcPr>
          <w:p w:rsidR="00C84F77" w:rsidRPr="00640435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83" w:type="dxa"/>
          </w:tcPr>
          <w:p w:rsidR="00C84F77" w:rsidRPr="00640435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874" w:type="dxa"/>
            <w:gridSpan w:val="2"/>
          </w:tcPr>
          <w:p w:rsidR="00E9196C" w:rsidRPr="00640435" w:rsidRDefault="000134E6" w:rsidP="000134E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C84F77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ддержание рейтинга города по качеству управления </w:t>
            </w:r>
            <w:proofErr w:type="spellStart"/>
            <w:r w:rsidR="00C84F77" w:rsidRPr="00640435"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r w:rsidR="0064043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84F77" w:rsidRPr="00640435">
              <w:rPr>
                <w:rFonts w:ascii="Times New Roman" w:hAnsi="Times New Roman" w:cs="Times New Roman"/>
                <w:sz w:val="26"/>
                <w:szCs w:val="26"/>
              </w:rPr>
              <w:t>ными</w:t>
            </w:r>
            <w:proofErr w:type="spellEnd"/>
            <w:r w:rsidR="00C84F77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финансами не ниже уровня, соответствую</w:t>
            </w:r>
            <w:r w:rsidR="0064043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C84F77" w:rsidRPr="00640435">
              <w:rPr>
                <w:rFonts w:ascii="Times New Roman" w:hAnsi="Times New Roman" w:cs="Times New Roman"/>
                <w:sz w:val="26"/>
                <w:szCs w:val="26"/>
              </w:rPr>
              <w:t>щего</w:t>
            </w:r>
            <w:proofErr w:type="spellEnd"/>
            <w:r w:rsidR="00C84F77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надлежащему качеству ежегодно; исполнение бюджета города по доходам без учета безвозмездных поступлений к </w:t>
            </w:r>
            <w:r w:rsidR="00C84F77" w:rsidRPr="006404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первоначально утвержде</w:t>
            </w:r>
            <w:proofErr w:type="gramStart"/>
            <w:r w:rsidR="00C84F77" w:rsidRPr="0064043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4043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4F77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ному уровню (от 80 до 120% </w:t>
            </w: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ежегодно); о</w:t>
            </w:r>
            <w:r w:rsidR="00C84F77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беспечение исполнения расходных обязательств (за исключением безвозмездных поступлений) (не менее 95% ежегодно); 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</w:t>
            </w:r>
            <w:r w:rsidR="00C84F77" w:rsidRPr="006404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гражданами</w:t>
            </w:r>
          </w:p>
        </w:tc>
      </w:tr>
      <w:tr w:rsidR="00C84F77" w:rsidRPr="00B96F68" w:rsidTr="00E711E9">
        <w:trPr>
          <w:jc w:val="center"/>
        </w:trPr>
        <w:tc>
          <w:tcPr>
            <w:tcW w:w="715" w:type="dxa"/>
          </w:tcPr>
          <w:p w:rsidR="00C84F77" w:rsidRPr="00B96F68" w:rsidRDefault="00882E15" w:rsidP="002D1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C84F77" w:rsidRPr="00B96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15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4F77" w:rsidRPr="00B96F68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2059" w:type="dxa"/>
          </w:tcPr>
          <w:p w:rsidR="00C84F77" w:rsidRPr="00640435" w:rsidRDefault="00C84F77" w:rsidP="006460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координация работы по размещению муниципальными учреждениями требуемой информации на официальном сайте в сети Интернет www.bus.gov.ru, в рамках реализации Федерального </w:t>
            </w:r>
            <w:hyperlink r:id="rId62" w:history="1">
              <w:r w:rsidRPr="00640435">
                <w:rPr>
                  <w:rFonts w:ascii="Times New Roman" w:hAnsi="Times New Roman" w:cs="Times New Roman"/>
                  <w:sz w:val="26"/>
                  <w:szCs w:val="26"/>
                </w:rPr>
                <w:t>закона</w:t>
              </w:r>
            </w:hyperlink>
            <w:r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от 08.05.2010 </w:t>
            </w:r>
            <w:r w:rsidR="0064604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83-ФЗ </w:t>
            </w:r>
            <w:r w:rsidR="0064604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отдельные законодательные акты Российской Федерации в связи с совершенствованием правового положения </w:t>
            </w:r>
            <w:r w:rsidRPr="006404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государственных (муниципальных) учреждений</w:t>
            </w:r>
            <w:r w:rsidR="0064604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66" w:type="dxa"/>
            <w:gridSpan w:val="2"/>
          </w:tcPr>
          <w:p w:rsidR="00C84F77" w:rsidRPr="00640435" w:rsidRDefault="00C84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финансовое управление администрации города</w:t>
            </w:r>
            <w:r w:rsidR="00746BC6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Ачинска</w:t>
            </w:r>
          </w:p>
        </w:tc>
        <w:tc>
          <w:tcPr>
            <w:tcW w:w="610" w:type="dxa"/>
            <w:gridSpan w:val="2"/>
          </w:tcPr>
          <w:p w:rsidR="00C84F77" w:rsidRPr="00640435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83" w:type="dxa"/>
            <w:gridSpan w:val="3"/>
          </w:tcPr>
          <w:p w:rsidR="00C84F77" w:rsidRPr="00640435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98" w:type="dxa"/>
            <w:gridSpan w:val="2"/>
          </w:tcPr>
          <w:p w:rsidR="00C84F77" w:rsidRPr="00640435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661" w:type="dxa"/>
          </w:tcPr>
          <w:p w:rsidR="00C84F77" w:rsidRPr="00640435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051" w:type="dxa"/>
          </w:tcPr>
          <w:p w:rsidR="00C84F77" w:rsidRPr="00640435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60" w:type="dxa"/>
          </w:tcPr>
          <w:p w:rsidR="00C84F77" w:rsidRPr="00640435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34" w:type="dxa"/>
          </w:tcPr>
          <w:p w:rsidR="00C84F77" w:rsidRPr="00640435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83" w:type="dxa"/>
          </w:tcPr>
          <w:p w:rsidR="00C84F77" w:rsidRPr="00640435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874" w:type="dxa"/>
            <w:gridSpan w:val="2"/>
          </w:tcPr>
          <w:p w:rsidR="00C84F77" w:rsidRPr="00640435" w:rsidRDefault="000134E6" w:rsidP="00BD2C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="00C84F77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ля </w:t>
            </w:r>
            <w:proofErr w:type="spellStart"/>
            <w:r w:rsidR="00C84F77" w:rsidRPr="00640435">
              <w:rPr>
                <w:rFonts w:ascii="Times New Roman" w:hAnsi="Times New Roman" w:cs="Times New Roman"/>
                <w:sz w:val="26"/>
                <w:szCs w:val="26"/>
              </w:rPr>
              <w:t>муниципал</w:t>
            </w:r>
            <w:proofErr w:type="gramStart"/>
            <w:r w:rsidR="00C84F77" w:rsidRPr="00640435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proofErr w:type="spellEnd"/>
            <w:r w:rsidR="0064043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84F77" w:rsidRPr="00640435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r w:rsidR="00C84F77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учреждений, разместивших в текущем году требуемую информацию в полном объеме на официальном сайте в сети Интернет www.bus.gov.ru (</w:t>
            </w:r>
            <w:r w:rsidR="00052402" w:rsidRPr="00640435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B85D5E" w:rsidRPr="0064043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52402" w:rsidRPr="00640435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B85D5E" w:rsidRPr="0064043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24142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годах – 100 % ежегодно</w:t>
            </w:r>
            <w:r w:rsidR="00C84F77" w:rsidRPr="0064043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E018F" w:rsidRPr="00B92808" w:rsidTr="00083506">
        <w:trPr>
          <w:jc w:val="center"/>
        </w:trPr>
        <w:tc>
          <w:tcPr>
            <w:tcW w:w="715" w:type="dxa"/>
          </w:tcPr>
          <w:p w:rsidR="001E018F" w:rsidRPr="00B92808" w:rsidRDefault="00882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2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979" w:type="dxa"/>
            <w:gridSpan w:val="17"/>
          </w:tcPr>
          <w:p w:rsidR="001E018F" w:rsidRPr="00B92808" w:rsidRDefault="001E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2808">
              <w:rPr>
                <w:rFonts w:ascii="Times New Roman" w:hAnsi="Times New Roman" w:cs="Times New Roman"/>
                <w:sz w:val="24"/>
                <w:szCs w:val="24"/>
              </w:rPr>
              <w:t>Задача 2: 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Ачинска, средств государственных внебюджетных фондов, а также материальных ценностей, находящихся в муниципальной собственности</w:t>
            </w:r>
          </w:p>
        </w:tc>
      </w:tr>
      <w:tr w:rsidR="00C0443A" w:rsidRPr="00B96F68" w:rsidTr="00083506">
        <w:tblPrEx>
          <w:tblBorders>
            <w:insideH w:val="nil"/>
          </w:tblBorders>
        </w:tblPrEx>
        <w:trPr>
          <w:jc w:val="center"/>
        </w:trPr>
        <w:tc>
          <w:tcPr>
            <w:tcW w:w="715" w:type="dxa"/>
            <w:tcBorders>
              <w:bottom w:val="nil"/>
            </w:tcBorders>
          </w:tcPr>
          <w:p w:rsidR="00C0443A" w:rsidRPr="003D132E" w:rsidRDefault="00C0443A" w:rsidP="00BA40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132E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059" w:type="dxa"/>
            <w:tcBorders>
              <w:bottom w:val="nil"/>
            </w:tcBorders>
          </w:tcPr>
          <w:p w:rsidR="00C0443A" w:rsidRPr="00640435" w:rsidRDefault="00C0443A" w:rsidP="00EE55E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Мероприятие 2.1 Обеспечение деятельности муниципальных учреждений</w:t>
            </w:r>
          </w:p>
        </w:tc>
        <w:tc>
          <w:tcPr>
            <w:tcW w:w="1831" w:type="dxa"/>
            <w:tcBorders>
              <w:bottom w:val="nil"/>
            </w:tcBorders>
          </w:tcPr>
          <w:p w:rsidR="00C0443A" w:rsidRPr="00640435" w:rsidRDefault="00C044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Ачинска</w:t>
            </w:r>
          </w:p>
        </w:tc>
        <w:tc>
          <w:tcPr>
            <w:tcW w:w="745" w:type="dxa"/>
            <w:gridSpan w:val="3"/>
            <w:tcBorders>
              <w:bottom w:val="nil"/>
            </w:tcBorders>
          </w:tcPr>
          <w:p w:rsidR="00C0443A" w:rsidRPr="00640435" w:rsidRDefault="00C044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730</w:t>
            </w:r>
          </w:p>
        </w:tc>
        <w:tc>
          <w:tcPr>
            <w:tcW w:w="661" w:type="dxa"/>
            <w:tcBorders>
              <w:bottom w:val="nil"/>
            </w:tcBorders>
          </w:tcPr>
          <w:p w:rsidR="00C0443A" w:rsidRPr="00640435" w:rsidRDefault="00C044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0709</w:t>
            </w:r>
          </w:p>
        </w:tc>
        <w:tc>
          <w:tcPr>
            <w:tcW w:w="1620" w:type="dxa"/>
            <w:gridSpan w:val="4"/>
            <w:tcBorders>
              <w:bottom w:val="nil"/>
            </w:tcBorders>
          </w:tcPr>
          <w:p w:rsidR="00C0443A" w:rsidRPr="00640435" w:rsidRDefault="00C044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1820008030</w:t>
            </w:r>
          </w:p>
        </w:tc>
        <w:tc>
          <w:tcPr>
            <w:tcW w:w="661" w:type="dxa"/>
            <w:tcBorders>
              <w:bottom w:val="nil"/>
            </w:tcBorders>
          </w:tcPr>
          <w:p w:rsidR="00C0443A" w:rsidRPr="00640435" w:rsidRDefault="00C044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110,</w:t>
            </w:r>
          </w:p>
          <w:p w:rsidR="00C0443A" w:rsidRPr="00640435" w:rsidRDefault="00C044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240,</w:t>
            </w:r>
          </w:p>
          <w:p w:rsidR="00C0443A" w:rsidRPr="00640435" w:rsidRDefault="00C044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1051" w:type="dxa"/>
            <w:tcBorders>
              <w:bottom w:val="nil"/>
            </w:tcBorders>
          </w:tcPr>
          <w:p w:rsidR="00C0443A" w:rsidRPr="00640435" w:rsidRDefault="0067099D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58 036,4</w:t>
            </w:r>
          </w:p>
        </w:tc>
        <w:tc>
          <w:tcPr>
            <w:tcW w:w="1160" w:type="dxa"/>
            <w:tcBorders>
              <w:bottom w:val="nil"/>
            </w:tcBorders>
          </w:tcPr>
          <w:p w:rsidR="00C0443A" w:rsidRPr="00640435" w:rsidRDefault="00BD2C99" w:rsidP="0067099D">
            <w:pPr>
              <w:jc w:val="center"/>
              <w:rPr>
                <w:sz w:val="26"/>
                <w:szCs w:val="26"/>
              </w:rPr>
            </w:pPr>
            <w:r w:rsidRPr="00640435">
              <w:rPr>
                <w:sz w:val="26"/>
                <w:szCs w:val="26"/>
              </w:rPr>
              <w:t>5</w:t>
            </w:r>
            <w:r w:rsidR="0067099D" w:rsidRPr="00640435">
              <w:rPr>
                <w:sz w:val="26"/>
                <w:szCs w:val="26"/>
              </w:rPr>
              <w:t>8 036,4</w:t>
            </w:r>
          </w:p>
        </w:tc>
        <w:tc>
          <w:tcPr>
            <w:tcW w:w="1134" w:type="dxa"/>
            <w:tcBorders>
              <w:bottom w:val="nil"/>
            </w:tcBorders>
          </w:tcPr>
          <w:p w:rsidR="00C0443A" w:rsidRPr="00640435" w:rsidRDefault="0067099D" w:rsidP="00001A5A">
            <w:pPr>
              <w:jc w:val="center"/>
              <w:rPr>
                <w:sz w:val="26"/>
                <w:szCs w:val="26"/>
              </w:rPr>
            </w:pPr>
            <w:r w:rsidRPr="00640435">
              <w:rPr>
                <w:sz w:val="26"/>
                <w:szCs w:val="26"/>
              </w:rPr>
              <w:t>58 036,4</w:t>
            </w:r>
          </w:p>
        </w:tc>
        <w:tc>
          <w:tcPr>
            <w:tcW w:w="1277" w:type="dxa"/>
            <w:gridSpan w:val="2"/>
            <w:tcBorders>
              <w:bottom w:val="nil"/>
            </w:tcBorders>
          </w:tcPr>
          <w:p w:rsidR="00C0443A" w:rsidRPr="00640435" w:rsidRDefault="00BD2C99" w:rsidP="006709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7099D" w:rsidRPr="00640435">
              <w:rPr>
                <w:rFonts w:ascii="Times New Roman" w:hAnsi="Times New Roman" w:cs="Times New Roman"/>
                <w:sz w:val="26"/>
                <w:szCs w:val="26"/>
              </w:rPr>
              <w:t>74 109,2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B92808" w:rsidRPr="00B92808" w:rsidRDefault="00B928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08">
              <w:rPr>
                <w:rFonts w:ascii="Times New Roman" w:hAnsi="Times New Roman" w:cs="Times New Roman"/>
                <w:sz w:val="24"/>
                <w:szCs w:val="24"/>
              </w:rPr>
              <w:t>Обеспечена деятельность</w:t>
            </w:r>
          </w:p>
          <w:p w:rsidR="00C0443A" w:rsidRPr="00B92808" w:rsidRDefault="00B928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08">
              <w:rPr>
                <w:rFonts w:ascii="Times New Roman" w:hAnsi="Times New Roman" w:cs="Times New Roman"/>
                <w:sz w:val="24"/>
                <w:szCs w:val="24"/>
              </w:rPr>
              <w:t xml:space="preserve"> МКУ «Центр бухучета»</w:t>
            </w:r>
          </w:p>
        </w:tc>
      </w:tr>
      <w:tr w:rsidR="00301F59" w:rsidRPr="00B96F68" w:rsidTr="00083506">
        <w:tblPrEx>
          <w:tblBorders>
            <w:insideH w:val="nil"/>
          </w:tblBorders>
        </w:tblPrEx>
        <w:trPr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301F59" w:rsidRPr="00B96F68" w:rsidRDefault="00301F59" w:rsidP="00BA40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301F59" w:rsidRPr="00640435" w:rsidRDefault="00301F59" w:rsidP="00EE55E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Мероприятие 2.2 Обеспечение деятельности муниципальных учреждений (платные услуги)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301F59" w:rsidRPr="00640435" w:rsidRDefault="00301F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Ачинска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1F59" w:rsidRPr="00640435" w:rsidRDefault="00301F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730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301F59" w:rsidRPr="00640435" w:rsidRDefault="00301F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0709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1F59" w:rsidRPr="00640435" w:rsidRDefault="00301F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1820008100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301F59" w:rsidRPr="00640435" w:rsidRDefault="00301F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110,</w:t>
            </w:r>
          </w:p>
          <w:p w:rsidR="00301F59" w:rsidRPr="00640435" w:rsidRDefault="00301F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240,</w:t>
            </w:r>
          </w:p>
          <w:p w:rsidR="00301F59" w:rsidRPr="00640435" w:rsidRDefault="00301F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301F59" w:rsidRPr="00640435" w:rsidRDefault="00301F59" w:rsidP="003E0F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840,8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301F59" w:rsidRPr="00640435" w:rsidRDefault="00301F59" w:rsidP="003E0F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874,4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1F59" w:rsidRPr="00640435" w:rsidRDefault="00301F59" w:rsidP="003E0F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909,4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1F59" w:rsidRPr="00640435" w:rsidRDefault="00301F59" w:rsidP="003E0F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2 624,6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01F59" w:rsidRPr="00B92808" w:rsidRDefault="00B92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2808">
              <w:rPr>
                <w:rFonts w:ascii="Times New Roman" w:hAnsi="Times New Roman" w:cs="Times New Roman"/>
                <w:sz w:val="24"/>
                <w:szCs w:val="24"/>
              </w:rPr>
              <w:t>Организация оказания платных услуг по ведению бухгалтерского учета МКУ «Центр бухучета»</w:t>
            </w:r>
          </w:p>
        </w:tc>
      </w:tr>
      <w:tr w:rsidR="00967863" w:rsidRPr="00B96F68" w:rsidTr="00083506">
        <w:tblPrEx>
          <w:tblBorders>
            <w:insideH w:val="nil"/>
          </w:tblBorders>
        </w:tblPrEx>
        <w:trPr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67863" w:rsidRDefault="00967863" w:rsidP="00BA40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967863" w:rsidRPr="00640435" w:rsidRDefault="00967863" w:rsidP="00EE55E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Мероприятие 2.3</w:t>
            </w:r>
          </w:p>
          <w:p w:rsidR="00B17955" w:rsidRPr="00640435" w:rsidRDefault="00B17955" w:rsidP="00EE55E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Региональные выплаты и выплаты, обеспечивающие уровень заработной платы работников </w:t>
            </w:r>
            <w:r w:rsidRPr="006404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бюджетной сферы не ниже размера минимальной заработной платы (минимального </w:t>
            </w:r>
            <w:proofErr w:type="gramStart"/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размера оплаты труда</w:t>
            </w:r>
            <w:proofErr w:type="gramEnd"/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967863" w:rsidRPr="00640435" w:rsidRDefault="009678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администрация города Ачинска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7863" w:rsidRPr="00640435" w:rsidRDefault="009678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730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967863" w:rsidRPr="00640435" w:rsidRDefault="009678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0709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7863" w:rsidRPr="00640435" w:rsidRDefault="009678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1820007230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967863" w:rsidRPr="00640435" w:rsidRDefault="009678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967863" w:rsidRPr="00640435" w:rsidRDefault="001F35DA" w:rsidP="00FA69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188,8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967863" w:rsidRPr="00640435" w:rsidRDefault="001F35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188,8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67863" w:rsidRPr="00640435" w:rsidRDefault="001F35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188,8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863" w:rsidRPr="00640435" w:rsidRDefault="001F35DA" w:rsidP="00FA69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566,4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967863" w:rsidRPr="00B92808" w:rsidRDefault="00B92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280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280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выплат</w:t>
            </w:r>
            <w:r w:rsidR="00D720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2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2081">
              <w:rPr>
                <w:rFonts w:ascii="Times New Roman" w:hAnsi="Times New Roman" w:cs="Times New Roman"/>
                <w:sz w:val="23"/>
                <w:szCs w:val="23"/>
              </w:rPr>
              <w:t>обеспечиваю</w:t>
            </w:r>
            <w:r w:rsidR="00D7208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D72081">
              <w:rPr>
                <w:rFonts w:ascii="Times New Roman" w:hAnsi="Times New Roman" w:cs="Times New Roman"/>
                <w:sz w:val="23"/>
                <w:szCs w:val="23"/>
              </w:rPr>
              <w:t>щих</w:t>
            </w:r>
            <w:proofErr w:type="spellEnd"/>
            <w:proofErr w:type="gramEnd"/>
            <w:r w:rsidRPr="00B92808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заработной платы работников МКУ «Центр бухучета» не </w:t>
            </w:r>
            <w:r w:rsidRPr="00B92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МРОТ</w:t>
            </w:r>
          </w:p>
        </w:tc>
      </w:tr>
      <w:tr w:rsidR="00EE55EC" w:rsidRPr="00B92808" w:rsidTr="00083506">
        <w:tblPrEx>
          <w:tblBorders>
            <w:insideH w:val="nil"/>
          </w:tblBorders>
        </w:tblPrEx>
        <w:trPr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EE55EC" w:rsidRPr="00B92808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2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97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E55EC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2808">
              <w:rPr>
                <w:rFonts w:ascii="Times New Roman" w:hAnsi="Times New Roman" w:cs="Times New Roman"/>
                <w:sz w:val="24"/>
                <w:szCs w:val="24"/>
              </w:rPr>
              <w:t xml:space="preserve">Задача 3: обеспечение соблюдения объектами контроля, определенными Бюджетным </w:t>
            </w:r>
            <w:hyperlink r:id="rId63" w:history="1">
              <w:r w:rsidRPr="00B92808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B9280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  <w:p w:rsidR="00B92808" w:rsidRPr="00B92808" w:rsidRDefault="00B92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5EC" w:rsidRPr="00B96F68" w:rsidTr="00083506">
        <w:trPr>
          <w:jc w:val="center"/>
        </w:trPr>
        <w:tc>
          <w:tcPr>
            <w:tcW w:w="715" w:type="dxa"/>
            <w:tcBorders>
              <w:top w:val="single" w:sz="4" w:space="0" w:color="auto"/>
            </w:tcBorders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059" w:type="dxa"/>
            <w:tcBorders>
              <w:top w:val="single" w:sz="4" w:space="0" w:color="auto"/>
            </w:tcBorders>
          </w:tcPr>
          <w:p w:rsidR="00EE55EC" w:rsidRPr="00640435" w:rsidRDefault="00EE55EC" w:rsidP="000F58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3.1. Организация и осуществление финансового </w:t>
            </w:r>
            <w:proofErr w:type="gramStart"/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</w:t>
            </w:r>
            <w:r w:rsidR="000F58B8" w:rsidRPr="00640435">
              <w:rPr>
                <w:rFonts w:ascii="Times New Roman" w:hAnsi="Times New Roman" w:cs="Times New Roman"/>
                <w:sz w:val="26"/>
                <w:szCs w:val="26"/>
              </w:rPr>
              <w:t>Бюджетного Кодекса</w:t>
            </w: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</w:t>
            </w:r>
          </w:p>
        </w:tc>
        <w:tc>
          <w:tcPr>
            <w:tcW w:w="1831" w:type="dxa"/>
            <w:tcBorders>
              <w:top w:val="single" w:sz="4" w:space="0" w:color="auto"/>
            </w:tcBorders>
          </w:tcPr>
          <w:p w:rsidR="00EE55EC" w:rsidRPr="00640435" w:rsidRDefault="0064043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управление </w:t>
            </w:r>
            <w:r w:rsidRPr="00640435">
              <w:rPr>
                <w:rFonts w:ascii="Times New Roman" w:hAnsi="Times New Roman" w:cs="Times New Roman"/>
                <w:sz w:val="25"/>
                <w:szCs w:val="25"/>
              </w:rPr>
              <w:t>администрации</w:t>
            </w: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города Ачинска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</w:tcBorders>
          </w:tcPr>
          <w:p w:rsidR="00EE55EC" w:rsidRPr="00640435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EE55EC" w:rsidRPr="00640435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</w:tcBorders>
          </w:tcPr>
          <w:p w:rsidR="00EE55EC" w:rsidRPr="00640435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EE55EC" w:rsidRPr="00640435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EE55EC" w:rsidRPr="00640435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EE55EC" w:rsidRPr="00640435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E55EC" w:rsidRPr="00640435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</w:tcPr>
          <w:p w:rsidR="00EE55EC" w:rsidRPr="00640435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EE55EC" w:rsidRPr="00B92808" w:rsidRDefault="000134E6" w:rsidP="00BD2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28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E55EC" w:rsidRPr="00B92808">
              <w:rPr>
                <w:rFonts w:ascii="Times New Roman" w:hAnsi="Times New Roman" w:cs="Times New Roman"/>
                <w:sz w:val="24"/>
                <w:szCs w:val="24"/>
              </w:rPr>
              <w:t>нижение объема повторных нарушений</w:t>
            </w:r>
            <w:r w:rsidR="00AB00A4" w:rsidRPr="00B928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58B8" w:rsidRPr="00B92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8B8" w:rsidRPr="00B92808">
              <w:rPr>
                <w:rFonts w:ascii="Times New Roman" w:hAnsi="Times New Roman" w:cs="Times New Roman"/>
                <w:sz w:val="24"/>
                <w:szCs w:val="24"/>
              </w:rPr>
              <w:t>регламентир</w:t>
            </w:r>
            <w:proofErr w:type="gramStart"/>
            <w:r w:rsidR="000F58B8" w:rsidRPr="00B928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640435" w:rsidRPr="00B928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B00A4" w:rsidRPr="00B92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8B8" w:rsidRPr="00B92808">
              <w:rPr>
                <w:rFonts w:ascii="Times New Roman" w:hAnsi="Times New Roman" w:cs="Times New Roman"/>
                <w:sz w:val="24"/>
                <w:szCs w:val="24"/>
              </w:rPr>
              <w:t>ванных</w:t>
            </w:r>
            <w:r w:rsidR="00EE55EC" w:rsidRPr="00B92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8B8" w:rsidRPr="00B92808">
              <w:rPr>
                <w:rFonts w:ascii="Times New Roman" w:hAnsi="Times New Roman" w:cs="Times New Roman"/>
                <w:sz w:val="24"/>
                <w:szCs w:val="24"/>
              </w:rPr>
              <w:t>Бюджетным Кодексом</w:t>
            </w:r>
            <w:r w:rsidR="00990AC0" w:rsidRPr="00B928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C3059" w:rsidRPr="00B92808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B85D5E" w:rsidRPr="00B928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3059" w:rsidRPr="00B9280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85D5E" w:rsidRPr="00B928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4142" w:rsidRPr="00B92808">
              <w:rPr>
                <w:rFonts w:ascii="Times New Roman" w:hAnsi="Times New Roman" w:cs="Times New Roman"/>
                <w:sz w:val="24"/>
                <w:szCs w:val="24"/>
              </w:rPr>
              <w:t xml:space="preserve"> годах – не более, чем 2% повторных нарушений</w:t>
            </w:r>
            <w:r w:rsidR="00953A8C" w:rsidRPr="00B928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4142" w:rsidRPr="00B92808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ежегодно)</w:t>
            </w:r>
          </w:p>
        </w:tc>
      </w:tr>
      <w:tr w:rsidR="00424142" w:rsidRPr="00B96F68" w:rsidTr="00083506">
        <w:trPr>
          <w:jc w:val="center"/>
        </w:trPr>
        <w:tc>
          <w:tcPr>
            <w:tcW w:w="715" w:type="dxa"/>
          </w:tcPr>
          <w:p w:rsidR="00424142" w:rsidRDefault="004241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059" w:type="dxa"/>
          </w:tcPr>
          <w:p w:rsidR="00424142" w:rsidRPr="00640435" w:rsidRDefault="00424142" w:rsidP="000F58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3.2. Организация и осуществление </w:t>
            </w:r>
            <w:r w:rsidRPr="006404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финансового </w:t>
            </w:r>
            <w:proofErr w:type="gramStart"/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</w:t>
            </w:r>
            <w:r w:rsidR="000F58B8" w:rsidRPr="00640435">
              <w:rPr>
                <w:rFonts w:ascii="Times New Roman" w:hAnsi="Times New Roman" w:cs="Times New Roman"/>
                <w:sz w:val="26"/>
                <w:szCs w:val="26"/>
              </w:rPr>
              <w:t>иных нормативных правовых актов</w:t>
            </w:r>
            <w:r w:rsidR="001C4CEA" w:rsidRPr="0064043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регулирующих бюджетные </w:t>
            </w:r>
            <w:r w:rsidR="001C4CEA" w:rsidRPr="00640435">
              <w:rPr>
                <w:rFonts w:ascii="Times New Roman" w:hAnsi="Times New Roman" w:cs="Times New Roman"/>
                <w:sz w:val="26"/>
                <w:szCs w:val="26"/>
              </w:rPr>
              <w:t>правоотношения</w:t>
            </w:r>
          </w:p>
        </w:tc>
        <w:tc>
          <w:tcPr>
            <w:tcW w:w="1831" w:type="dxa"/>
          </w:tcPr>
          <w:p w:rsidR="00424142" w:rsidRPr="00640435" w:rsidRDefault="0064043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финансовое управление </w:t>
            </w:r>
            <w:r w:rsidRPr="00640435">
              <w:rPr>
                <w:rFonts w:ascii="Times New Roman" w:hAnsi="Times New Roman" w:cs="Times New Roman"/>
                <w:sz w:val="25"/>
                <w:szCs w:val="25"/>
              </w:rPr>
              <w:t>администрации</w:t>
            </w: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04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города Ачинска</w:t>
            </w:r>
          </w:p>
        </w:tc>
        <w:tc>
          <w:tcPr>
            <w:tcW w:w="745" w:type="dxa"/>
            <w:gridSpan w:val="3"/>
          </w:tcPr>
          <w:p w:rsidR="00424142" w:rsidRPr="00640435" w:rsidRDefault="00424142" w:rsidP="00E919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</w:t>
            </w:r>
          </w:p>
        </w:tc>
        <w:tc>
          <w:tcPr>
            <w:tcW w:w="661" w:type="dxa"/>
          </w:tcPr>
          <w:p w:rsidR="00424142" w:rsidRPr="00640435" w:rsidRDefault="00424142" w:rsidP="00E919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620" w:type="dxa"/>
            <w:gridSpan w:val="4"/>
          </w:tcPr>
          <w:p w:rsidR="00424142" w:rsidRPr="00640435" w:rsidRDefault="00424142" w:rsidP="00E919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661" w:type="dxa"/>
          </w:tcPr>
          <w:p w:rsidR="00424142" w:rsidRPr="00640435" w:rsidRDefault="00424142" w:rsidP="00E919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051" w:type="dxa"/>
          </w:tcPr>
          <w:p w:rsidR="00424142" w:rsidRPr="00640435" w:rsidRDefault="00424142" w:rsidP="00E919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60" w:type="dxa"/>
          </w:tcPr>
          <w:p w:rsidR="00424142" w:rsidRPr="00640435" w:rsidRDefault="00424142" w:rsidP="00E919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34" w:type="dxa"/>
          </w:tcPr>
          <w:p w:rsidR="00424142" w:rsidRPr="00640435" w:rsidRDefault="00424142" w:rsidP="00E919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7" w:type="dxa"/>
            <w:gridSpan w:val="2"/>
          </w:tcPr>
          <w:p w:rsidR="00424142" w:rsidRPr="00640435" w:rsidRDefault="00424142" w:rsidP="00E919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80" w:type="dxa"/>
          </w:tcPr>
          <w:p w:rsidR="00424142" w:rsidRPr="00640435" w:rsidRDefault="000134E6" w:rsidP="00BD2C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F58B8" w:rsidRPr="00640435">
              <w:rPr>
                <w:rFonts w:ascii="Times New Roman" w:hAnsi="Times New Roman" w:cs="Times New Roman"/>
                <w:sz w:val="26"/>
                <w:szCs w:val="26"/>
              </w:rPr>
              <w:t>бъем</w:t>
            </w:r>
            <w:r w:rsidR="00424142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повторных нарушений </w:t>
            </w:r>
            <w:r w:rsidR="00E51C01" w:rsidRPr="006404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иных нормативных правовых актов, </w:t>
            </w:r>
            <w:r w:rsidR="000F58B8" w:rsidRPr="00640435">
              <w:rPr>
                <w:rFonts w:ascii="Times New Roman" w:hAnsi="Times New Roman" w:cs="Times New Roman"/>
                <w:sz w:val="25"/>
                <w:szCs w:val="25"/>
              </w:rPr>
              <w:t>регулирующих</w:t>
            </w:r>
            <w:r w:rsidR="000F58B8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бюджетные </w:t>
            </w:r>
            <w:proofErr w:type="spellStart"/>
            <w:r w:rsidR="000F58B8" w:rsidRPr="00640435">
              <w:rPr>
                <w:rFonts w:ascii="Times New Roman" w:hAnsi="Times New Roman" w:cs="Times New Roman"/>
                <w:sz w:val="26"/>
                <w:szCs w:val="26"/>
              </w:rPr>
              <w:t>правоотнош</w:t>
            </w:r>
            <w:proofErr w:type="gramStart"/>
            <w:r w:rsidR="000F58B8" w:rsidRPr="0064043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spellEnd"/>
            <w:r w:rsidR="0064043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F58B8" w:rsidRPr="00640435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r w:rsidR="00424142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(в 202</w:t>
            </w:r>
            <w:r w:rsidR="00B85D5E" w:rsidRPr="0064043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C3059" w:rsidRPr="00640435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B85D5E" w:rsidRPr="0064043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24142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годах – не более, чем 4</w:t>
            </w:r>
            <w:r w:rsidR="00A66974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повторных нарушения</w:t>
            </w:r>
            <w:r w:rsidR="00953A8C" w:rsidRPr="0064043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24142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ежегодно)</w:t>
            </w:r>
          </w:p>
        </w:tc>
      </w:tr>
      <w:tr w:rsidR="00EE55EC" w:rsidRPr="00B96F68" w:rsidTr="00083506">
        <w:trPr>
          <w:jc w:val="center"/>
        </w:trPr>
        <w:tc>
          <w:tcPr>
            <w:tcW w:w="715" w:type="dxa"/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41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9" w:type="dxa"/>
          </w:tcPr>
          <w:p w:rsidR="00EE55EC" w:rsidRPr="00640435" w:rsidRDefault="00424142" w:rsidP="00D514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Мероприятие 3.3</w:t>
            </w:r>
            <w:r w:rsidR="00EE55EC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5149E" w:rsidRPr="0064043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E55EC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рганизация и осуществление финансового </w:t>
            </w:r>
            <w:proofErr w:type="gramStart"/>
            <w:r w:rsidR="00EE55EC" w:rsidRPr="00640435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="00EE55EC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</w:t>
            </w:r>
          </w:p>
        </w:tc>
        <w:tc>
          <w:tcPr>
            <w:tcW w:w="1831" w:type="dxa"/>
          </w:tcPr>
          <w:p w:rsidR="00EE55EC" w:rsidRPr="00640435" w:rsidRDefault="00EE55E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управление </w:t>
            </w:r>
            <w:r w:rsidRPr="00640435">
              <w:rPr>
                <w:rFonts w:ascii="Times New Roman" w:hAnsi="Times New Roman" w:cs="Times New Roman"/>
                <w:sz w:val="25"/>
                <w:szCs w:val="25"/>
              </w:rPr>
              <w:t>администрации</w:t>
            </w: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города Ачинска</w:t>
            </w:r>
          </w:p>
        </w:tc>
        <w:tc>
          <w:tcPr>
            <w:tcW w:w="745" w:type="dxa"/>
            <w:gridSpan w:val="3"/>
          </w:tcPr>
          <w:p w:rsidR="00EE55EC" w:rsidRPr="00640435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661" w:type="dxa"/>
          </w:tcPr>
          <w:p w:rsidR="00EE55EC" w:rsidRPr="00640435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620" w:type="dxa"/>
            <w:gridSpan w:val="4"/>
          </w:tcPr>
          <w:p w:rsidR="00EE55EC" w:rsidRPr="00640435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661" w:type="dxa"/>
          </w:tcPr>
          <w:p w:rsidR="00EE55EC" w:rsidRPr="00640435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051" w:type="dxa"/>
          </w:tcPr>
          <w:p w:rsidR="00EE55EC" w:rsidRPr="00640435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60" w:type="dxa"/>
          </w:tcPr>
          <w:p w:rsidR="00EE55EC" w:rsidRPr="00640435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34" w:type="dxa"/>
          </w:tcPr>
          <w:p w:rsidR="00EE55EC" w:rsidRPr="00640435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7" w:type="dxa"/>
            <w:gridSpan w:val="2"/>
          </w:tcPr>
          <w:p w:rsidR="00EE55EC" w:rsidRPr="00640435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80" w:type="dxa"/>
          </w:tcPr>
          <w:p w:rsidR="00E9196C" w:rsidRPr="00640435" w:rsidRDefault="000134E6" w:rsidP="00BD2C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EE55EC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оличество проверенных отчетов о реализации </w:t>
            </w:r>
            <w:proofErr w:type="spellStart"/>
            <w:proofErr w:type="gramStart"/>
            <w:r w:rsidR="00EE55EC" w:rsidRPr="00640435"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r w:rsidR="0064043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E55EC" w:rsidRPr="00640435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proofErr w:type="gramEnd"/>
            <w:r w:rsidR="00EE55EC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программ, в том числе отчетности об исполн</w:t>
            </w:r>
            <w:r w:rsidR="00573C9A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ении </w:t>
            </w:r>
            <w:proofErr w:type="spellStart"/>
            <w:r w:rsidR="00573C9A" w:rsidRPr="00640435"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r w:rsidR="0064043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3C9A" w:rsidRPr="00640435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r w:rsidR="00573C9A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заданий (</w:t>
            </w:r>
            <w:r w:rsidR="003C3059" w:rsidRPr="00640435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B85D5E" w:rsidRPr="0064043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C3059" w:rsidRPr="00640435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B85D5E" w:rsidRPr="0064043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D2C99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3A8C" w:rsidRPr="00640435">
              <w:rPr>
                <w:rFonts w:ascii="Times New Roman" w:hAnsi="Times New Roman" w:cs="Times New Roman"/>
                <w:sz w:val="26"/>
                <w:szCs w:val="26"/>
              </w:rPr>
              <w:t>годах –</w:t>
            </w:r>
            <w:r w:rsidR="00EE55EC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не менее 15%</w:t>
            </w:r>
            <w:r w:rsidR="00573C9A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53A8C" w:rsidRPr="00640435">
              <w:rPr>
                <w:rFonts w:ascii="Times New Roman" w:hAnsi="Times New Roman" w:cs="Times New Roman"/>
                <w:sz w:val="26"/>
                <w:szCs w:val="26"/>
              </w:rPr>
              <w:t>ежегодно)</w:t>
            </w:r>
          </w:p>
        </w:tc>
      </w:tr>
      <w:tr w:rsidR="00EE55EC" w:rsidRPr="00B96F68" w:rsidTr="00083506">
        <w:trPr>
          <w:jc w:val="center"/>
        </w:trPr>
        <w:tc>
          <w:tcPr>
            <w:tcW w:w="715" w:type="dxa"/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79" w:type="dxa"/>
            <w:gridSpan w:val="17"/>
          </w:tcPr>
          <w:p w:rsidR="00EE55EC" w:rsidRPr="00640435" w:rsidRDefault="00EE55E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Задача 4: повышение результативности муниципального финансового контроля</w:t>
            </w:r>
          </w:p>
        </w:tc>
      </w:tr>
      <w:tr w:rsidR="00EE55EC" w:rsidRPr="00B96F68" w:rsidTr="00083506">
        <w:trPr>
          <w:jc w:val="center"/>
        </w:trPr>
        <w:tc>
          <w:tcPr>
            <w:tcW w:w="715" w:type="dxa"/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059" w:type="dxa"/>
          </w:tcPr>
          <w:p w:rsidR="00EE55EC" w:rsidRPr="00640435" w:rsidRDefault="00EE55EC" w:rsidP="00D514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4.1. </w:t>
            </w:r>
            <w:r w:rsidR="00D5149E" w:rsidRPr="0064043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одготовка предложений по совершенствованию нормативно-правовой базы в области муниципального финансового контроля, в том числе</w:t>
            </w:r>
          </w:p>
        </w:tc>
        <w:tc>
          <w:tcPr>
            <w:tcW w:w="1831" w:type="dxa"/>
          </w:tcPr>
          <w:p w:rsidR="00EE55EC" w:rsidRPr="00640435" w:rsidRDefault="00EE55E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фи</w:t>
            </w:r>
            <w:r w:rsidR="00640435">
              <w:rPr>
                <w:rFonts w:ascii="Times New Roman" w:hAnsi="Times New Roman" w:cs="Times New Roman"/>
                <w:sz w:val="26"/>
                <w:szCs w:val="26"/>
              </w:rPr>
              <w:t xml:space="preserve">нансовое управление </w:t>
            </w:r>
            <w:r w:rsidR="00640435" w:rsidRPr="00640435">
              <w:rPr>
                <w:rFonts w:ascii="Times New Roman" w:hAnsi="Times New Roman" w:cs="Times New Roman"/>
                <w:sz w:val="25"/>
                <w:szCs w:val="25"/>
              </w:rPr>
              <w:t>администраци</w:t>
            </w:r>
            <w:r w:rsidRPr="00640435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города Ачинска</w:t>
            </w:r>
          </w:p>
        </w:tc>
        <w:tc>
          <w:tcPr>
            <w:tcW w:w="745" w:type="dxa"/>
            <w:gridSpan w:val="3"/>
          </w:tcPr>
          <w:p w:rsidR="00EE55EC" w:rsidRPr="00640435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661" w:type="dxa"/>
          </w:tcPr>
          <w:p w:rsidR="00EE55EC" w:rsidRPr="00640435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620" w:type="dxa"/>
            <w:gridSpan w:val="4"/>
          </w:tcPr>
          <w:p w:rsidR="00EE55EC" w:rsidRPr="00640435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661" w:type="dxa"/>
          </w:tcPr>
          <w:p w:rsidR="00EE55EC" w:rsidRPr="00640435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051" w:type="dxa"/>
          </w:tcPr>
          <w:p w:rsidR="00EE55EC" w:rsidRPr="00640435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60" w:type="dxa"/>
          </w:tcPr>
          <w:p w:rsidR="00EE55EC" w:rsidRPr="00640435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34" w:type="dxa"/>
          </w:tcPr>
          <w:p w:rsidR="00EE55EC" w:rsidRPr="00640435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7" w:type="dxa"/>
            <w:gridSpan w:val="2"/>
          </w:tcPr>
          <w:p w:rsidR="00EE55EC" w:rsidRPr="00640435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80" w:type="dxa"/>
          </w:tcPr>
          <w:p w:rsidR="00EE55EC" w:rsidRPr="00640435" w:rsidRDefault="00EE55E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55EC" w:rsidRPr="00B96F68" w:rsidTr="00083506">
        <w:trPr>
          <w:jc w:val="center"/>
        </w:trPr>
        <w:tc>
          <w:tcPr>
            <w:tcW w:w="715" w:type="dxa"/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</w:p>
        </w:tc>
        <w:tc>
          <w:tcPr>
            <w:tcW w:w="2059" w:type="dxa"/>
          </w:tcPr>
          <w:p w:rsidR="00EE55EC" w:rsidRPr="00640435" w:rsidRDefault="00EE55E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подготовка проектов правовых актов, регулирующих отношения в области муниципального финансового контроля</w:t>
            </w:r>
          </w:p>
        </w:tc>
        <w:tc>
          <w:tcPr>
            <w:tcW w:w="1831" w:type="dxa"/>
          </w:tcPr>
          <w:p w:rsidR="00EE55EC" w:rsidRPr="00640435" w:rsidRDefault="00EE55E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EE55EC" w:rsidRPr="00640435" w:rsidRDefault="00EE55E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1" w:type="dxa"/>
          </w:tcPr>
          <w:p w:rsidR="00EE55EC" w:rsidRPr="00640435" w:rsidRDefault="00EE55E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4"/>
          </w:tcPr>
          <w:p w:rsidR="00EE55EC" w:rsidRPr="00640435" w:rsidRDefault="00EE55E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1" w:type="dxa"/>
          </w:tcPr>
          <w:p w:rsidR="00EE55EC" w:rsidRPr="00640435" w:rsidRDefault="00EE55E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</w:tcPr>
          <w:p w:rsidR="00EE55EC" w:rsidRPr="00640435" w:rsidRDefault="00EE55E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0" w:type="dxa"/>
          </w:tcPr>
          <w:p w:rsidR="00EE55EC" w:rsidRPr="00640435" w:rsidRDefault="00EE55E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E55EC" w:rsidRPr="00640435" w:rsidRDefault="00EE55E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gridSpan w:val="2"/>
          </w:tcPr>
          <w:p w:rsidR="00EE55EC" w:rsidRPr="00640435" w:rsidRDefault="00EE55E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0" w:type="dxa"/>
          </w:tcPr>
          <w:p w:rsidR="00EE55EC" w:rsidRPr="00640435" w:rsidRDefault="000134E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EE55EC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азработка проектов необходимых правовых актов для </w:t>
            </w:r>
            <w:proofErr w:type="spellStart"/>
            <w:r w:rsidR="00EE55EC" w:rsidRPr="00640435">
              <w:rPr>
                <w:rFonts w:ascii="Times New Roman" w:hAnsi="Times New Roman" w:cs="Times New Roman"/>
                <w:sz w:val="26"/>
                <w:szCs w:val="26"/>
              </w:rPr>
              <w:t>совершенс</w:t>
            </w:r>
            <w:proofErr w:type="gramStart"/>
            <w:r w:rsidR="00EE55EC" w:rsidRPr="00640435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spellEnd"/>
            <w:r w:rsidR="0064043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="0091423D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55EC" w:rsidRPr="00640435">
              <w:rPr>
                <w:rFonts w:ascii="Times New Roman" w:hAnsi="Times New Roman" w:cs="Times New Roman"/>
                <w:sz w:val="26"/>
                <w:szCs w:val="26"/>
              </w:rPr>
              <w:t>вования</w:t>
            </w:r>
            <w:proofErr w:type="spellEnd"/>
            <w:r w:rsidR="00EE55EC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законодатель</w:t>
            </w:r>
            <w:r w:rsidR="0064043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03432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55EC" w:rsidRPr="00640435">
              <w:rPr>
                <w:rFonts w:ascii="Times New Roman" w:hAnsi="Times New Roman" w:cs="Times New Roman"/>
                <w:sz w:val="26"/>
                <w:szCs w:val="26"/>
              </w:rPr>
              <w:t>ства</w:t>
            </w:r>
            <w:proofErr w:type="spellEnd"/>
            <w:r w:rsidR="00EE55EC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в области </w:t>
            </w:r>
            <w:proofErr w:type="spellStart"/>
            <w:r w:rsidR="00EE55EC" w:rsidRPr="00640435"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r w:rsidR="0064043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E55EC" w:rsidRPr="00640435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r w:rsidR="00EE55EC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финансового контроля (достижение 100% соответствия правовых актов города в </w:t>
            </w:r>
            <w:r w:rsidR="00EE55EC" w:rsidRPr="006404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области муниципаль</w:t>
            </w:r>
            <w:r w:rsidR="000821D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E55EC" w:rsidRPr="00640435">
              <w:rPr>
                <w:rFonts w:ascii="Times New Roman" w:hAnsi="Times New Roman" w:cs="Times New Roman"/>
                <w:sz w:val="26"/>
                <w:szCs w:val="26"/>
              </w:rPr>
              <w:t>ного финансового контроля законодатель</w:t>
            </w:r>
            <w:r w:rsidR="00640435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proofErr w:type="spellStart"/>
            <w:r w:rsidR="00EE55EC" w:rsidRPr="00640435">
              <w:rPr>
                <w:rFonts w:ascii="Times New Roman" w:hAnsi="Times New Roman" w:cs="Times New Roman"/>
                <w:sz w:val="26"/>
                <w:szCs w:val="26"/>
              </w:rPr>
              <w:t>ству</w:t>
            </w:r>
            <w:proofErr w:type="spellEnd"/>
            <w:r w:rsidR="00EE55EC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и </w:t>
            </w:r>
            <w:r w:rsidR="00EE55EC" w:rsidRPr="00640435">
              <w:rPr>
                <w:rFonts w:ascii="Times New Roman" w:hAnsi="Times New Roman" w:cs="Times New Roman"/>
                <w:sz w:val="25"/>
                <w:szCs w:val="25"/>
              </w:rPr>
              <w:t>Красноярского</w:t>
            </w:r>
            <w:r w:rsidR="00EE55EC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края)</w:t>
            </w:r>
          </w:p>
        </w:tc>
      </w:tr>
      <w:tr w:rsidR="00EE55EC" w:rsidRPr="00B96F68" w:rsidTr="00083506">
        <w:trPr>
          <w:jc w:val="center"/>
        </w:trPr>
        <w:tc>
          <w:tcPr>
            <w:tcW w:w="715" w:type="dxa"/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.1.2</w:t>
            </w:r>
          </w:p>
        </w:tc>
        <w:tc>
          <w:tcPr>
            <w:tcW w:w="2059" w:type="dxa"/>
          </w:tcPr>
          <w:p w:rsidR="00EE55EC" w:rsidRPr="00640435" w:rsidRDefault="00EE55E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разработка аналитических материалов по итогам контрольных мероприятий</w:t>
            </w:r>
          </w:p>
        </w:tc>
        <w:tc>
          <w:tcPr>
            <w:tcW w:w="1831" w:type="dxa"/>
          </w:tcPr>
          <w:p w:rsidR="00EE55EC" w:rsidRPr="00640435" w:rsidRDefault="00EE55E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EE55EC" w:rsidRPr="00640435" w:rsidRDefault="00EE55E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1" w:type="dxa"/>
          </w:tcPr>
          <w:p w:rsidR="00EE55EC" w:rsidRPr="00640435" w:rsidRDefault="00EE55E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4"/>
          </w:tcPr>
          <w:p w:rsidR="00EE55EC" w:rsidRPr="00640435" w:rsidRDefault="00EE55E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1" w:type="dxa"/>
          </w:tcPr>
          <w:p w:rsidR="00EE55EC" w:rsidRPr="00640435" w:rsidRDefault="00EE55E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</w:tcPr>
          <w:p w:rsidR="00EE55EC" w:rsidRPr="00640435" w:rsidRDefault="00EE55E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0" w:type="dxa"/>
          </w:tcPr>
          <w:p w:rsidR="00EE55EC" w:rsidRPr="00640435" w:rsidRDefault="00EE55E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E55EC" w:rsidRPr="00640435" w:rsidRDefault="00EE55E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gridSpan w:val="2"/>
          </w:tcPr>
          <w:p w:rsidR="00EE55EC" w:rsidRPr="00640435" w:rsidRDefault="00EE55E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0" w:type="dxa"/>
          </w:tcPr>
          <w:p w:rsidR="00EE55EC" w:rsidRPr="00640435" w:rsidRDefault="000134E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EE55EC" w:rsidRPr="00640435">
              <w:rPr>
                <w:rFonts w:ascii="Times New Roman" w:hAnsi="Times New Roman" w:cs="Times New Roman"/>
                <w:sz w:val="26"/>
                <w:szCs w:val="26"/>
              </w:rPr>
              <w:t>азработка аналитических материалов по итогам контрольных мероприятий (не менее 5 материалов в год)</w:t>
            </w:r>
          </w:p>
          <w:p w:rsidR="00E9196C" w:rsidRPr="00640435" w:rsidRDefault="00E919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55EC" w:rsidRPr="00B96F68" w:rsidTr="00083506">
        <w:trPr>
          <w:jc w:val="center"/>
        </w:trPr>
        <w:tc>
          <w:tcPr>
            <w:tcW w:w="715" w:type="dxa"/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79" w:type="dxa"/>
            <w:gridSpan w:val="17"/>
          </w:tcPr>
          <w:p w:rsidR="00EE55EC" w:rsidRPr="00640435" w:rsidRDefault="00EE55E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Задача 5: обеспечение доступа для граждан к информации о бюджете города и бюджетном процессе в компактной и доступной форме</w:t>
            </w:r>
          </w:p>
        </w:tc>
      </w:tr>
      <w:tr w:rsidR="00EE55EC" w:rsidRPr="00B96F68" w:rsidTr="00083506">
        <w:trPr>
          <w:jc w:val="center"/>
        </w:trPr>
        <w:tc>
          <w:tcPr>
            <w:tcW w:w="715" w:type="dxa"/>
          </w:tcPr>
          <w:p w:rsidR="00EE55EC" w:rsidRPr="00B96F68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96F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059" w:type="dxa"/>
          </w:tcPr>
          <w:p w:rsidR="00EE55EC" w:rsidRPr="00640435" w:rsidRDefault="00EE55EC" w:rsidP="00BE00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5.1. Создание и своевременное обновление информации в рубрике </w:t>
            </w:r>
            <w:r w:rsidR="00BE0075" w:rsidRPr="006404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Открытый бюджет</w:t>
            </w:r>
            <w:r w:rsidR="00BE0075" w:rsidRPr="0064043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на официальном сайте органов местного самоуправления города Ачинска</w:t>
            </w:r>
          </w:p>
        </w:tc>
        <w:tc>
          <w:tcPr>
            <w:tcW w:w="1993" w:type="dxa"/>
            <w:gridSpan w:val="3"/>
          </w:tcPr>
          <w:p w:rsidR="00EE55EC" w:rsidRPr="00640435" w:rsidRDefault="00EE55E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финансовое управление администрации города Ачинска</w:t>
            </w:r>
          </w:p>
        </w:tc>
        <w:tc>
          <w:tcPr>
            <w:tcW w:w="583" w:type="dxa"/>
          </w:tcPr>
          <w:p w:rsidR="00EE55EC" w:rsidRPr="00640435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661" w:type="dxa"/>
          </w:tcPr>
          <w:p w:rsidR="00EE55EC" w:rsidRPr="00640435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620" w:type="dxa"/>
            <w:gridSpan w:val="4"/>
          </w:tcPr>
          <w:p w:rsidR="00EE55EC" w:rsidRPr="00640435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661" w:type="dxa"/>
          </w:tcPr>
          <w:p w:rsidR="00EE55EC" w:rsidRPr="00640435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051" w:type="dxa"/>
          </w:tcPr>
          <w:p w:rsidR="00EE55EC" w:rsidRPr="00640435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60" w:type="dxa"/>
          </w:tcPr>
          <w:p w:rsidR="00EE55EC" w:rsidRPr="00640435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34" w:type="dxa"/>
          </w:tcPr>
          <w:p w:rsidR="00EE55EC" w:rsidRPr="00640435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7" w:type="dxa"/>
            <w:gridSpan w:val="2"/>
          </w:tcPr>
          <w:p w:rsidR="00EE55EC" w:rsidRPr="00640435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80" w:type="dxa"/>
          </w:tcPr>
          <w:p w:rsidR="00EE55EC" w:rsidRPr="00640435" w:rsidRDefault="000134E6" w:rsidP="00253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E55EC" w:rsidRPr="00640435">
              <w:rPr>
                <w:rFonts w:ascii="Times New Roman" w:hAnsi="Times New Roman" w:cs="Times New Roman"/>
                <w:sz w:val="26"/>
                <w:szCs w:val="26"/>
              </w:rPr>
              <w:t>оздание и своевременное о</w:t>
            </w:r>
            <w:r w:rsidR="0025348E" w:rsidRPr="00640435">
              <w:rPr>
                <w:rFonts w:ascii="Times New Roman" w:hAnsi="Times New Roman" w:cs="Times New Roman"/>
                <w:sz w:val="26"/>
                <w:szCs w:val="26"/>
              </w:rPr>
              <w:t>бновление информации в рубрике «</w:t>
            </w:r>
            <w:r w:rsidR="00EE55EC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Открытый </w:t>
            </w:r>
            <w:r w:rsidR="00EE55EC" w:rsidRPr="006404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</w:t>
            </w:r>
            <w:r w:rsidR="0025348E" w:rsidRPr="0064043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E55EC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на официальном сайте органов местного самоуправления города Ачинска (обновление 1 раз в месяц ежегодно)</w:t>
            </w:r>
          </w:p>
        </w:tc>
      </w:tr>
      <w:tr w:rsidR="00EE55EC" w:rsidRPr="00B96F68" w:rsidTr="00083506">
        <w:trPr>
          <w:jc w:val="center"/>
        </w:trPr>
        <w:tc>
          <w:tcPr>
            <w:tcW w:w="715" w:type="dxa"/>
          </w:tcPr>
          <w:p w:rsidR="00EE55EC" w:rsidRPr="00B9603F" w:rsidRDefault="00EE55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60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</w:t>
            </w:r>
          </w:p>
        </w:tc>
        <w:tc>
          <w:tcPr>
            <w:tcW w:w="2059" w:type="dxa"/>
          </w:tcPr>
          <w:p w:rsidR="00EE55EC" w:rsidRPr="00640435" w:rsidRDefault="00EE55EC" w:rsidP="001900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Мероприятие 5.2. Разработка и размещение на официальном сайте органов местного самоуп</w:t>
            </w:r>
            <w:r w:rsidR="00190054" w:rsidRPr="00640435">
              <w:rPr>
                <w:rFonts w:ascii="Times New Roman" w:hAnsi="Times New Roman" w:cs="Times New Roman"/>
                <w:sz w:val="26"/>
                <w:szCs w:val="26"/>
              </w:rPr>
              <w:t>равления города Ачинска брошюр «</w:t>
            </w: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Путевод</w:t>
            </w:r>
            <w:r w:rsidR="00190054" w:rsidRPr="00640435">
              <w:rPr>
                <w:rFonts w:ascii="Times New Roman" w:hAnsi="Times New Roman" w:cs="Times New Roman"/>
                <w:sz w:val="26"/>
                <w:szCs w:val="26"/>
              </w:rPr>
              <w:t>итель по бюджету города Ачинска», «</w:t>
            </w: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Путеводитель по исполнению бюджета города Ачинска</w:t>
            </w:r>
            <w:r w:rsidR="00190054" w:rsidRPr="0064043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93" w:type="dxa"/>
            <w:gridSpan w:val="3"/>
          </w:tcPr>
          <w:p w:rsidR="00EE55EC" w:rsidRPr="00640435" w:rsidRDefault="00EE55E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администрации города Ачинска</w:t>
            </w:r>
          </w:p>
        </w:tc>
        <w:tc>
          <w:tcPr>
            <w:tcW w:w="583" w:type="dxa"/>
          </w:tcPr>
          <w:p w:rsidR="00EE55EC" w:rsidRPr="00640435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661" w:type="dxa"/>
          </w:tcPr>
          <w:p w:rsidR="00EE55EC" w:rsidRPr="00640435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620" w:type="dxa"/>
            <w:gridSpan w:val="4"/>
          </w:tcPr>
          <w:p w:rsidR="00EE55EC" w:rsidRPr="00640435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661" w:type="dxa"/>
          </w:tcPr>
          <w:p w:rsidR="00EE55EC" w:rsidRPr="00640435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051" w:type="dxa"/>
          </w:tcPr>
          <w:p w:rsidR="00EE55EC" w:rsidRPr="00640435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60" w:type="dxa"/>
          </w:tcPr>
          <w:p w:rsidR="00EE55EC" w:rsidRPr="00640435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34" w:type="dxa"/>
          </w:tcPr>
          <w:p w:rsidR="00EE55EC" w:rsidRPr="00640435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7" w:type="dxa"/>
            <w:gridSpan w:val="2"/>
          </w:tcPr>
          <w:p w:rsidR="00EE55EC" w:rsidRPr="00640435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80" w:type="dxa"/>
          </w:tcPr>
          <w:p w:rsidR="00EE55EC" w:rsidRPr="00640435" w:rsidRDefault="000134E6" w:rsidP="00A3177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EE55EC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азработка и размещение на официальном сайте органов местного </w:t>
            </w:r>
            <w:proofErr w:type="spellStart"/>
            <w:proofErr w:type="gramStart"/>
            <w:r w:rsidR="00EE55EC" w:rsidRPr="00640435">
              <w:rPr>
                <w:rFonts w:ascii="Times New Roman" w:hAnsi="Times New Roman" w:cs="Times New Roman"/>
                <w:sz w:val="26"/>
                <w:szCs w:val="26"/>
              </w:rPr>
              <w:t>самоуправле</w:t>
            </w:r>
            <w:r w:rsidR="000821D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E55EC" w:rsidRPr="00640435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proofErr w:type="gramEnd"/>
            <w:r w:rsidR="00EE55EC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города Ачинска брошюр </w:t>
            </w:r>
            <w:r w:rsidR="00A31771" w:rsidRPr="00640435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EE55EC" w:rsidRPr="00640435">
              <w:rPr>
                <w:rFonts w:ascii="Times New Roman" w:hAnsi="Times New Roman" w:cs="Times New Roman"/>
                <w:sz w:val="25"/>
                <w:szCs w:val="25"/>
              </w:rPr>
              <w:t>Путевод</w:t>
            </w:r>
            <w:r w:rsidR="00A31771" w:rsidRPr="00640435">
              <w:rPr>
                <w:rFonts w:ascii="Times New Roman" w:hAnsi="Times New Roman" w:cs="Times New Roman"/>
                <w:sz w:val="25"/>
                <w:szCs w:val="25"/>
              </w:rPr>
              <w:t>итель</w:t>
            </w:r>
            <w:r w:rsidR="00A31771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по бюджету города Ачинска»</w:t>
            </w:r>
            <w:r w:rsidR="00EE55EC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31771" w:rsidRPr="00640435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EE55EC" w:rsidRPr="00640435">
              <w:rPr>
                <w:rFonts w:ascii="Times New Roman" w:hAnsi="Times New Roman" w:cs="Times New Roman"/>
                <w:sz w:val="25"/>
                <w:szCs w:val="25"/>
              </w:rPr>
              <w:t xml:space="preserve">Путеводитель </w:t>
            </w:r>
            <w:r w:rsidR="00EE55EC" w:rsidRPr="00640435">
              <w:rPr>
                <w:rFonts w:ascii="Times New Roman" w:hAnsi="Times New Roman" w:cs="Times New Roman"/>
                <w:sz w:val="26"/>
                <w:szCs w:val="26"/>
              </w:rPr>
              <w:t>по ис</w:t>
            </w:r>
            <w:r w:rsidR="00A31771" w:rsidRPr="00640435">
              <w:rPr>
                <w:rFonts w:ascii="Times New Roman" w:hAnsi="Times New Roman" w:cs="Times New Roman"/>
                <w:sz w:val="26"/>
                <w:szCs w:val="26"/>
              </w:rPr>
              <w:t>полнению бюджета города Ачинска»</w:t>
            </w:r>
            <w:r w:rsidR="00B9603F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EE55EC" w:rsidRPr="00640435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="00EE55EC" w:rsidRPr="006404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брошюры ежегодно)</w:t>
            </w:r>
          </w:p>
          <w:p w:rsidR="00E9196C" w:rsidRPr="00640435" w:rsidRDefault="00E9196C" w:rsidP="00A3177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E97" w:rsidRPr="00B96F68" w:rsidTr="00083506">
        <w:trPr>
          <w:jc w:val="center"/>
        </w:trPr>
        <w:tc>
          <w:tcPr>
            <w:tcW w:w="715" w:type="dxa"/>
          </w:tcPr>
          <w:p w:rsidR="00942E97" w:rsidRPr="00B9603F" w:rsidRDefault="00942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2" w:type="dxa"/>
            <w:gridSpan w:val="4"/>
          </w:tcPr>
          <w:p w:rsidR="00942E97" w:rsidRPr="00B9603F" w:rsidRDefault="00942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583" w:type="dxa"/>
          </w:tcPr>
          <w:p w:rsidR="00942E97" w:rsidRPr="00B9603F" w:rsidRDefault="00942E97" w:rsidP="00E363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03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1" w:type="dxa"/>
          </w:tcPr>
          <w:p w:rsidR="00942E97" w:rsidRPr="00B9603F" w:rsidRDefault="00942E97" w:rsidP="00E363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03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620" w:type="dxa"/>
            <w:gridSpan w:val="4"/>
          </w:tcPr>
          <w:p w:rsidR="00942E97" w:rsidRPr="00B9603F" w:rsidRDefault="00942E97" w:rsidP="00E363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03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1" w:type="dxa"/>
          </w:tcPr>
          <w:p w:rsidR="00942E97" w:rsidRPr="00B9603F" w:rsidRDefault="00942E97" w:rsidP="00E363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03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51" w:type="dxa"/>
          </w:tcPr>
          <w:p w:rsidR="00942E97" w:rsidRPr="00942E97" w:rsidRDefault="00942E97" w:rsidP="00AC34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E97">
              <w:rPr>
                <w:rFonts w:ascii="Times New Roman" w:hAnsi="Times New Roman" w:cs="Times New Roman"/>
                <w:sz w:val="26"/>
                <w:szCs w:val="26"/>
              </w:rPr>
              <w:t>77 470,2</w:t>
            </w:r>
          </w:p>
        </w:tc>
        <w:tc>
          <w:tcPr>
            <w:tcW w:w="1160" w:type="dxa"/>
          </w:tcPr>
          <w:p w:rsidR="00942E97" w:rsidRPr="00942E97" w:rsidRDefault="00942E97" w:rsidP="00AC34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E97">
              <w:rPr>
                <w:rFonts w:ascii="Times New Roman" w:hAnsi="Times New Roman" w:cs="Times New Roman"/>
                <w:sz w:val="26"/>
                <w:szCs w:val="26"/>
              </w:rPr>
              <w:t>77 503,3</w:t>
            </w:r>
          </w:p>
        </w:tc>
        <w:tc>
          <w:tcPr>
            <w:tcW w:w="1134" w:type="dxa"/>
          </w:tcPr>
          <w:p w:rsidR="00942E97" w:rsidRPr="00942E97" w:rsidRDefault="00942E97" w:rsidP="00AC34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E97">
              <w:rPr>
                <w:rFonts w:ascii="Times New Roman" w:hAnsi="Times New Roman" w:cs="Times New Roman"/>
                <w:sz w:val="26"/>
                <w:szCs w:val="26"/>
              </w:rPr>
              <w:t>77 537,7</w:t>
            </w:r>
          </w:p>
        </w:tc>
        <w:tc>
          <w:tcPr>
            <w:tcW w:w="1277" w:type="dxa"/>
            <w:gridSpan w:val="2"/>
          </w:tcPr>
          <w:p w:rsidR="00942E97" w:rsidRPr="00942E97" w:rsidRDefault="00942E97" w:rsidP="00AC34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E97">
              <w:rPr>
                <w:rFonts w:ascii="Times New Roman" w:hAnsi="Times New Roman" w:cs="Times New Roman"/>
                <w:sz w:val="26"/>
                <w:szCs w:val="26"/>
              </w:rPr>
              <w:t>232 511,2</w:t>
            </w:r>
          </w:p>
        </w:tc>
        <w:tc>
          <w:tcPr>
            <w:tcW w:w="1780" w:type="dxa"/>
          </w:tcPr>
          <w:p w:rsidR="00942E97" w:rsidRPr="00B9603F" w:rsidRDefault="00942E97" w:rsidP="00A317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0C8" w:rsidRPr="00B96F68" w:rsidTr="00083506">
        <w:trPr>
          <w:jc w:val="center"/>
        </w:trPr>
        <w:tc>
          <w:tcPr>
            <w:tcW w:w="715" w:type="dxa"/>
          </w:tcPr>
          <w:p w:rsidR="00A020C8" w:rsidRPr="00B9603F" w:rsidRDefault="00A020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A020C8" w:rsidRPr="00640435" w:rsidRDefault="00A020C8" w:rsidP="001900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ГРБС</w:t>
            </w:r>
          </w:p>
        </w:tc>
        <w:tc>
          <w:tcPr>
            <w:tcW w:w="1993" w:type="dxa"/>
            <w:gridSpan w:val="3"/>
          </w:tcPr>
          <w:p w:rsidR="00A020C8" w:rsidRPr="00640435" w:rsidRDefault="00A020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администрации города Ачинска</w:t>
            </w:r>
          </w:p>
        </w:tc>
        <w:tc>
          <w:tcPr>
            <w:tcW w:w="583" w:type="dxa"/>
          </w:tcPr>
          <w:p w:rsidR="00A020C8" w:rsidRPr="00640435" w:rsidRDefault="00A020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738</w:t>
            </w:r>
          </w:p>
        </w:tc>
        <w:tc>
          <w:tcPr>
            <w:tcW w:w="661" w:type="dxa"/>
          </w:tcPr>
          <w:p w:rsidR="00A020C8" w:rsidRPr="00640435" w:rsidRDefault="00A020C8" w:rsidP="00E363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620" w:type="dxa"/>
            <w:gridSpan w:val="4"/>
          </w:tcPr>
          <w:p w:rsidR="00A020C8" w:rsidRPr="00640435" w:rsidRDefault="00A020C8" w:rsidP="00E363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661" w:type="dxa"/>
          </w:tcPr>
          <w:p w:rsidR="00A020C8" w:rsidRPr="00640435" w:rsidRDefault="00A020C8" w:rsidP="00E363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051" w:type="dxa"/>
          </w:tcPr>
          <w:p w:rsidR="00A020C8" w:rsidRPr="0091423D" w:rsidRDefault="00942E97" w:rsidP="000835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18 404,2</w:t>
            </w:r>
          </w:p>
        </w:tc>
        <w:tc>
          <w:tcPr>
            <w:tcW w:w="1160" w:type="dxa"/>
          </w:tcPr>
          <w:p w:rsidR="00A020C8" w:rsidRPr="0091423D" w:rsidRDefault="00942E97" w:rsidP="000835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18 403,7</w:t>
            </w:r>
          </w:p>
        </w:tc>
        <w:tc>
          <w:tcPr>
            <w:tcW w:w="1134" w:type="dxa"/>
          </w:tcPr>
          <w:p w:rsidR="00A020C8" w:rsidRPr="0091423D" w:rsidRDefault="00942E97" w:rsidP="000835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18 403,1</w:t>
            </w:r>
          </w:p>
        </w:tc>
        <w:tc>
          <w:tcPr>
            <w:tcW w:w="1277" w:type="dxa"/>
            <w:gridSpan w:val="2"/>
          </w:tcPr>
          <w:p w:rsidR="00A020C8" w:rsidRPr="0091423D" w:rsidRDefault="00942E97" w:rsidP="000835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55 211</w:t>
            </w:r>
            <w:r w:rsidR="001F35D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80" w:type="dxa"/>
          </w:tcPr>
          <w:p w:rsidR="00A020C8" w:rsidRPr="00B9603F" w:rsidRDefault="00A020C8" w:rsidP="00A317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2D9" w:rsidRPr="00B96F68" w:rsidTr="00083506">
        <w:trPr>
          <w:jc w:val="center"/>
        </w:trPr>
        <w:tc>
          <w:tcPr>
            <w:tcW w:w="715" w:type="dxa"/>
          </w:tcPr>
          <w:p w:rsidR="001432D9" w:rsidRPr="00B9603F" w:rsidRDefault="001432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1432D9" w:rsidRPr="00640435" w:rsidRDefault="001432D9" w:rsidP="001900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ГРБС</w:t>
            </w:r>
          </w:p>
        </w:tc>
        <w:tc>
          <w:tcPr>
            <w:tcW w:w="1993" w:type="dxa"/>
            <w:gridSpan w:val="3"/>
          </w:tcPr>
          <w:p w:rsidR="001432D9" w:rsidRPr="00640435" w:rsidRDefault="001432D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Ачинска</w:t>
            </w:r>
          </w:p>
        </w:tc>
        <w:tc>
          <w:tcPr>
            <w:tcW w:w="583" w:type="dxa"/>
          </w:tcPr>
          <w:p w:rsidR="001432D9" w:rsidRPr="00640435" w:rsidRDefault="001432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730</w:t>
            </w:r>
          </w:p>
        </w:tc>
        <w:tc>
          <w:tcPr>
            <w:tcW w:w="661" w:type="dxa"/>
          </w:tcPr>
          <w:p w:rsidR="001432D9" w:rsidRPr="00640435" w:rsidRDefault="001432D9" w:rsidP="00E363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620" w:type="dxa"/>
            <w:gridSpan w:val="4"/>
          </w:tcPr>
          <w:p w:rsidR="001432D9" w:rsidRPr="00640435" w:rsidRDefault="001432D9" w:rsidP="00E363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661" w:type="dxa"/>
          </w:tcPr>
          <w:p w:rsidR="001432D9" w:rsidRPr="00640435" w:rsidRDefault="001432D9" w:rsidP="00E363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4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051" w:type="dxa"/>
          </w:tcPr>
          <w:p w:rsidR="001432D9" w:rsidRPr="0091423D" w:rsidRDefault="001F35DA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59 066,0</w:t>
            </w:r>
          </w:p>
        </w:tc>
        <w:tc>
          <w:tcPr>
            <w:tcW w:w="1160" w:type="dxa"/>
          </w:tcPr>
          <w:p w:rsidR="001432D9" w:rsidRPr="0091423D" w:rsidRDefault="001F35DA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59 099,6</w:t>
            </w:r>
          </w:p>
        </w:tc>
        <w:tc>
          <w:tcPr>
            <w:tcW w:w="1134" w:type="dxa"/>
          </w:tcPr>
          <w:p w:rsidR="001432D9" w:rsidRPr="0091423D" w:rsidRDefault="001F35DA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59 134,6</w:t>
            </w:r>
          </w:p>
        </w:tc>
        <w:tc>
          <w:tcPr>
            <w:tcW w:w="1277" w:type="dxa"/>
            <w:gridSpan w:val="2"/>
          </w:tcPr>
          <w:p w:rsidR="001432D9" w:rsidRPr="0091423D" w:rsidRDefault="00BD2C99" w:rsidP="001F35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F35D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1F35DA">
              <w:rPr>
                <w:rFonts w:ascii="Times New Roman" w:hAnsi="Times New Roman" w:cs="Times New Roman"/>
                <w:sz w:val="26"/>
                <w:szCs w:val="26"/>
              </w:rPr>
              <w:t> 300,2</w:t>
            </w:r>
          </w:p>
        </w:tc>
        <w:tc>
          <w:tcPr>
            <w:tcW w:w="1780" w:type="dxa"/>
          </w:tcPr>
          <w:p w:rsidR="001432D9" w:rsidRPr="00B9603F" w:rsidRDefault="001432D9" w:rsidP="00A317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2573" w:rsidRPr="00B07E77" w:rsidRDefault="00A72573" w:rsidP="00CE407D">
      <w:pPr>
        <w:pStyle w:val="ConsPlusNormal"/>
        <w:jc w:val="both"/>
        <w:rPr>
          <w:sz w:val="28"/>
          <w:szCs w:val="28"/>
        </w:rPr>
      </w:pPr>
    </w:p>
    <w:sectPr w:rsidR="00A72573" w:rsidRPr="00B07E77" w:rsidSect="008E1FA7">
      <w:pgSz w:w="16838" w:h="11905" w:orient="landscape"/>
      <w:pgMar w:top="1134" w:right="850" w:bottom="1134" w:left="1701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081" w:rsidRPr="009D2B33" w:rsidRDefault="00D72081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D72081" w:rsidRPr="009D2B33" w:rsidRDefault="00D72081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081" w:rsidRPr="009D2B33" w:rsidRDefault="00D72081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D72081" w:rsidRPr="009D2B33" w:rsidRDefault="00D72081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47528"/>
      <w:docPartObj>
        <w:docPartGallery w:val="Page Numbers (Top of Page)"/>
        <w:docPartUnique/>
      </w:docPartObj>
    </w:sdtPr>
    <w:sdtEndPr/>
    <w:sdtContent>
      <w:p w:rsidR="00D72081" w:rsidRDefault="008E1FA7" w:rsidP="008E1FA7">
        <w:pPr>
          <w:pStyle w:val="a5"/>
          <w:tabs>
            <w:tab w:val="clear" w:pos="4677"/>
            <w:tab w:val="center" w:pos="4395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9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F5E"/>
    <w:multiLevelType w:val="hybridMultilevel"/>
    <w:tmpl w:val="71565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971F6"/>
    <w:multiLevelType w:val="hybridMultilevel"/>
    <w:tmpl w:val="F95C00EE"/>
    <w:lvl w:ilvl="0" w:tplc="F662A0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8C"/>
    <w:rsid w:val="00001A5A"/>
    <w:rsid w:val="00001F8D"/>
    <w:rsid w:val="0000392E"/>
    <w:rsid w:val="00004AC9"/>
    <w:rsid w:val="00004B66"/>
    <w:rsid w:val="00005ECC"/>
    <w:rsid w:val="000079A9"/>
    <w:rsid w:val="00010FD5"/>
    <w:rsid w:val="000120E3"/>
    <w:rsid w:val="000134E6"/>
    <w:rsid w:val="00016AEB"/>
    <w:rsid w:val="000216CF"/>
    <w:rsid w:val="00021BD2"/>
    <w:rsid w:val="00022CFC"/>
    <w:rsid w:val="00025066"/>
    <w:rsid w:val="00025228"/>
    <w:rsid w:val="00026121"/>
    <w:rsid w:val="00027427"/>
    <w:rsid w:val="0002791F"/>
    <w:rsid w:val="00032CE5"/>
    <w:rsid w:val="00034BE1"/>
    <w:rsid w:val="000362AB"/>
    <w:rsid w:val="000369AE"/>
    <w:rsid w:val="000422AA"/>
    <w:rsid w:val="00042AB5"/>
    <w:rsid w:val="000434ED"/>
    <w:rsid w:val="0004464A"/>
    <w:rsid w:val="000515F9"/>
    <w:rsid w:val="00052402"/>
    <w:rsid w:val="00060172"/>
    <w:rsid w:val="00060E3D"/>
    <w:rsid w:val="00062113"/>
    <w:rsid w:val="0006676D"/>
    <w:rsid w:val="0006759E"/>
    <w:rsid w:val="00071947"/>
    <w:rsid w:val="000727D8"/>
    <w:rsid w:val="00075452"/>
    <w:rsid w:val="0007668B"/>
    <w:rsid w:val="00076B92"/>
    <w:rsid w:val="000821D8"/>
    <w:rsid w:val="00083506"/>
    <w:rsid w:val="00084CF7"/>
    <w:rsid w:val="00095A8E"/>
    <w:rsid w:val="00095AD9"/>
    <w:rsid w:val="00097A22"/>
    <w:rsid w:val="000A7323"/>
    <w:rsid w:val="000A741D"/>
    <w:rsid w:val="000B2500"/>
    <w:rsid w:val="000B26AA"/>
    <w:rsid w:val="000B5540"/>
    <w:rsid w:val="000B5553"/>
    <w:rsid w:val="000C110D"/>
    <w:rsid w:val="000C182A"/>
    <w:rsid w:val="000C21F3"/>
    <w:rsid w:val="000C5CBD"/>
    <w:rsid w:val="000C6BE6"/>
    <w:rsid w:val="000D074A"/>
    <w:rsid w:val="000D1BBA"/>
    <w:rsid w:val="000D23D5"/>
    <w:rsid w:val="000D38BC"/>
    <w:rsid w:val="000D3A27"/>
    <w:rsid w:val="000D5F20"/>
    <w:rsid w:val="000E2247"/>
    <w:rsid w:val="000E4EA5"/>
    <w:rsid w:val="000E5814"/>
    <w:rsid w:val="000F208C"/>
    <w:rsid w:val="000F2DB2"/>
    <w:rsid w:val="000F4EF6"/>
    <w:rsid w:val="000F52C4"/>
    <w:rsid w:val="000F5432"/>
    <w:rsid w:val="000F58B8"/>
    <w:rsid w:val="000F60D1"/>
    <w:rsid w:val="000F68B0"/>
    <w:rsid w:val="000F7CC1"/>
    <w:rsid w:val="00100420"/>
    <w:rsid w:val="0011313B"/>
    <w:rsid w:val="00113B9F"/>
    <w:rsid w:val="00116768"/>
    <w:rsid w:val="00117DFD"/>
    <w:rsid w:val="00121E2D"/>
    <w:rsid w:val="001241F0"/>
    <w:rsid w:val="001259B4"/>
    <w:rsid w:val="00125F63"/>
    <w:rsid w:val="00126209"/>
    <w:rsid w:val="00131002"/>
    <w:rsid w:val="00134F05"/>
    <w:rsid w:val="00135818"/>
    <w:rsid w:val="00135B13"/>
    <w:rsid w:val="001373D0"/>
    <w:rsid w:val="001432D9"/>
    <w:rsid w:val="00147785"/>
    <w:rsid w:val="0015201A"/>
    <w:rsid w:val="0015665E"/>
    <w:rsid w:val="001613C1"/>
    <w:rsid w:val="0016459E"/>
    <w:rsid w:val="00166005"/>
    <w:rsid w:val="001714B4"/>
    <w:rsid w:val="00177669"/>
    <w:rsid w:val="00177D7F"/>
    <w:rsid w:val="00183318"/>
    <w:rsid w:val="00183581"/>
    <w:rsid w:val="0018463D"/>
    <w:rsid w:val="0018477E"/>
    <w:rsid w:val="00185559"/>
    <w:rsid w:val="00190054"/>
    <w:rsid w:val="00190747"/>
    <w:rsid w:val="00190DF9"/>
    <w:rsid w:val="00191286"/>
    <w:rsid w:val="001A0055"/>
    <w:rsid w:val="001A1934"/>
    <w:rsid w:val="001A3882"/>
    <w:rsid w:val="001A3A85"/>
    <w:rsid w:val="001A57F5"/>
    <w:rsid w:val="001A7C4A"/>
    <w:rsid w:val="001B1363"/>
    <w:rsid w:val="001B3B51"/>
    <w:rsid w:val="001B5C31"/>
    <w:rsid w:val="001C0B55"/>
    <w:rsid w:val="001C0CC2"/>
    <w:rsid w:val="001C4CEA"/>
    <w:rsid w:val="001C4E56"/>
    <w:rsid w:val="001C52A0"/>
    <w:rsid w:val="001C549D"/>
    <w:rsid w:val="001C7033"/>
    <w:rsid w:val="001D2597"/>
    <w:rsid w:val="001D30FC"/>
    <w:rsid w:val="001D3F7F"/>
    <w:rsid w:val="001D44C9"/>
    <w:rsid w:val="001E018F"/>
    <w:rsid w:val="001E0262"/>
    <w:rsid w:val="001E134A"/>
    <w:rsid w:val="001F2361"/>
    <w:rsid w:val="001F340C"/>
    <w:rsid w:val="001F35DA"/>
    <w:rsid w:val="001F63E1"/>
    <w:rsid w:val="001F70E8"/>
    <w:rsid w:val="00202A0C"/>
    <w:rsid w:val="00203424"/>
    <w:rsid w:val="00206DA9"/>
    <w:rsid w:val="002071FF"/>
    <w:rsid w:val="00207DA6"/>
    <w:rsid w:val="00213C75"/>
    <w:rsid w:val="002142B1"/>
    <w:rsid w:val="00215314"/>
    <w:rsid w:val="002164A6"/>
    <w:rsid w:val="00216BA2"/>
    <w:rsid w:val="00221647"/>
    <w:rsid w:val="00223D26"/>
    <w:rsid w:val="002248D1"/>
    <w:rsid w:val="00226F01"/>
    <w:rsid w:val="0022704F"/>
    <w:rsid w:val="00227730"/>
    <w:rsid w:val="00227E4A"/>
    <w:rsid w:val="002318DD"/>
    <w:rsid w:val="002321A2"/>
    <w:rsid w:val="00233A8C"/>
    <w:rsid w:val="002402FD"/>
    <w:rsid w:val="00240455"/>
    <w:rsid w:val="00243850"/>
    <w:rsid w:val="00244448"/>
    <w:rsid w:val="00244D79"/>
    <w:rsid w:val="00245C6F"/>
    <w:rsid w:val="00247DA1"/>
    <w:rsid w:val="0025220F"/>
    <w:rsid w:val="0025348E"/>
    <w:rsid w:val="002562A3"/>
    <w:rsid w:val="00257A31"/>
    <w:rsid w:val="0026271D"/>
    <w:rsid w:val="002641C6"/>
    <w:rsid w:val="00264DE6"/>
    <w:rsid w:val="002669B6"/>
    <w:rsid w:val="00267D29"/>
    <w:rsid w:val="00273AD1"/>
    <w:rsid w:val="00277230"/>
    <w:rsid w:val="00280752"/>
    <w:rsid w:val="002843A1"/>
    <w:rsid w:val="00285A39"/>
    <w:rsid w:val="00291AEA"/>
    <w:rsid w:val="00293802"/>
    <w:rsid w:val="002941EE"/>
    <w:rsid w:val="002956BA"/>
    <w:rsid w:val="00295708"/>
    <w:rsid w:val="002957B5"/>
    <w:rsid w:val="00296D55"/>
    <w:rsid w:val="00297DE6"/>
    <w:rsid w:val="002A0936"/>
    <w:rsid w:val="002A0BBA"/>
    <w:rsid w:val="002A4403"/>
    <w:rsid w:val="002A444F"/>
    <w:rsid w:val="002A5AC6"/>
    <w:rsid w:val="002B1BC4"/>
    <w:rsid w:val="002B2146"/>
    <w:rsid w:val="002B39A0"/>
    <w:rsid w:val="002B3B39"/>
    <w:rsid w:val="002B61AA"/>
    <w:rsid w:val="002B6ACA"/>
    <w:rsid w:val="002B7565"/>
    <w:rsid w:val="002C1530"/>
    <w:rsid w:val="002C4BDE"/>
    <w:rsid w:val="002C58B9"/>
    <w:rsid w:val="002C6660"/>
    <w:rsid w:val="002D151F"/>
    <w:rsid w:val="002D4AE7"/>
    <w:rsid w:val="002E077F"/>
    <w:rsid w:val="002E1AF1"/>
    <w:rsid w:val="002E2BBB"/>
    <w:rsid w:val="002E2D8A"/>
    <w:rsid w:val="002E6252"/>
    <w:rsid w:val="002E710A"/>
    <w:rsid w:val="002E77CD"/>
    <w:rsid w:val="002E7963"/>
    <w:rsid w:val="002F07BA"/>
    <w:rsid w:val="002F11AF"/>
    <w:rsid w:val="002F3E30"/>
    <w:rsid w:val="002F42D8"/>
    <w:rsid w:val="002F76B7"/>
    <w:rsid w:val="00301F59"/>
    <w:rsid w:val="00303469"/>
    <w:rsid w:val="003048AD"/>
    <w:rsid w:val="0030580C"/>
    <w:rsid w:val="003077E9"/>
    <w:rsid w:val="0031150B"/>
    <w:rsid w:val="00313DB3"/>
    <w:rsid w:val="0031435F"/>
    <w:rsid w:val="00322526"/>
    <w:rsid w:val="00322E49"/>
    <w:rsid w:val="003240B6"/>
    <w:rsid w:val="00337C59"/>
    <w:rsid w:val="00342AAC"/>
    <w:rsid w:val="0034508D"/>
    <w:rsid w:val="00351E22"/>
    <w:rsid w:val="0035743A"/>
    <w:rsid w:val="00357722"/>
    <w:rsid w:val="003618F6"/>
    <w:rsid w:val="0036515C"/>
    <w:rsid w:val="003664E8"/>
    <w:rsid w:val="00370C5B"/>
    <w:rsid w:val="003712BA"/>
    <w:rsid w:val="003764E8"/>
    <w:rsid w:val="0037708C"/>
    <w:rsid w:val="003772DC"/>
    <w:rsid w:val="003808FB"/>
    <w:rsid w:val="003809E3"/>
    <w:rsid w:val="00381C4D"/>
    <w:rsid w:val="00381D54"/>
    <w:rsid w:val="00382264"/>
    <w:rsid w:val="00383610"/>
    <w:rsid w:val="00386004"/>
    <w:rsid w:val="00392C8F"/>
    <w:rsid w:val="003930D4"/>
    <w:rsid w:val="00397B7F"/>
    <w:rsid w:val="003A4F01"/>
    <w:rsid w:val="003A50B3"/>
    <w:rsid w:val="003A6258"/>
    <w:rsid w:val="003A7039"/>
    <w:rsid w:val="003B31B5"/>
    <w:rsid w:val="003B396B"/>
    <w:rsid w:val="003B4804"/>
    <w:rsid w:val="003B4B5D"/>
    <w:rsid w:val="003B7B62"/>
    <w:rsid w:val="003C2F1C"/>
    <w:rsid w:val="003C3059"/>
    <w:rsid w:val="003C5DD5"/>
    <w:rsid w:val="003D132E"/>
    <w:rsid w:val="003D1FA3"/>
    <w:rsid w:val="003D79C0"/>
    <w:rsid w:val="003E0F04"/>
    <w:rsid w:val="003E1529"/>
    <w:rsid w:val="003E2B37"/>
    <w:rsid w:val="003F33C6"/>
    <w:rsid w:val="003F3606"/>
    <w:rsid w:val="003F3B84"/>
    <w:rsid w:val="003F700B"/>
    <w:rsid w:val="00403AC4"/>
    <w:rsid w:val="00404179"/>
    <w:rsid w:val="00406981"/>
    <w:rsid w:val="00406EF6"/>
    <w:rsid w:val="00407953"/>
    <w:rsid w:val="004131E1"/>
    <w:rsid w:val="0041349F"/>
    <w:rsid w:val="00413D59"/>
    <w:rsid w:val="004219EA"/>
    <w:rsid w:val="00424142"/>
    <w:rsid w:val="0043040B"/>
    <w:rsid w:val="0043325C"/>
    <w:rsid w:val="004370DA"/>
    <w:rsid w:val="0043776F"/>
    <w:rsid w:val="00437ECD"/>
    <w:rsid w:val="00440620"/>
    <w:rsid w:val="00441CFC"/>
    <w:rsid w:val="00442045"/>
    <w:rsid w:val="00445686"/>
    <w:rsid w:val="0044734C"/>
    <w:rsid w:val="00447DEE"/>
    <w:rsid w:val="004511F5"/>
    <w:rsid w:val="004514DB"/>
    <w:rsid w:val="00455999"/>
    <w:rsid w:val="00464569"/>
    <w:rsid w:val="00464D72"/>
    <w:rsid w:val="00466543"/>
    <w:rsid w:val="00466780"/>
    <w:rsid w:val="004674F3"/>
    <w:rsid w:val="0047003E"/>
    <w:rsid w:val="004709A5"/>
    <w:rsid w:val="00471852"/>
    <w:rsid w:val="0047366E"/>
    <w:rsid w:val="004770BA"/>
    <w:rsid w:val="004814B5"/>
    <w:rsid w:val="004830C7"/>
    <w:rsid w:val="00484331"/>
    <w:rsid w:val="00484F02"/>
    <w:rsid w:val="004850CE"/>
    <w:rsid w:val="00486DCF"/>
    <w:rsid w:val="004870D4"/>
    <w:rsid w:val="00487C60"/>
    <w:rsid w:val="004938FD"/>
    <w:rsid w:val="00494BDD"/>
    <w:rsid w:val="0049561F"/>
    <w:rsid w:val="00497208"/>
    <w:rsid w:val="004A35EE"/>
    <w:rsid w:val="004A792B"/>
    <w:rsid w:val="004A7B37"/>
    <w:rsid w:val="004B0D8F"/>
    <w:rsid w:val="004B237F"/>
    <w:rsid w:val="004B3893"/>
    <w:rsid w:val="004B668F"/>
    <w:rsid w:val="004C207A"/>
    <w:rsid w:val="004C2220"/>
    <w:rsid w:val="004C2AF1"/>
    <w:rsid w:val="004C6769"/>
    <w:rsid w:val="004C6DF8"/>
    <w:rsid w:val="004C7C50"/>
    <w:rsid w:val="004D1605"/>
    <w:rsid w:val="004D3E64"/>
    <w:rsid w:val="004D3E69"/>
    <w:rsid w:val="004D5E80"/>
    <w:rsid w:val="004D618E"/>
    <w:rsid w:val="004D7B12"/>
    <w:rsid w:val="004E0028"/>
    <w:rsid w:val="004E01E2"/>
    <w:rsid w:val="004E4998"/>
    <w:rsid w:val="004E6894"/>
    <w:rsid w:val="004E6AB4"/>
    <w:rsid w:val="004E6C6B"/>
    <w:rsid w:val="004E70E4"/>
    <w:rsid w:val="004F0AA8"/>
    <w:rsid w:val="004F179F"/>
    <w:rsid w:val="004F2FC7"/>
    <w:rsid w:val="004F34D7"/>
    <w:rsid w:val="004F4257"/>
    <w:rsid w:val="004F4A64"/>
    <w:rsid w:val="00503432"/>
    <w:rsid w:val="0050423A"/>
    <w:rsid w:val="00506102"/>
    <w:rsid w:val="00510A7F"/>
    <w:rsid w:val="00511435"/>
    <w:rsid w:val="005114B3"/>
    <w:rsid w:val="005127AE"/>
    <w:rsid w:val="005139EB"/>
    <w:rsid w:val="00513A4B"/>
    <w:rsid w:val="00521C58"/>
    <w:rsid w:val="0052232E"/>
    <w:rsid w:val="00522602"/>
    <w:rsid w:val="00524B40"/>
    <w:rsid w:val="00525DF2"/>
    <w:rsid w:val="00525F27"/>
    <w:rsid w:val="00531757"/>
    <w:rsid w:val="00534951"/>
    <w:rsid w:val="00536123"/>
    <w:rsid w:val="005364FC"/>
    <w:rsid w:val="00537BE6"/>
    <w:rsid w:val="00544EDC"/>
    <w:rsid w:val="00545D16"/>
    <w:rsid w:val="005466A7"/>
    <w:rsid w:val="00550FE5"/>
    <w:rsid w:val="005534F8"/>
    <w:rsid w:val="00553610"/>
    <w:rsid w:val="00553FD9"/>
    <w:rsid w:val="00555472"/>
    <w:rsid w:val="005613E7"/>
    <w:rsid w:val="00565580"/>
    <w:rsid w:val="005675DB"/>
    <w:rsid w:val="00567C7A"/>
    <w:rsid w:val="005701D2"/>
    <w:rsid w:val="00571E4D"/>
    <w:rsid w:val="00572D8D"/>
    <w:rsid w:val="00573C9A"/>
    <w:rsid w:val="00574622"/>
    <w:rsid w:val="00575687"/>
    <w:rsid w:val="00576A81"/>
    <w:rsid w:val="00577160"/>
    <w:rsid w:val="005777CB"/>
    <w:rsid w:val="00580017"/>
    <w:rsid w:val="005801A8"/>
    <w:rsid w:val="00580F32"/>
    <w:rsid w:val="005823C3"/>
    <w:rsid w:val="0058255B"/>
    <w:rsid w:val="005836F2"/>
    <w:rsid w:val="005A21C3"/>
    <w:rsid w:val="005A6D43"/>
    <w:rsid w:val="005A7F24"/>
    <w:rsid w:val="005B076C"/>
    <w:rsid w:val="005B222E"/>
    <w:rsid w:val="005B2254"/>
    <w:rsid w:val="005B2AA1"/>
    <w:rsid w:val="005B536B"/>
    <w:rsid w:val="005B5C0E"/>
    <w:rsid w:val="005B65CA"/>
    <w:rsid w:val="005B79AB"/>
    <w:rsid w:val="005C1633"/>
    <w:rsid w:val="005C6883"/>
    <w:rsid w:val="005C720D"/>
    <w:rsid w:val="005D28F6"/>
    <w:rsid w:val="005D3125"/>
    <w:rsid w:val="005D75A4"/>
    <w:rsid w:val="005F140D"/>
    <w:rsid w:val="005F301C"/>
    <w:rsid w:val="005F3837"/>
    <w:rsid w:val="005F4387"/>
    <w:rsid w:val="005F55D3"/>
    <w:rsid w:val="005F757C"/>
    <w:rsid w:val="006016DF"/>
    <w:rsid w:val="00602FE0"/>
    <w:rsid w:val="0060351C"/>
    <w:rsid w:val="0060633C"/>
    <w:rsid w:val="00606ED5"/>
    <w:rsid w:val="00610111"/>
    <w:rsid w:val="00613E14"/>
    <w:rsid w:val="006164E6"/>
    <w:rsid w:val="0061711C"/>
    <w:rsid w:val="006231C4"/>
    <w:rsid w:val="00623562"/>
    <w:rsid w:val="00623B86"/>
    <w:rsid w:val="00624188"/>
    <w:rsid w:val="00625729"/>
    <w:rsid w:val="0062624C"/>
    <w:rsid w:val="00627A16"/>
    <w:rsid w:val="00631D76"/>
    <w:rsid w:val="00640435"/>
    <w:rsid w:val="00644DED"/>
    <w:rsid w:val="0064604C"/>
    <w:rsid w:val="00651C7B"/>
    <w:rsid w:val="00655EEE"/>
    <w:rsid w:val="00656851"/>
    <w:rsid w:val="006605E7"/>
    <w:rsid w:val="00660CAD"/>
    <w:rsid w:val="00661064"/>
    <w:rsid w:val="00661A4C"/>
    <w:rsid w:val="00666625"/>
    <w:rsid w:val="00666A88"/>
    <w:rsid w:val="00670756"/>
    <w:rsid w:val="0067099D"/>
    <w:rsid w:val="0067170C"/>
    <w:rsid w:val="006730A7"/>
    <w:rsid w:val="00673F8A"/>
    <w:rsid w:val="006751FB"/>
    <w:rsid w:val="00676066"/>
    <w:rsid w:val="0067618B"/>
    <w:rsid w:val="00680169"/>
    <w:rsid w:val="00680CE3"/>
    <w:rsid w:val="0068108C"/>
    <w:rsid w:val="00686418"/>
    <w:rsid w:val="00686F96"/>
    <w:rsid w:val="00687849"/>
    <w:rsid w:val="00695920"/>
    <w:rsid w:val="00695E9D"/>
    <w:rsid w:val="0069709B"/>
    <w:rsid w:val="006A0014"/>
    <w:rsid w:val="006A02FD"/>
    <w:rsid w:val="006A2032"/>
    <w:rsid w:val="006A481E"/>
    <w:rsid w:val="006B0080"/>
    <w:rsid w:val="006B01E8"/>
    <w:rsid w:val="006B13BD"/>
    <w:rsid w:val="006B152A"/>
    <w:rsid w:val="006B57B4"/>
    <w:rsid w:val="006B59EC"/>
    <w:rsid w:val="006B6EE4"/>
    <w:rsid w:val="006C197F"/>
    <w:rsid w:val="006C20E6"/>
    <w:rsid w:val="006C2913"/>
    <w:rsid w:val="006C61A5"/>
    <w:rsid w:val="006C64F3"/>
    <w:rsid w:val="006D3DE1"/>
    <w:rsid w:val="006D571D"/>
    <w:rsid w:val="006D6A79"/>
    <w:rsid w:val="006D6F0A"/>
    <w:rsid w:val="006E47F9"/>
    <w:rsid w:val="006F04C1"/>
    <w:rsid w:val="006F2C96"/>
    <w:rsid w:val="006F382C"/>
    <w:rsid w:val="006F3FEE"/>
    <w:rsid w:val="0070274B"/>
    <w:rsid w:val="00703617"/>
    <w:rsid w:val="00714469"/>
    <w:rsid w:val="00715BCC"/>
    <w:rsid w:val="007161AD"/>
    <w:rsid w:val="00720515"/>
    <w:rsid w:val="00721268"/>
    <w:rsid w:val="00721445"/>
    <w:rsid w:val="00721EBD"/>
    <w:rsid w:val="0072630D"/>
    <w:rsid w:val="0072711A"/>
    <w:rsid w:val="00732AEC"/>
    <w:rsid w:val="007338B1"/>
    <w:rsid w:val="00736E6D"/>
    <w:rsid w:val="00736F06"/>
    <w:rsid w:val="00741A77"/>
    <w:rsid w:val="00745449"/>
    <w:rsid w:val="00746BC6"/>
    <w:rsid w:val="00747D90"/>
    <w:rsid w:val="007503D8"/>
    <w:rsid w:val="00754952"/>
    <w:rsid w:val="00754C5D"/>
    <w:rsid w:val="0075730E"/>
    <w:rsid w:val="00760325"/>
    <w:rsid w:val="00765A56"/>
    <w:rsid w:val="00767259"/>
    <w:rsid w:val="00775B7A"/>
    <w:rsid w:val="00776610"/>
    <w:rsid w:val="007772B2"/>
    <w:rsid w:val="00784B27"/>
    <w:rsid w:val="00785A79"/>
    <w:rsid w:val="007864FE"/>
    <w:rsid w:val="007865D1"/>
    <w:rsid w:val="00790B2D"/>
    <w:rsid w:val="00790B64"/>
    <w:rsid w:val="0079601E"/>
    <w:rsid w:val="007A0CC0"/>
    <w:rsid w:val="007A0D42"/>
    <w:rsid w:val="007A247B"/>
    <w:rsid w:val="007A39CF"/>
    <w:rsid w:val="007A558F"/>
    <w:rsid w:val="007A64FC"/>
    <w:rsid w:val="007A7D4E"/>
    <w:rsid w:val="007B0573"/>
    <w:rsid w:val="007B125A"/>
    <w:rsid w:val="007B176A"/>
    <w:rsid w:val="007B23BE"/>
    <w:rsid w:val="007C0929"/>
    <w:rsid w:val="007C0D94"/>
    <w:rsid w:val="007C13C0"/>
    <w:rsid w:val="007D038C"/>
    <w:rsid w:val="007D2B24"/>
    <w:rsid w:val="007D2F06"/>
    <w:rsid w:val="007D4756"/>
    <w:rsid w:val="007D7FBD"/>
    <w:rsid w:val="007E226F"/>
    <w:rsid w:val="007E2672"/>
    <w:rsid w:val="007E507D"/>
    <w:rsid w:val="007E76ED"/>
    <w:rsid w:val="007F2467"/>
    <w:rsid w:val="007F38E8"/>
    <w:rsid w:val="007F485F"/>
    <w:rsid w:val="007F7B86"/>
    <w:rsid w:val="00804A0A"/>
    <w:rsid w:val="00806530"/>
    <w:rsid w:val="00806A52"/>
    <w:rsid w:val="008104C1"/>
    <w:rsid w:val="008106C8"/>
    <w:rsid w:val="00814ED4"/>
    <w:rsid w:val="00815048"/>
    <w:rsid w:val="00815AB7"/>
    <w:rsid w:val="00816298"/>
    <w:rsid w:val="008166D1"/>
    <w:rsid w:val="00816C29"/>
    <w:rsid w:val="00822912"/>
    <w:rsid w:val="0082441D"/>
    <w:rsid w:val="00830B1B"/>
    <w:rsid w:val="00832450"/>
    <w:rsid w:val="00835094"/>
    <w:rsid w:val="008357EF"/>
    <w:rsid w:val="00841116"/>
    <w:rsid w:val="00842241"/>
    <w:rsid w:val="0084265E"/>
    <w:rsid w:val="008433B4"/>
    <w:rsid w:val="00845097"/>
    <w:rsid w:val="00845681"/>
    <w:rsid w:val="008465CE"/>
    <w:rsid w:val="00850AB7"/>
    <w:rsid w:val="008524F3"/>
    <w:rsid w:val="00852E4C"/>
    <w:rsid w:val="008547D1"/>
    <w:rsid w:val="00856B30"/>
    <w:rsid w:val="00856BCE"/>
    <w:rsid w:val="0085753E"/>
    <w:rsid w:val="00857AEA"/>
    <w:rsid w:val="00865857"/>
    <w:rsid w:val="008674A4"/>
    <w:rsid w:val="00872A0A"/>
    <w:rsid w:val="00880CF8"/>
    <w:rsid w:val="00882E15"/>
    <w:rsid w:val="00883B44"/>
    <w:rsid w:val="00885C0E"/>
    <w:rsid w:val="008869FB"/>
    <w:rsid w:val="00886C34"/>
    <w:rsid w:val="00887452"/>
    <w:rsid w:val="008919FA"/>
    <w:rsid w:val="00892F4B"/>
    <w:rsid w:val="00896A94"/>
    <w:rsid w:val="00896B9D"/>
    <w:rsid w:val="00897CF9"/>
    <w:rsid w:val="008A1DAC"/>
    <w:rsid w:val="008A2E0B"/>
    <w:rsid w:val="008A4E1F"/>
    <w:rsid w:val="008A4F96"/>
    <w:rsid w:val="008B1CBE"/>
    <w:rsid w:val="008B2F46"/>
    <w:rsid w:val="008B4F2C"/>
    <w:rsid w:val="008B5474"/>
    <w:rsid w:val="008B773E"/>
    <w:rsid w:val="008C2361"/>
    <w:rsid w:val="008C2842"/>
    <w:rsid w:val="008C45BC"/>
    <w:rsid w:val="008C6E75"/>
    <w:rsid w:val="008C7011"/>
    <w:rsid w:val="008C707E"/>
    <w:rsid w:val="008C7D17"/>
    <w:rsid w:val="008D07C0"/>
    <w:rsid w:val="008D1124"/>
    <w:rsid w:val="008D27F4"/>
    <w:rsid w:val="008D441D"/>
    <w:rsid w:val="008D4483"/>
    <w:rsid w:val="008D6F62"/>
    <w:rsid w:val="008D7623"/>
    <w:rsid w:val="008E0A4F"/>
    <w:rsid w:val="008E1426"/>
    <w:rsid w:val="008E1536"/>
    <w:rsid w:val="008E1FA7"/>
    <w:rsid w:val="008E33F1"/>
    <w:rsid w:val="008E352A"/>
    <w:rsid w:val="008E37A3"/>
    <w:rsid w:val="008F10BF"/>
    <w:rsid w:val="008F13FA"/>
    <w:rsid w:val="008F6AAB"/>
    <w:rsid w:val="008F78BD"/>
    <w:rsid w:val="009000B1"/>
    <w:rsid w:val="00902E1C"/>
    <w:rsid w:val="00904853"/>
    <w:rsid w:val="00904A83"/>
    <w:rsid w:val="00904FF0"/>
    <w:rsid w:val="00905DBC"/>
    <w:rsid w:val="009071B7"/>
    <w:rsid w:val="00910FBB"/>
    <w:rsid w:val="009111B6"/>
    <w:rsid w:val="0091423D"/>
    <w:rsid w:val="00914412"/>
    <w:rsid w:val="0091703D"/>
    <w:rsid w:val="00917776"/>
    <w:rsid w:val="00921DD0"/>
    <w:rsid w:val="00925439"/>
    <w:rsid w:val="009256FA"/>
    <w:rsid w:val="009304DE"/>
    <w:rsid w:val="00933863"/>
    <w:rsid w:val="0093411A"/>
    <w:rsid w:val="009402B4"/>
    <w:rsid w:val="00942441"/>
    <w:rsid w:val="00942E97"/>
    <w:rsid w:val="0095171D"/>
    <w:rsid w:val="00951829"/>
    <w:rsid w:val="009525D1"/>
    <w:rsid w:val="009534DD"/>
    <w:rsid w:val="00953A8C"/>
    <w:rsid w:val="00962CC4"/>
    <w:rsid w:val="009664CF"/>
    <w:rsid w:val="00966810"/>
    <w:rsid w:val="00967204"/>
    <w:rsid w:val="00967863"/>
    <w:rsid w:val="00970665"/>
    <w:rsid w:val="00970CE2"/>
    <w:rsid w:val="00970F34"/>
    <w:rsid w:val="00971A38"/>
    <w:rsid w:val="00976C6A"/>
    <w:rsid w:val="00980DA8"/>
    <w:rsid w:val="00983834"/>
    <w:rsid w:val="00983909"/>
    <w:rsid w:val="00984604"/>
    <w:rsid w:val="00986E29"/>
    <w:rsid w:val="00990AC0"/>
    <w:rsid w:val="00993ABF"/>
    <w:rsid w:val="00994634"/>
    <w:rsid w:val="00996A42"/>
    <w:rsid w:val="0099706D"/>
    <w:rsid w:val="00997CB7"/>
    <w:rsid w:val="009A0974"/>
    <w:rsid w:val="009A1A35"/>
    <w:rsid w:val="009A27B0"/>
    <w:rsid w:val="009A50E7"/>
    <w:rsid w:val="009A51B6"/>
    <w:rsid w:val="009A6813"/>
    <w:rsid w:val="009B39CB"/>
    <w:rsid w:val="009B3F9F"/>
    <w:rsid w:val="009B66FC"/>
    <w:rsid w:val="009B6C5A"/>
    <w:rsid w:val="009B71B3"/>
    <w:rsid w:val="009C0183"/>
    <w:rsid w:val="009C65D9"/>
    <w:rsid w:val="009C6B67"/>
    <w:rsid w:val="009C7265"/>
    <w:rsid w:val="009D2B33"/>
    <w:rsid w:val="009D315F"/>
    <w:rsid w:val="009E069E"/>
    <w:rsid w:val="009E16E5"/>
    <w:rsid w:val="009E3A2A"/>
    <w:rsid w:val="009E4315"/>
    <w:rsid w:val="009E4BF2"/>
    <w:rsid w:val="009E6290"/>
    <w:rsid w:val="009E71F5"/>
    <w:rsid w:val="009F09FA"/>
    <w:rsid w:val="009F1C28"/>
    <w:rsid w:val="009F2526"/>
    <w:rsid w:val="009F37D9"/>
    <w:rsid w:val="009F3C55"/>
    <w:rsid w:val="009F44AF"/>
    <w:rsid w:val="009F6490"/>
    <w:rsid w:val="009F685E"/>
    <w:rsid w:val="009F7AD6"/>
    <w:rsid w:val="00A00B06"/>
    <w:rsid w:val="00A00B58"/>
    <w:rsid w:val="00A020C8"/>
    <w:rsid w:val="00A112D0"/>
    <w:rsid w:val="00A119C9"/>
    <w:rsid w:val="00A159D7"/>
    <w:rsid w:val="00A15B9A"/>
    <w:rsid w:val="00A20D4B"/>
    <w:rsid w:val="00A2274A"/>
    <w:rsid w:val="00A3030F"/>
    <w:rsid w:val="00A30455"/>
    <w:rsid w:val="00A30BB6"/>
    <w:rsid w:val="00A31771"/>
    <w:rsid w:val="00A3630B"/>
    <w:rsid w:val="00A44398"/>
    <w:rsid w:val="00A45C01"/>
    <w:rsid w:val="00A478A8"/>
    <w:rsid w:val="00A53687"/>
    <w:rsid w:val="00A53E92"/>
    <w:rsid w:val="00A55DAC"/>
    <w:rsid w:val="00A574D7"/>
    <w:rsid w:val="00A5778C"/>
    <w:rsid w:val="00A615B3"/>
    <w:rsid w:val="00A62631"/>
    <w:rsid w:val="00A6372B"/>
    <w:rsid w:val="00A660D6"/>
    <w:rsid w:val="00A66974"/>
    <w:rsid w:val="00A66BA8"/>
    <w:rsid w:val="00A7160A"/>
    <w:rsid w:val="00A72573"/>
    <w:rsid w:val="00A73845"/>
    <w:rsid w:val="00A74829"/>
    <w:rsid w:val="00A7619F"/>
    <w:rsid w:val="00A7714D"/>
    <w:rsid w:val="00A80C5D"/>
    <w:rsid w:val="00A80F0C"/>
    <w:rsid w:val="00A80FB4"/>
    <w:rsid w:val="00A814EE"/>
    <w:rsid w:val="00A83FEB"/>
    <w:rsid w:val="00A85669"/>
    <w:rsid w:val="00A860F5"/>
    <w:rsid w:val="00A86B16"/>
    <w:rsid w:val="00A90229"/>
    <w:rsid w:val="00A960FB"/>
    <w:rsid w:val="00A976F9"/>
    <w:rsid w:val="00AA025E"/>
    <w:rsid w:val="00AA2243"/>
    <w:rsid w:val="00AA3848"/>
    <w:rsid w:val="00AA3A89"/>
    <w:rsid w:val="00AB00A4"/>
    <w:rsid w:val="00AB3A83"/>
    <w:rsid w:val="00AB516D"/>
    <w:rsid w:val="00AC26CE"/>
    <w:rsid w:val="00AC3444"/>
    <w:rsid w:val="00AD2B8B"/>
    <w:rsid w:val="00AD2F62"/>
    <w:rsid w:val="00AD3445"/>
    <w:rsid w:val="00AD4357"/>
    <w:rsid w:val="00AD476C"/>
    <w:rsid w:val="00AD5198"/>
    <w:rsid w:val="00AD61C4"/>
    <w:rsid w:val="00AE430E"/>
    <w:rsid w:val="00AE4FDB"/>
    <w:rsid w:val="00AF4386"/>
    <w:rsid w:val="00B00599"/>
    <w:rsid w:val="00B07E77"/>
    <w:rsid w:val="00B10E73"/>
    <w:rsid w:val="00B11B4E"/>
    <w:rsid w:val="00B1287D"/>
    <w:rsid w:val="00B15F0B"/>
    <w:rsid w:val="00B17955"/>
    <w:rsid w:val="00B226DF"/>
    <w:rsid w:val="00B2410C"/>
    <w:rsid w:val="00B261AF"/>
    <w:rsid w:val="00B26A44"/>
    <w:rsid w:val="00B32B79"/>
    <w:rsid w:val="00B3455F"/>
    <w:rsid w:val="00B4043D"/>
    <w:rsid w:val="00B410D0"/>
    <w:rsid w:val="00B4293A"/>
    <w:rsid w:val="00B43EA0"/>
    <w:rsid w:val="00B44A9F"/>
    <w:rsid w:val="00B450EF"/>
    <w:rsid w:val="00B509FF"/>
    <w:rsid w:val="00B51979"/>
    <w:rsid w:val="00B51E39"/>
    <w:rsid w:val="00B5440D"/>
    <w:rsid w:val="00B55F37"/>
    <w:rsid w:val="00B607B2"/>
    <w:rsid w:val="00B627E0"/>
    <w:rsid w:val="00B63D21"/>
    <w:rsid w:val="00B65B72"/>
    <w:rsid w:val="00B664FE"/>
    <w:rsid w:val="00B70025"/>
    <w:rsid w:val="00B70670"/>
    <w:rsid w:val="00B70AE9"/>
    <w:rsid w:val="00B71292"/>
    <w:rsid w:val="00B718D4"/>
    <w:rsid w:val="00B726A4"/>
    <w:rsid w:val="00B73E12"/>
    <w:rsid w:val="00B73E2D"/>
    <w:rsid w:val="00B834B2"/>
    <w:rsid w:val="00B83CCD"/>
    <w:rsid w:val="00B854BA"/>
    <w:rsid w:val="00B85D5E"/>
    <w:rsid w:val="00B85D72"/>
    <w:rsid w:val="00B8779F"/>
    <w:rsid w:val="00B91503"/>
    <w:rsid w:val="00B915B4"/>
    <w:rsid w:val="00B92808"/>
    <w:rsid w:val="00B92E4A"/>
    <w:rsid w:val="00B9496F"/>
    <w:rsid w:val="00B9603F"/>
    <w:rsid w:val="00B9646D"/>
    <w:rsid w:val="00B9665A"/>
    <w:rsid w:val="00B96F03"/>
    <w:rsid w:val="00B96F68"/>
    <w:rsid w:val="00B97CBA"/>
    <w:rsid w:val="00BA0F5D"/>
    <w:rsid w:val="00BA2C31"/>
    <w:rsid w:val="00BA38D2"/>
    <w:rsid w:val="00BA40B0"/>
    <w:rsid w:val="00BB109B"/>
    <w:rsid w:val="00BB3632"/>
    <w:rsid w:val="00BB3BA1"/>
    <w:rsid w:val="00BB3E76"/>
    <w:rsid w:val="00BB3F2F"/>
    <w:rsid w:val="00BB46C2"/>
    <w:rsid w:val="00BB65F2"/>
    <w:rsid w:val="00BB6E98"/>
    <w:rsid w:val="00BD240E"/>
    <w:rsid w:val="00BD2C99"/>
    <w:rsid w:val="00BD2D5D"/>
    <w:rsid w:val="00BD2F41"/>
    <w:rsid w:val="00BD303E"/>
    <w:rsid w:val="00BD3A69"/>
    <w:rsid w:val="00BD5B20"/>
    <w:rsid w:val="00BE0075"/>
    <w:rsid w:val="00BE13E5"/>
    <w:rsid w:val="00BF02CC"/>
    <w:rsid w:val="00BF06C8"/>
    <w:rsid w:val="00BF1B99"/>
    <w:rsid w:val="00BF2AFE"/>
    <w:rsid w:val="00BF46BF"/>
    <w:rsid w:val="00BF52FE"/>
    <w:rsid w:val="00BF564E"/>
    <w:rsid w:val="00BF5D5A"/>
    <w:rsid w:val="00BF702F"/>
    <w:rsid w:val="00C012E9"/>
    <w:rsid w:val="00C01CA1"/>
    <w:rsid w:val="00C03D39"/>
    <w:rsid w:val="00C0443A"/>
    <w:rsid w:val="00C075FB"/>
    <w:rsid w:val="00C07F45"/>
    <w:rsid w:val="00C11364"/>
    <w:rsid w:val="00C12412"/>
    <w:rsid w:val="00C1349E"/>
    <w:rsid w:val="00C15893"/>
    <w:rsid w:val="00C23DAE"/>
    <w:rsid w:val="00C42734"/>
    <w:rsid w:val="00C4342C"/>
    <w:rsid w:val="00C46E1C"/>
    <w:rsid w:val="00C473B5"/>
    <w:rsid w:val="00C503AC"/>
    <w:rsid w:val="00C50E31"/>
    <w:rsid w:val="00C51474"/>
    <w:rsid w:val="00C57547"/>
    <w:rsid w:val="00C603F2"/>
    <w:rsid w:val="00C604F6"/>
    <w:rsid w:val="00C61570"/>
    <w:rsid w:val="00C6179D"/>
    <w:rsid w:val="00C62D84"/>
    <w:rsid w:val="00C708DB"/>
    <w:rsid w:val="00C77632"/>
    <w:rsid w:val="00C80C48"/>
    <w:rsid w:val="00C81A7E"/>
    <w:rsid w:val="00C84F77"/>
    <w:rsid w:val="00C85F81"/>
    <w:rsid w:val="00C85F99"/>
    <w:rsid w:val="00C96092"/>
    <w:rsid w:val="00CA636F"/>
    <w:rsid w:val="00CA7071"/>
    <w:rsid w:val="00CA785B"/>
    <w:rsid w:val="00CA7A05"/>
    <w:rsid w:val="00CB58E8"/>
    <w:rsid w:val="00CC370C"/>
    <w:rsid w:val="00CC64C9"/>
    <w:rsid w:val="00CC7D47"/>
    <w:rsid w:val="00CD095D"/>
    <w:rsid w:val="00CD3196"/>
    <w:rsid w:val="00CD3792"/>
    <w:rsid w:val="00CD5746"/>
    <w:rsid w:val="00CD5A5F"/>
    <w:rsid w:val="00CD778E"/>
    <w:rsid w:val="00CD7E57"/>
    <w:rsid w:val="00CE407D"/>
    <w:rsid w:val="00CE4595"/>
    <w:rsid w:val="00CE5156"/>
    <w:rsid w:val="00CF2591"/>
    <w:rsid w:val="00CF27A0"/>
    <w:rsid w:val="00CF3307"/>
    <w:rsid w:val="00CF4151"/>
    <w:rsid w:val="00CF67ED"/>
    <w:rsid w:val="00CF7427"/>
    <w:rsid w:val="00D01CAE"/>
    <w:rsid w:val="00D021BB"/>
    <w:rsid w:val="00D026A0"/>
    <w:rsid w:val="00D03D27"/>
    <w:rsid w:val="00D04129"/>
    <w:rsid w:val="00D045E6"/>
    <w:rsid w:val="00D04EED"/>
    <w:rsid w:val="00D066D5"/>
    <w:rsid w:val="00D11522"/>
    <w:rsid w:val="00D11788"/>
    <w:rsid w:val="00D2034F"/>
    <w:rsid w:val="00D20910"/>
    <w:rsid w:val="00D21ABE"/>
    <w:rsid w:val="00D2434E"/>
    <w:rsid w:val="00D26305"/>
    <w:rsid w:val="00D26682"/>
    <w:rsid w:val="00D41241"/>
    <w:rsid w:val="00D4450F"/>
    <w:rsid w:val="00D46799"/>
    <w:rsid w:val="00D5149E"/>
    <w:rsid w:val="00D53470"/>
    <w:rsid w:val="00D5511F"/>
    <w:rsid w:val="00D55B33"/>
    <w:rsid w:val="00D56CEE"/>
    <w:rsid w:val="00D66967"/>
    <w:rsid w:val="00D674C9"/>
    <w:rsid w:val="00D717B3"/>
    <w:rsid w:val="00D717C0"/>
    <w:rsid w:val="00D72081"/>
    <w:rsid w:val="00D76071"/>
    <w:rsid w:val="00D77EF0"/>
    <w:rsid w:val="00D806AE"/>
    <w:rsid w:val="00D81A1C"/>
    <w:rsid w:val="00D84764"/>
    <w:rsid w:val="00D8489A"/>
    <w:rsid w:val="00D84A56"/>
    <w:rsid w:val="00D9143D"/>
    <w:rsid w:val="00D96566"/>
    <w:rsid w:val="00D96C72"/>
    <w:rsid w:val="00DA28CB"/>
    <w:rsid w:val="00DA7E8F"/>
    <w:rsid w:val="00DB11C9"/>
    <w:rsid w:val="00DB2636"/>
    <w:rsid w:val="00DB2983"/>
    <w:rsid w:val="00DC46E4"/>
    <w:rsid w:val="00DC647F"/>
    <w:rsid w:val="00DD162F"/>
    <w:rsid w:val="00DD7DEF"/>
    <w:rsid w:val="00DD7F41"/>
    <w:rsid w:val="00DE3BE0"/>
    <w:rsid w:val="00DE4895"/>
    <w:rsid w:val="00DE7126"/>
    <w:rsid w:val="00DF1DC0"/>
    <w:rsid w:val="00DF2A66"/>
    <w:rsid w:val="00DF4254"/>
    <w:rsid w:val="00DF55F9"/>
    <w:rsid w:val="00DF674D"/>
    <w:rsid w:val="00DF78F3"/>
    <w:rsid w:val="00E0005C"/>
    <w:rsid w:val="00E02D0F"/>
    <w:rsid w:val="00E05417"/>
    <w:rsid w:val="00E10152"/>
    <w:rsid w:val="00E11CBF"/>
    <w:rsid w:val="00E13A45"/>
    <w:rsid w:val="00E14336"/>
    <w:rsid w:val="00E21F90"/>
    <w:rsid w:val="00E22BF1"/>
    <w:rsid w:val="00E25AD5"/>
    <w:rsid w:val="00E26B26"/>
    <w:rsid w:val="00E27117"/>
    <w:rsid w:val="00E30F32"/>
    <w:rsid w:val="00E31E2F"/>
    <w:rsid w:val="00E330AA"/>
    <w:rsid w:val="00E36393"/>
    <w:rsid w:val="00E37B05"/>
    <w:rsid w:val="00E4039C"/>
    <w:rsid w:val="00E40DDE"/>
    <w:rsid w:val="00E446CE"/>
    <w:rsid w:val="00E45033"/>
    <w:rsid w:val="00E45283"/>
    <w:rsid w:val="00E455FD"/>
    <w:rsid w:val="00E45611"/>
    <w:rsid w:val="00E50734"/>
    <w:rsid w:val="00E51C01"/>
    <w:rsid w:val="00E51D6B"/>
    <w:rsid w:val="00E5248D"/>
    <w:rsid w:val="00E625AC"/>
    <w:rsid w:val="00E675CB"/>
    <w:rsid w:val="00E711E9"/>
    <w:rsid w:val="00E816D6"/>
    <w:rsid w:val="00E83A9A"/>
    <w:rsid w:val="00E85407"/>
    <w:rsid w:val="00E8744D"/>
    <w:rsid w:val="00E904F0"/>
    <w:rsid w:val="00E90A10"/>
    <w:rsid w:val="00E9196C"/>
    <w:rsid w:val="00E9336F"/>
    <w:rsid w:val="00E95344"/>
    <w:rsid w:val="00EA02D5"/>
    <w:rsid w:val="00EA0E7D"/>
    <w:rsid w:val="00EA1E6E"/>
    <w:rsid w:val="00EA342E"/>
    <w:rsid w:val="00EA37BB"/>
    <w:rsid w:val="00EA400E"/>
    <w:rsid w:val="00EA4509"/>
    <w:rsid w:val="00EA5DE5"/>
    <w:rsid w:val="00EB40D7"/>
    <w:rsid w:val="00EB5B97"/>
    <w:rsid w:val="00EC049E"/>
    <w:rsid w:val="00EC106C"/>
    <w:rsid w:val="00EC2A0D"/>
    <w:rsid w:val="00EC5DDF"/>
    <w:rsid w:val="00ED1B8B"/>
    <w:rsid w:val="00ED2BCF"/>
    <w:rsid w:val="00ED3A7C"/>
    <w:rsid w:val="00ED4CBE"/>
    <w:rsid w:val="00ED64D6"/>
    <w:rsid w:val="00EE4685"/>
    <w:rsid w:val="00EE4861"/>
    <w:rsid w:val="00EE55EC"/>
    <w:rsid w:val="00EE6565"/>
    <w:rsid w:val="00EE7769"/>
    <w:rsid w:val="00EF2252"/>
    <w:rsid w:val="00EF526B"/>
    <w:rsid w:val="00EF689E"/>
    <w:rsid w:val="00F06CB3"/>
    <w:rsid w:val="00F228C0"/>
    <w:rsid w:val="00F2480E"/>
    <w:rsid w:val="00F30C97"/>
    <w:rsid w:val="00F3692D"/>
    <w:rsid w:val="00F377B4"/>
    <w:rsid w:val="00F433AD"/>
    <w:rsid w:val="00F43CF1"/>
    <w:rsid w:val="00F500F7"/>
    <w:rsid w:val="00F5124F"/>
    <w:rsid w:val="00F54633"/>
    <w:rsid w:val="00F60A2A"/>
    <w:rsid w:val="00F61C29"/>
    <w:rsid w:val="00F6267D"/>
    <w:rsid w:val="00F62F32"/>
    <w:rsid w:val="00F65E8D"/>
    <w:rsid w:val="00F7131D"/>
    <w:rsid w:val="00F76352"/>
    <w:rsid w:val="00F76C38"/>
    <w:rsid w:val="00F77008"/>
    <w:rsid w:val="00F778A2"/>
    <w:rsid w:val="00F8128A"/>
    <w:rsid w:val="00F81742"/>
    <w:rsid w:val="00F8567B"/>
    <w:rsid w:val="00F8613E"/>
    <w:rsid w:val="00F86703"/>
    <w:rsid w:val="00F90E81"/>
    <w:rsid w:val="00F9101B"/>
    <w:rsid w:val="00F92D08"/>
    <w:rsid w:val="00F958DC"/>
    <w:rsid w:val="00FA05C7"/>
    <w:rsid w:val="00FA2022"/>
    <w:rsid w:val="00FA39B6"/>
    <w:rsid w:val="00FA5F0A"/>
    <w:rsid w:val="00FA695E"/>
    <w:rsid w:val="00FA741B"/>
    <w:rsid w:val="00FB1341"/>
    <w:rsid w:val="00FB297D"/>
    <w:rsid w:val="00FB4EB6"/>
    <w:rsid w:val="00FB74DC"/>
    <w:rsid w:val="00FC34CB"/>
    <w:rsid w:val="00FC4BCB"/>
    <w:rsid w:val="00FC5381"/>
    <w:rsid w:val="00FC5AE2"/>
    <w:rsid w:val="00FC7AEC"/>
    <w:rsid w:val="00FD132C"/>
    <w:rsid w:val="00FD2133"/>
    <w:rsid w:val="00FD2297"/>
    <w:rsid w:val="00FD4634"/>
    <w:rsid w:val="00FE11AB"/>
    <w:rsid w:val="00FE3567"/>
    <w:rsid w:val="00FE46B3"/>
    <w:rsid w:val="00FE5223"/>
    <w:rsid w:val="00FF15D0"/>
    <w:rsid w:val="00FF30ED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13C1"/>
    <w:pPr>
      <w:keepNext/>
      <w:tabs>
        <w:tab w:val="left" w:pos="1940"/>
      </w:tabs>
      <w:ind w:right="-142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577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80DA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80DA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3">
    <w:name w:val="Hyperlink"/>
    <w:uiPriority w:val="99"/>
    <w:unhideWhenUsed/>
    <w:rsid w:val="00980DA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161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1613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2B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B3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F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13C1"/>
    <w:pPr>
      <w:keepNext/>
      <w:tabs>
        <w:tab w:val="left" w:pos="1940"/>
      </w:tabs>
      <w:ind w:right="-142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577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80DA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80DA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3">
    <w:name w:val="Hyperlink"/>
    <w:uiPriority w:val="99"/>
    <w:unhideWhenUsed/>
    <w:rsid w:val="00980DA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161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1613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2B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B3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F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E8CC81604E7C9BED92BA50163B0B8F20111F263D1801280E8A8290C70D8347D5C5E23A991D5F62108C89C8333a6J" TargetMode="External"/><Relationship Id="rId18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26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39" Type="http://schemas.openxmlformats.org/officeDocument/2006/relationships/hyperlink" Target="consultantplus://offline/ref=A5F7B659F4688A3BC065D8B456A63CF67B6EAEDB0B80F50243B2969F9239hDH" TargetMode="External"/><Relationship Id="rId21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34" Type="http://schemas.openxmlformats.org/officeDocument/2006/relationships/hyperlink" Target="consultantplus://offline/ref=0588EE0E5CDA123DD1FEC5CE9696C38A9C6071524E7F66C5FD9775C68829hBH" TargetMode="External"/><Relationship Id="rId42" Type="http://schemas.openxmlformats.org/officeDocument/2006/relationships/hyperlink" Target="consultantplus://offline/ref=A5F7B659F4688A3BC065C6B940CA63F97A64F4D30C83FA501AE390C8CDCD39306631h7H" TargetMode="External"/><Relationship Id="rId47" Type="http://schemas.openxmlformats.org/officeDocument/2006/relationships/hyperlink" Target="consultantplus://offline/ref=A5F7B659F4688A3BC065D8B456A63CF67B6EAEDB0B80F50243B2969F9239hDH" TargetMode="External"/><Relationship Id="rId50" Type="http://schemas.openxmlformats.org/officeDocument/2006/relationships/hyperlink" Target="consultantplus://offline/ref=A5F7B659F4688A3BC065D8B456A63CF67B6FA8DE0D80F50243B2969F929D3F6526575675584CCD0D3Bh1H" TargetMode="External"/><Relationship Id="rId55" Type="http://schemas.openxmlformats.org/officeDocument/2006/relationships/hyperlink" Target="consultantplus://offline/ref=8D2BA12E4656BE7EF99E8E38FD792CCD83F29B121DA064F21E1B3A69F6BF1245739C02FD16239CB4134927F24DAC6004B5H718H" TargetMode="External"/><Relationship Id="rId63" Type="http://schemas.openxmlformats.org/officeDocument/2006/relationships/hyperlink" Target="consultantplus://offline/ref=A5F7B659F4688A3BC065D8B456A63CF67B6EAEDB0B80F50243B2969F9239hDH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20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29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41" Type="http://schemas.openxmlformats.org/officeDocument/2006/relationships/hyperlink" Target="consultantplus://offline/ref=A5F7B659F4688A3BC065D8B456A63CF67B6EAEDB0B80F50243B2969F9239hDH" TargetMode="External"/><Relationship Id="rId54" Type="http://schemas.openxmlformats.org/officeDocument/2006/relationships/hyperlink" Target="consultantplus://offline/ref=8D2BA12E4656BE7EF99E8E38FD792CCD83F29B121DA065FA15133A69F6BF1245739C02FD16239CB4134927F24DAC6004B5H718H" TargetMode="External"/><Relationship Id="rId62" Type="http://schemas.openxmlformats.org/officeDocument/2006/relationships/hyperlink" Target="consultantplus://offline/ref=A5F7B659F4688A3BC065D8B456A63CF67B6FADD70B82F50243B2969F9239hD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09575DF5FB58C15F29B927873D7AFB32CD97B6F1742F0D548C156947D0A81E940D6E7E2997ECD76593C7E7sCpDB" TargetMode="External"/><Relationship Id="rId24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32" Type="http://schemas.openxmlformats.org/officeDocument/2006/relationships/hyperlink" Target="consultantplus://offline/ref=0588EE0E5CDA123DD1FEC5CE9696C38A9C61725E4E7D66C5FD9775C6889B26AE0D8DB16A2F208C8F2Ch8H" TargetMode="External"/><Relationship Id="rId37" Type="http://schemas.openxmlformats.org/officeDocument/2006/relationships/hyperlink" Target="consultantplus://offline/ref=0588EE0E5CDA123DD1FEC5CE9696C38A9C61725E4E7D66C5FD9775C68829hBH" TargetMode="External"/><Relationship Id="rId40" Type="http://schemas.openxmlformats.org/officeDocument/2006/relationships/hyperlink" Target="consultantplus://offline/ref=488BEC8D2AC9AD2765CAE40C58EBFF36F8B9A4FC67B52914567C8C63C97FAAC079003F8C72CC42E4C397A42D67r6C" TargetMode="External"/><Relationship Id="rId45" Type="http://schemas.openxmlformats.org/officeDocument/2006/relationships/hyperlink" Target="consultantplus://offline/ref=A5F7B659F4688A3BC065D8B456A63CF67B6EAEDB0B80F50243B2969F9239hDH" TargetMode="External"/><Relationship Id="rId53" Type="http://schemas.openxmlformats.org/officeDocument/2006/relationships/hyperlink" Target="consultantplus://offline/ref=8D2BA12E4656BE7EF99E9035EB1573C283FCCD171AA466A440463C3EA9EF141021DC5CA44662D7B91B523BF246HB12H" TargetMode="External"/><Relationship Id="rId58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23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28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36" Type="http://schemas.openxmlformats.org/officeDocument/2006/relationships/hyperlink" Target="consultantplus://offline/ref=0588EE0E5CDA123DD1FEC5CE9696C38A9C61725E4E7D66C5FD9775C68829hBH" TargetMode="External"/><Relationship Id="rId49" Type="http://schemas.openxmlformats.org/officeDocument/2006/relationships/hyperlink" Target="consultantplus://offline/ref=A5F7B659F4688A3BC065D8B456A63CF67B6FADD70B82F50243B2969F9239hDH" TargetMode="External"/><Relationship Id="rId57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61" Type="http://schemas.openxmlformats.org/officeDocument/2006/relationships/hyperlink" Target="consultantplus://offline/ref=A5F7B659F4688A3BC065D8B456A63CF67B6EAEDB0B80F50243B2969F9239hDH" TargetMode="External"/><Relationship Id="rId10" Type="http://schemas.openxmlformats.org/officeDocument/2006/relationships/hyperlink" Target="consultantplus://offline/ref=0809575DF5FB58C15F29B927873D7AFB32CD97B6F1742F0B5F8F156947D0A81E940D6E7E2997ECD76593C7E7sCpDB" TargetMode="External"/><Relationship Id="rId19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31" Type="http://schemas.openxmlformats.org/officeDocument/2006/relationships/header" Target="header1.xml"/><Relationship Id="rId44" Type="http://schemas.openxmlformats.org/officeDocument/2006/relationships/hyperlink" Target="consultantplus://offline/ref=A5F7B659F4688A3BC065D8B456A63CF67B6EAEDB0B80F50243B2969F9239hDH" TargetMode="External"/><Relationship Id="rId52" Type="http://schemas.openxmlformats.org/officeDocument/2006/relationships/hyperlink" Target="consultantplus://offline/ref=A5F7B659F4688A3BC065D8B456A63CF67B6EAEDB0B80F50243B2969F9239hDH" TargetMode="External"/><Relationship Id="rId60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C6B9F3456CDBCCC55E5671CD05658580E6695A6013BA96AA34EE150A54272515CC7C9770CA17E115EFBC92EA067E003D03159E951B7CA4F073E1105J5V1B" TargetMode="External"/><Relationship Id="rId22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27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30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35" Type="http://schemas.openxmlformats.org/officeDocument/2006/relationships/hyperlink" Target="consultantplus://offline/ref=0588EE0E5CDA123DD1FEC5CE9696C38A9C61725E4E7D66C5FD9775C6889B26AE0D8DB16A2F208F842ChDH" TargetMode="External"/><Relationship Id="rId43" Type="http://schemas.openxmlformats.org/officeDocument/2006/relationships/hyperlink" Target="consultantplus://offline/ref=A5F7B659F4688A3BC065D8B456A63CF67B6EAEDB0B80F50243B2969F9239hDH" TargetMode="External"/><Relationship Id="rId48" Type="http://schemas.openxmlformats.org/officeDocument/2006/relationships/hyperlink" Target="consultantplus://offline/ref=A5F7B659F4688A3BC065D8B456A63CF67B6FADD70B82F50243B2969F9239hDH" TargetMode="External"/><Relationship Id="rId56" Type="http://schemas.openxmlformats.org/officeDocument/2006/relationships/hyperlink" Target="consultantplus://offline/ref=8D2BA12E4656BE7EF99E9035EB1573C283FCC41B16A466A440463C3EA9EF141021DC5CA44662D7B91B523BF246HB12H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A5F7B659F4688A3BC065D8B456A63CF67B6FA8DE0D80F50243B2969F929D3F6526575637hDH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E8CC81604E7C9BED92BA50163B0B8F20111F263D1801388E7AC290C70D8347D5C5E23A991D5F62108C89C8333a6J" TargetMode="External"/><Relationship Id="rId17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25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33" Type="http://schemas.openxmlformats.org/officeDocument/2006/relationships/hyperlink" Target="consultantplus://offline/ref=0588EE0E5CDA123DD1FEDBC380FA9C859D6B285649736F92A0C17391D7CB20FB4D2ChDH" TargetMode="External"/><Relationship Id="rId38" Type="http://schemas.openxmlformats.org/officeDocument/2006/relationships/hyperlink" Target="consultantplus://offline/ref=A5F7B659F4688A3BC065D8B456A63CF67B6EAEDB0B80F50243B2969F9239hDH" TargetMode="External"/><Relationship Id="rId46" Type="http://schemas.openxmlformats.org/officeDocument/2006/relationships/hyperlink" Target="consultantplus://offline/ref=A5F7B659F4688A3BC065D8B456A63CF67B6EAEDB0B80F50243B2969F9239hDH" TargetMode="External"/><Relationship Id="rId59" Type="http://schemas.openxmlformats.org/officeDocument/2006/relationships/hyperlink" Target="consultantplus://offline/ref=38363C4CC7B00DF2AD61FE24D73050080B1B469406FD0779B41A9DEB9E8683DD522BD14BD8D79AAD81E023CF616C93872F6E2A7160213944A163CFE3DDw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F4E35-546C-4344-833F-749EA442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14491</Words>
  <Characters>82603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96901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2023-10-03T09:04:00Z</cp:lastPrinted>
  <dcterms:created xsi:type="dcterms:W3CDTF">2023-10-13T09:28:00Z</dcterms:created>
  <dcterms:modified xsi:type="dcterms:W3CDTF">2023-10-13T09:28:00Z</dcterms:modified>
</cp:coreProperties>
</file>