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10" w:rsidRPr="00233110" w:rsidRDefault="00A44957" w:rsidP="00233110">
      <w:pPr>
        <w:tabs>
          <w:tab w:val="left" w:pos="4962"/>
        </w:tabs>
        <w:autoSpaceDE w:val="0"/>
        <w:autoSpaceDN w:val="0"/>
        <w:adjustRightInd w:val="0"/>
        <w:ind w:left="4962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7</w:t>
      </w:r>
    </w:p>
    <w:p w:rsidR="00233110" w:rsidRPr="00233110" w:rsidRDefault="00233110" w:rsidP="00233110">
      <w:pPr>
        <w:tabs>
          <w:tab w:val="left" w:pos="4962"/>
        </w:tabs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к Типовой форме соглашения,</w:t>
      </w:r>
    </w:p>
    <w:p w:rsidR="00233110" w:rsidRPr="00233110" w:rsidRDefault="00233110" w:rsidP="00233110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заключаемого по результатам отбора</w:t>
      </w:r>
    </w:p>
    <w:p w:rsidR="00233110" w:rsidRPr="00233110" w:rsidRDefault="00233110" w:rsidP="00233110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исполнителей муниципальных услуг</w:t>
      </w:r>
    </w:p>
    <w:p w:rsidR="00233110" w:rsidRPr="00233110" w:rsidRDefault="00233110" w:rsidP="00233110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в социальной сфере, утвержденной</w:t>
      </w:r>
    </w:p>
    <w:p w:rsidR="00233110" w:rsidRPr="00233110" w:rsidRDefault="00233110" w:rsidP="00233110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приказом финансового администрации города Ачинска</w:t>
      </w:r>
    </w:p>
    <w:p w:rsidR="00253403" w:rsidRPr="00233110" w:rsidRDefault="00233110" w:rsidP="00233110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от 01.10.2024 № 72</w:t>
      </w:r>
      <w:r w:rsidR="00D566A6">
        <w:rPr>
          <w:rFonts w:cs="Times New Roman"/>
          <w:szCs w:val="28"/>
        </w:rPr>
        <w:t>-о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33110" w:rsidRPr="00233110" w:rsidRDefault="00233110" w:rsidP="002534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Типовая форма</w:t>
      </w: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Дополнительного соглашения</w:t>
      </w: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к Соглашению, заключаемому по результатам отбора</w:t>
      </w: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исполнителей </w:t>
      </w:r>
      <w:r w:rsidR="00D37B56">
        <w:rPr>
          <w:rFonts w:cs="Times New Roman"/>
          <w:szCs w:val="28"/>
        </w:rPr>
        <w:t>муниципальных</w:t>
      </w:r>
      <w:r w:rsidRPr="00233110">
        <w:rPr>
          <w:rFonts w:cs="Times New Roman"/>
          <w:szCs w:val="28"/>
        </w:rPr>
        <w:t xml:space="preserve"> услуг в социальной сфере</w:t>
      </w: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от </w:t>
      </w:r>
      <w:r w:rsidR="00AA6C67">
        <w:rPr>
          <w:rFonts w:cs="Times New Roman"/>
          <w:szCs w:val="28"/>
        </w:rPr>
        <w:t>«</w:t>
      </w:r>
      <w:r w:rsidR="00233110">
        <w:rPr>
          <w:rFonts w:cs="Times New Roman"/>
          <w:szCs w:val="28"/>
        </w:rPr>
        <w:t>_</w:t>
      </w:r>
      <w:r w:rsidRPr="00233110">
        <w:rPr>
          <w:rFonts w:cs="Times New Roman"/>
          <w:szCs w:val="28"/>
        </w:rPr>
        <w:t>__</w:t>
      </w:r>
      <w:r w:rsidR="00AA6C67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 xml:space="preserve"> _________ </w:t>
      </w:r>
      <w:r w:rsidR="00233110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</w:t>
      </w:r>
    </w:p>
    <w:p w:rsidR="00253403" w:rsidRPr="0023311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г. ___________________________________</w:t>
      </w:r>
    </w:p>
    <w:p w:rsidR="00253403" w:rsidRPr="003C7BA0" w:rsidRDefault="00253403" w:rsidP="0023311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>(место заключения соглашения)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AA6C67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 xml:space="preserve"> ________________ 20__ г.                      </w:t>
      </w:r>
      <w:r w:rsidR="003C7BA0">
        <w:rPr>
          <w:rFonts w:cs="Times New Roman"/>
          <w:szCs w:val="28"/>
        </w:rPr>
        <w:t>№</w:t>
      </w:r>
      <w:r w:rsidR="00253403" w:rsidRPr="00233110">
        <w:rPr>
          <w:rFonts w:cs="Times New Roman"/>
          <w:szCs w:val="28"/>
        </w:rPr>
        <w:t xml:space="preserve"> __________________ </w:t>
      </w:r>
      <w:hyperlink w:anchor="Par198" w:history="1">
        <w:r w:rsidR="00253403" w:rsidRPr="00233110">
          <w:rPr>
            <w:rFonts w:cs="Times New Roman"/>
            <w:color w:val="0000FF"/>
            <w:szCs w:val="28"/>
          </w:rPr>
          <w:t>&lt;1&gt;</w:t>
        </w:r>
      </w:hyperlink>
    </w:p>
    <w:p w:rsidR="00253403" w:rsidRPr="003C7BA0" w:rsidRDefault="003C7BA0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253403" w:rsidRPr="003C7BA0">
        <w:rPr>
          <w:rFonts w:cs="Times New Roman"/>
          <w:sz w:val="24"/>
          <w:szCs w:val="24"/>
        </w:rPr>
        <w:t xml:space="preserve"> (дата </w:t>
      </w:r>
      <w:r w:rsidRPr="003C7BA0">
        <w:rPr>
          <w:rFonts w:cs="Times New Roman"/>
          <w:sz w:val="24"/>
          <w:szCs w:val="24"/>
        </w:rPr>
        <w:t>заключения соглашения)</w:t>
      </w:r>
      <w:r w:rsidR="00253403" w:rsidRPr="003C7BA0">
        <w:rPr>
          <w:rFonts w:cs="Times New Roman"/>
          <w:sz w:val="24"/>
          <w:szCs w:val="24"/>
        </w:rPr>
        <w:t xml:space="preserve">                            </w:t>
      </w:r>
      <w:r>
        <w:rPr>
          <w:rFonts w:cs="Times New Roman"/>
          <w:sz w:val="24"/>
          <w:szCs w:val="24"/>
        </w:rPr>
        <w:t xml:space="preserve">     </w:t>
      </w:r>
      <w:r w:rsidR="00253403" w:rsidRPr="003C7BA0">
        <w:rPr>
          <w:rFonts w:cs="Times New Roman"/>
          <w:sz w:val="24"/>
          <w:szCs w:val="24"/>
        </w:rPr>
        <w:t xml:space="preserve">    (номер соглашения)</w:t>
      </w:r>
    </w:p>
    <w:p w:rsidR="00253403" w:rsidRPr="003C7BA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 xml:space="preserve">       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3C7BA0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___</w:t>
      </w:r>
      <w:r w:rsidR="00253403" w:rsidRPr="00233110">
        <w:rPr>
          <w:rFonts w:cs="Times New Roman"/>
          <w:szCs w:val="28"/>
        </w:rPr>
        <w:t>_________________________________________________________________,</w:t>
      </w:r>
    </w:p>
    <w:p w:rsidR="00253403" w:rsidRPr="003C7BA0" w:rsidRDefault="00253403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 xml:space="preserve">(наименование органа </w:t>
      </w:r>
      <w:r w:rsidR="003C7BA0">
        <w:rPr>
          <w:rFonts w:cs="Times New Roman"/>
          <w:sz w:val="24"/>
          <w:szCs w:val="24"/>
        </w:rPr>
        <w:t>местного самоуправления</w:t>
      </w:r>
      <w:r w:rsidRPr="003C7BA0">
        <w:rPr>
          <w:rFonts w:cs="Times New Roman"/>
          <w:sz w:val="24"/>
          <w:szCs w:val="24"/>
        </w:rPr>
        <w:t>, утверждающего</w:t>
      </w:r>
    </w:p>
    <w:p w:rsidR="00253403" w:rsidRPr="003C7BA0" w:rsidRDefault="003C7BA0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муниципальный</w:t>
      </w:r>
      <w:r w:rsidR="00253403" w:rsidRPr="003C7BA0">
        <w:rPr>
          <w:rFonts w:cs="Times New Roman"/>
          <w:sz w:val="24"/>
          <w:szCs w:val="24"/>
        </w:rPr>
        <w:t xml:space="preserve"> социальный заказ на оказание </w:t>
      </w:r>
      <w:r>
        <w:rPr>
          <w:rFonts w:cs="Times New Roman"/>
          <w:sz w:val="24"/>
          <w:szCs w:val="24"/>
        </w:rPr>
        <w:t>муниципальных</w:t>
      </w:r>
      <w:r w:rsidR="00253403" w:rsidRPr="003C7BA0">
        <w:rPr>
          <w:rFonts w:cs="Times New Roman"/>
          <w:sz w:val="24"/>
          <w:szCs w:val="24"/>
        </w:rPr>
        <w:t xml:space="preserve"> услуг</w:t>
      </w:r>
    </w:p>
    <w:p w:rsidR="00253403" w:rsidRPr="003C7BA0" w:rsidRDefault="00253403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>в социальной сфере, отнесенных к полномочиям органов</w:t>
      </w:r>
    </w:p>
    <w:p w:rsidR="00253403" w:rsidRPr="003C7BA0" w:rsidRDefault="003C7BA0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местного самоуправления</w:t>
      </w:r>
      <w:r w:rsidR="00253403" w:rsidRPr="003C7BA0">
        <w:rPr>
          <w:rFonts w:cs="Times New Roman"/>
          <w:sz w:val="24"/>
          <w:szCs w:val="24"/>
        </w:rPr>
        <w:t xml:space="preserve"> (далее - </w:t>
      </w:r>
      <w:r>
        <w:rPr>
          <w:rFonts w:cs="Times New Roman"/>
          <w:sz w:val="24"/>
          <w:szCs w:val="24"/>
        </w:rPr>
        <w:t>муниципальный</w:t>
      </w:r>
      <w:r w:rsidR="00253403" w:rsidRPr="003C7BA0">
        <w:rPr>
          <w:rFonts w:cs="Times New Roman"/>
          <w:sz w:val="24"/>
          <w:szCs w:val="24"/>
        </w:rPr>
        <w:t xml:space="preserve"> социальный заказ)/</w:t>
      </w:r>
    </w:p>
    <w:p w:rsidR="00253403" w:rsidRPr="003C7BA0" w:rsidRDefault="00253403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 xml:space="preserve">наименование органа </w:t>
      </w:r>
      <w:r w:rsidR="003C7BA0">
        <w:rPr>
          <w:rFonts w:cs="Times New Roman"/>
          <w:sz w:val="24"/>
          <w:szCs w:val="24"/>
        </w:rPr>
        <w:t>местного самоуправления</w:t>
      </w:r>
      <w:r w:rsidRPr="003C7BA0">
        <w:rPr>
          <w:rFonts w:cs="Times New Roman"/>
          <w:sz w:val="24"/>
          <w:szCs w:val="24"/>
        </w:rPr>
        <w:t>, уполномоченного</w:t>
      </w:r>
    </w:p>
    <w:p w:rsidR="00253403" w:rsidRPr="003C7BA0" w:rsidRDefault="00253403" w:rsidP="003C7BA0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3C7BA0">
        <w:rPr>
          <w:rFonts w:cs="Times New Roman"/>
          <w:sz w:val="24"/>
          <w:szCs w:val="24"/>
        </w:rPr>
        <w:t xml:space="preserve">на формирование </w:t>
      </w:r>
      <w:r w:rsidR="003C7BA0">
        <w:rPr>
          <w:rFonts w:cs="Times New Roman"/>
          <w:sz w:val="24"/>
          <w:szCs w:val="24"/>
        </w:rPr>
        <w:t>муниципального</w:t>
      </w:r>
      <w:r w:rsidRPr="003C7BA0">
        <w:rPr>
          <w:rFonts w:cs="Times New Roman"/>
          <w:sz w:val="24"/>
          <w:szCs w:val="24"/>
        </w:rPr>
        <w:t xml:space="preserve"> социального заказа)</w:t>
      </w:r>
    </w:p>
    <w:p w:rsidR="003C7BA0" w:rsidRDefault="003C7BA0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которому  как  получателю  средств  бюджета  </w:t>
      </w:r>
      <w:r w:rsidR="003C7BA0">
        <w:rPr>
          <w:rFonts w:cs="Times New Roman"/>
          <w:szCs w:val="28"/>
        </w:rPr>
        <w:t xml:space="preserve">города </w:t>
      </w:r>
      <w:r w:rsidRPr="00233110">
        <w:rPr>
          <w:rFonts w:cs="Times New Roman"/>
          <w:szCs w:val="28"/>
        </w:rPr>
        <w:t>доведены  лимиты</w:t>
      </w:r>
      <w:r w:rsidR="003C7BA0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бюджетных  обязательств  на  предоставление  субсидий юридическим лицам (за</w:t>
      </w:r>
      <w:r w:rsidR="003C7BA0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исключением   </w:t>
      </w:r>
      <w:r w:rsidR="003C7BA0">
        <w:rPr>
          <w:rFonts w:cs="Times New Roman"/>
          <w:szCs w:val="28"/>
        </w:rPr>
        <w:t>муниципальных</w:t>
      </w:r>
      <w:r w:rsidRPr="00233110">
        <w:rPr>
          <w:rFonts w:cs="Times New Roman"/>
          <w:szCs w:val="28"/>
        </w:rPr>
        <w:t xml:space="preserve">   учреждений),   индивидуальным</w:t>
      </w:r>
      <w:r w:rsidR="003C7BA0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предпринимателям, а также физическим лицам - производителям товаров, работ,</w:t>
      </w:r>
      <w:r w:rsidR="003C7BA0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услуг  в  целях финансового обеспечения исполнения </w:t>
      </w:r>
      <w:r w:rsidR="00077900">
        <w:rPr>
          <w:rFonts w:cs="Times New Roman"/>
          <w:szCs w:val="28"/>
        </w:rPr>
        <w:t>муниципального</w:t>
      </w:r>
      <w:r w:rsidRPr="00233110">
        <w:rPr>
          <w:rFonts w:cs="Times New Roman"/>
          <w:szCs w:val="28"/>
        </w:rPr>
        <w:t xml:space="preserve"> социального</w:t>
      </w:r>
      <w:r w:rsidR="00077900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заказа, именуемый в дальнейшем </w:t>
      </w:r>
      <w:r w:rsidR="00077900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Уполномоченный орган</w:t>
      </w:r>
      <w:r w:rsidR="00077900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>, в лице _____________________________________________________________,</w:t>
      </w:r>
    </w:p>
    <w:p w:rsidR="00253403" w:rsidRPr="00D05313" w:rsidRDefault="00253403" w:rsidP="00D05313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077900">
        <w:rPr>
          <w:rFonts w:cs="Times New Roman"/>
          <w:sz w:val="24"/>
          <w:szCs w:val="24"/>
        </w:rPr>
        <w:t>(наименование должности руководителя, а также фамилия, имя, отчество</w:t>
      </w:r>
      <w:r w:rsidR="00D05313">
        <w:rPr>
          <w:rFonts w:cs="Times New Roman"/>
          <w:sz w:val="24"/>
          <w:szCs w:val="24"/>
        </w:rPr>
        <w:t xml:space="preserve"> </w:t>
      </w:r>
      <w:r w:rsidRPr="00D05313">
        <w:rPr>
          <w:rFonts w:cs="Times New Roman"/>
          <w:sz w:val="24"/>
          <w:szCs w:val="24"/>
        </w:rPr>
        <w:t>(при наличии) Уполномоченного органа (уполномоченного им лица)</w:t>
      </w:r>
      <w:r w:rsidR="00D05313">
        <w:rPr>
          <w:rFonts w:cs="Times New Roman"/>
          <w:sz w:val="24"/>
          <w:szCs w:val="24"/>
        </w:rPr>
        <w:t xml:space="preserve"> </w:t>
      </w:r>
      <w:r w:rsidRPr="00D05313">
        <w:rPr>
          <w:rFonts w:cs="Times New Roman"/>
          <w:sz w:val="24"/>
          <w:szCs w:val="24"/>
        </w:rPr>
        <w:t>действующего на основании</w:t>
      </w:r>
      <w:r w:rsidRPr="00233110">
        <w:rPr>
          <w:rFonts w:cs="Times New Roman"/>
          <w:szCs w:val="28"/>
        </w:rPr>
        <w:t xml:space="preserve"> ______________</w:t>
      </w:r>
      <w:r w:rsidR="00D05313">
        <w:rPr>
          <w:rFonts w:cs="Times New Roman"/>
          <w:szCs w:val="28"/>
        </w:rPr>
        <w:t>____________________</w:t>
      </w:r>
      <w:r w:rsidRPr="00233110">
        <w:rPr>
          <w:rFonts w:cs="Times New Roman"/>
          <w:szCs w:val="28"/>
        </w:rPr>
        <w:t>__________________________________,</w:t>
      </w:r>
    </w:p>
    <w:p w:rsidR="00253403" w:rsidRPr="00D05313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33110">
        <w:rPr>
          <w:rFonts w:cs="Times New Roman"/>
          <w:szCs w:val="28"/>
        </w:rPr>
        <w:t xml:space="preserve"> </w:t>
      </w:r>
      <w:r w:rsidRPr="00D05313">
        <w:rPr>
          <w:rFonts w:cs="Times New Roman"/>
          <w:sz w:val="24"/>
          <w:szCs w:val="24"/>
        </w:rPr>
        <w:t>(реквизиты учредительного документа (положение) о</w:t>
      </w:r>
      <w:r w:rsidR="00CF3F38">
        <w:rPr>
          <w:rFonts w:cs="Times New Roman"/>
          <w:sz w:val="24"/>
          <w:szCs w:val="24"/>
        </w:rPr>
        <w:t>б</w:t>
      </w:r>
      <w:r w:rsidRPr="00D05313">
        <w:rPr>
          <w:rFonts w:cs="Times New Roman"/>
          <w:sz w:val="24"/>
          <w:szCs w:val="24"/>
        </w:rPr>
        <w:t xml:space="preserve"> органе </w:t>
      </w:r>
      <w:r w:rsidR="00CF3F38">
        <w:rPr>
          <w:rFonts w:cs="Times New Roman"/>
          <w:sz w:val="24"/>
          <w:szCs w:val="24"/>
        </w:rPr>
        <w:t>местного самоуправления</w:t>
      </w:r>
      <w:r w:rsidRPr="00D05313">
        <w:rPr>
          <w:rFonts w:cs="Times New Roman"/>
          <w:sz w:val="24"/>
          <w:szCs w:val="24"/>
        </w:rPr>
        <w:t>,</w:t>
      </w:r>
    </w:p>
    <w:p w:rsidR="00253403" w:rsidRDefault="00253403" w:rsidP="00CF3F3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D05313">
        <w:rPr>
          <w:rFonts w:cs="Times New Roman"/>
          <w:sz w:val="24"/>
          <w:szCs w:val="24"/>
        </w:rPr>
        <w:t>доверенности, приказа или иного документа,  удостоверяющего полномочия)</w:t>
      </w:r>
    </w:p>
    <w:p w:rsidR="00CF3F38" w:rsidRPr="00D05313" w:rsidRDefault="00CF3F38" w:rsidP="00CF3F3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и __________________</w:t>
      </w:r>
      <w:r w:rsidR="00CF3F38">
        <w:rPr>
          <w:rFonts w:cs="Times New Roman"/>
          <w:szCs w:val="28"/>
        </w:rPr>
        <w:t>_</w:t>
      </w:r>
      <w:r w:rsidRPr="00233110">
        <w:rPr>
          <w:rFonts w:cs="Times New Roman"/>
          <w:szCs w:val="28"/>
        </w:rPr>
        <w:t>________________</w:t>
      </w:r>
      <w:r w:rsidR="00CF3F38">
        <w:rPr>
          <w:rFonts w:cs="Times New Roman"/>
          <w:szCs w:val="28"/>
        </w:rPr>
        <w:t>_____________________________</w:t>
      </w:r>
      <w:r w:rsidRPr="00233110">
        <w:rPr>
          <w:rFonts w:cs="Times New Roman"/>
          <w:szCs w:val="28"/>
        </w:rPr>
        <w:t>_,</w:t>
      </w:r>
    </w:p>
    <w:p w:rsidR="00253403" w:rsidRPr="00CF3F38" w:rsidRDefault="00253403" w:rsidP="00CF3F3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  <w:r w:rsidRPr="00CF3F38">
        <w:rPr>
          <w:rFonts w:cs="Times New Roman"/>
          <w:sz w:val="24"/>
          <w:szCs w:val="24"/>
        </w:rPr>
        <w:t xml:space="preserve">(наименование юридического лица (за исключением </w:t>
      </w:r>
      <w:r w:rsidR="00CF3F38">
        <w:rPr>
          <w:rFonts w:cs="Times New Roman"/>
          <w:sz w:val="24"/>
          <w:szCs w:val="24"/>
        </w:rPr>
        <w:t>муниципальных</w:t>
      </w:r>
      <w:r w:rsidRPr="00CF3F38">
        <w:rPr>
          <w:rFonts w:cs="Times New Roman"/>
          <w:sz w:val="24"/>
          <w:szCs w:val="24"/>
        </w:rPr>
        <w:t xml:space="preserve"> учреждений), фамилия, имя отчество (при наличии)  индивидуального предпринимателя или физического лица - производителя товаров, работ и услуг)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lastRenderedPageBreak/>
        <w:t xml:space="preserve">именуемое в дальнейшем </w:t>
      </w:r>
      <w:r w:rsidR="00CF3F3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Исполнитель</w:t>
      </w:r>
      <w:r w:rsidR="00CF3F38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>, в лице __________</w:t>
      </w:r>
      <w:r w:rsidR="00CF3F38">
        <w:rPr>
          <w:rFonts w:cs="Times New Roman"/>
          <w:szCs w:val="28"/>
        </w:rPr>
        <w:t>__</w:t>
      </w:r>
      <w:r w:rsidRPr="00233110">
        <w:rPr>
          <w:rFonts w:cs="Times New Roman"/>
          <w:szCs w:val="28"/>
        </w:rPr>
        <w:t>_____________,</w:t>
      </w:r>
    </w:p>
    <w:p w:rsidR="00253403" w:rsidRDefault="00253403" w:rsidP="00CF3F38">
      <w:pPr>
        <w:autoSpaceDE w:val="0"/>
        <w:autoSpaceDN w:val="0"/>
        <w:adjustRightInd w:val="0"/>
        <w:ind w:left="2832" w:firstLine="708"/>
        <w:jc w:val="center"/>
        <w:outlineLvl w:val="0"/>
        <w:rPr>
          <w:rFonts w:cs="Times New Roman"/>
          <w:sz w:val="24"/>
          <w:szCs w:val="24"/>
        </w:rPr>
      </w:pPr>
      <w:r w:rsidRPr="00CF3F38">
        <w:rPr>
          <w:rFonts w:cs="Times New Roman"/>
          <w:sz w:val="24"/>
          <w:szCs w:val="24"/>
        </w:rPr>
        <w:t>(наименование должности, а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>также фамилия, имя, отчество (при наличии) лица,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 xml:space="preserve"> представляющего Исполнителя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>(уполномоченного им лица),  фамилия, имя, отчество  (при наличии) индивидуального предпринимателя или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 xml:space="preserve"> физического лица -  производителя товаров,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>работ, услуг)</w:t>
      </w:r>
    </w:p>
    <w:p w:rsidR="00CF3F38" w:rsidRPr="00CF3F38" w:rsidRDefault="00CF3F38" w:rsidP="00CF3F38">
      <w:pPr>
        <w:autoSpaceDE w:val="0"/>
        <w:autoSpaceDN w:val="0"/>
        <w:adjustRightInd w:val="0"/>
        <w:jc w:val="center"/>
        <w:outlineLvl w:val="0"/>
        <w:rPr>
          <w:rFonts w:cs="Times New Roman"/>
          <w:sz w:val="24"/>
          <w:szCs w:val="24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действующего на основании _____________________________________</w:t>
      </w:r>
      <w:r w:rsidR="00CF3F38">
        <w:rPr>
          <w:rFonts w:cs="Times New Roman"/>
          <w:szCs w:val="28"/>
        </w:rPr>
        <w:t>_</w:t>
      </w:r>
      <w:r w:rsidRPr="00233110">
        <w:rPr>
          <w:rFonts w:cs="Times New Roman"/>
          <w:szCs w:val="28"/>
        </w:rPr>
        <w:t>_____,</w:t>
      </w:r>
    </w:p>
    <w:p w:rsidR="00253403" w:rsidRPr="00CF3F38" w:rsidRDefault="00253403" w:rsidP="00CF3F38">
      <w:pPr>
        <w:autoSpaceDE w:val="0"/>
        <w:autoSpaceDN w:val="0"/>
        <w:adjustRightInd w:val="0"/>
        <w:ind w:left="2832"/>
        <w:jc w:val="center"/>
        <w:outlineLvl w:val="0"/>
        <w:rPr>
          <w:rFonts w:cs="Times New Roman"/>
          <w:sz w:val="24"/>
          <w:szCs w:val="24"/>
        </w:rPr>
      </w:pPr>
      <w:r w:rsidRPr="00CF3F38">
        <w:rPr>
          <w:rFonts w:cs="Times New Roman"/>
          <w:sz w:val="24"/>
          <w:szCs w:val="24"/>
        </w:rPr>
        <w:t xml:space="preserve">(реквизиты устава юридического лица  (за исключением </w:t>
      </w:r>
      <w:r w:rsidR="00CF3F38">
        <w:rPr>
          <w:rFonts w:cs="Times New Roman"/>
          <w:sz w:val="24"/>
          <w:szCs w:val="24"/>
        </w:rPr>
        <w:t xml:space="preserve">муниципальных </w:t>
      </w:r>
      <w:r w:rsidRPr="00CF3F38">
        <w:rPr>
          <w:rFonts w:cs="Times New Roman"/>
          <w:sz w:val="24"/>
          <w:szCs w:val="24"/>
        </w:rPr>
        <w:t>учреждений), свидетельства о государственной</w:t>
      </w:r>
    </w:p>
    <w:p w:rsidR="00253403" w:rsidRDefault="00253403" w:rsidP="00CF3F38">
      <w:pPr>
        <w:autoSpaceDE w:val="0"/>
        <w:autoSpaceDN w:val="0"/>
        <w:adjustRightInd w:val="0"/>
        <w:ind w:left="2124" w:firstLine="708"/>
        <w:jc w:val="center"/>
        <w:outlineLvl w:val="0"/>
        <w:rPr>
          <w:rFonts w:cs="Times New Roman"/>
          <w:sz w:val="24"/>
          <w:szCs w:val="24"/>
        </w:rPr>
      </w:pPr>
      <w:r w:rsidRPr="00CF3F38">
        <w:rPr>
          <w:rFonts w:cs="Times New Roman"/>
          <w:sz w:val="24"/>
          <w:szCs w:val="24"/>
        </w:rPr>
        <w:t>регистрации индивидуального предпринимателя,</w:t>
      </w:r>
      <w:r w:rsidR="00CF3F38">
        <w:rPr>
          <w:rFonts w:cs="Times New Roman"/>
          <w:sz w:val="24"/>
          <w:szCs w:val="24"/>
        </w:rPr>
        <w:t xml:space="preserve"> </w:t>
      </w:r>
      <w:r w:rsidRPr="00CF3F38">
        <w:rPr>
          <w:rFonts w:cs="Times New Roman"/>
          <w:sz w:val="24"/>
          <w:szCs w:val="24"/>
        </w:rPr>
        <w:t>доверенности)</w:t>
      </w:r>
    </w:p>
    <w:p w:rsidR="00CF3F38" w:rsidRPr="00CF3F38" w:rsidRDefault="00CF3F38" w:rsidP="00CF3F38">
      <w:pPr>
        <w:autoSpaceDE w:val="0"/>
        <w:autoSpaceDN w:val="0"/>
        <w:adjustRightInd w:val="0"/>
        <w:ind w:left="2124" w:firstLine="708"/>
        <w:jc w:val="center"/>
        <w:outlineLvl w:val="0"/>
        <w:rPr>
          <w:rFonts w:cs="Times New Roman"/>
          <w:sz w:val="24"/>
          <w:szCs w:val="24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далее   именуемые    </w:t>
      </w:r>
      <w:r w:rsidR="00CF3F3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Стороны</w:t>
      </w:r>
      <w:r w:rsidR="00CF3F38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 xml:space="preserve">,    в    соответствии    с    </w:t>
      </w:r>
      <w:hyperlink r:id="rId4" w:history="1">
        <w:r w:rsidRPr="00233110">
          <w:rPr>
            <w:rFonts w:cs="Times New Roman"/>
            <w:color w:val="0000FF"/>
            <w:szCs w:val="28"/>
          </w:rPr>
          <w:t>пунктом    7.3</w:t>
        </w:r>
      </w:hyperlink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Соглашения </w:t>
      </w:r>
      <w:r w:rsidR="00CF3F38">
        <w:rPr>
          <w:rFonts w:cs="Times New Roman"/>
          <w:szCs w:val="28"/>
        </w:rPr>
        <w:t>_</w:t>
      </w:r>
      <w:r w:rsidRPr="00233110">
        <w:rPr>
          <w:rFonts w:cs="Times New Roman"/>
          <w:szCs w:val="28"/>
        </w:rPr>
        <w:t xml:space="preserve">_____________________________________________________ </w:t>
      </w:r>
      <w:hyperlink w:anchor="Par199" w:history="1">
        <w:r w:rsidRPr="00233110">
          <w:rPr>
            <w:rFonts w:cs="Times New Roman"/>
            <w:color w:val="0000FF"/>
            <w:szCs w:val="28"/>
          </w:rPr>
          <w:t>&lt;2&gt;</w:t>
        </w:r>
      </w:hyperlink>
    </w:p>
    <w:p w:rsidR="00253403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от </w:t>
      </w:r>
      <w:r w:rsidR="00DD4CE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__</w:t>
      </w:r>
      <w:r w:rsidR="00DD4CE8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 xml:space="preserve"> ______________ </w:t>
      </w:r>
      <w:r w:rsidR="00CF3F38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_________ (далее - Соглашение) заключили настоящее</w:t>
      </w:r>
      <w:r w:rsidR="00CF3F38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Дополнительное соглашение к Соглашению о нижеследующем.</w:t>
      </w:r>
    </w:p>
    <w:p w:rsidR="00CF3F38" w:rsidRPr="00233110" w:rsidRDefault="00CF3F3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 Внести в </w:t>
      </w:r>
      <w:hyperlink r:id="rId5" w:history="1">
        <w:r w:rsidRPr="00233110">
          <w:rPr>
            <w:rFonts w:cs="Times New Roman"/>
            <w:color w:val="0000FF"/>
            <w:szCs w:val="28"/>
          </w:rPr>
          <w:t>Соглашение</w:t>
        </w:r>
      </w:hyperlink>
      <w:r w:rsidRPr="00233110">
        <w:rPr>
          <w:rFonts w:cs="Times New Roman"/>
          <w:szCs w:val="28"/>
        </w:rPr>
        <w:t xml:space="preserve"> следующие изменения </w:t>
      </w:r>
      <w:hyperlink w:anchor="Par202" w:history="1">
        <w:r w:rsidRPr="00233110">
          <w:rPr>
            <w:rFonts w:cs="Times New Roman"/>
            <w:color w:val="0000FF"/>
            <w:szCs w:val="28"/>
          </w:rPr>
          <w:t>&lt;3&gt;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1.1. в </w:t>
      </w:r>
      <w:hyperlink r:id="rId6" w:history="1">
        <w:r w:rsidRPr="00233110">
          <w:rPr>
            <w:rFonts w:cs="Times New Roman"/>
            <w:color w:val="0000FF"/>
            <w:szCs w:val="28"/>
          </w:rPr>
          <w:t>преамбуле</w:t>
        </w:r>
      </w:hyperlink>
      <w:r w:rsidRPr="00233110">
        <w:rPr>
          <w:rFonts w:cs="Times New Roman"/>
          <w:szCs w:val="28"/>
        </w:rPr>
        <w:t xml:space="preserve">: слова </w:t>
      </w:r>
      <w:r w:rsidR="00DD4CE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_____________</w:t>
      </w:r>
      <w:r w:rsidR="00CF3F38">
        <w:rPr>
          <w:rFonts w:cs="Times New Roman"/>
          <w:szCs w:val="28"/>
        </w:rPr>
        <w:t>_______________________________</w:t>
      </w:r>
      <w:r w:rsidR="00DD4CE8">
        <w:rPr>
          <w:rFonts w:cs="Times New Roman"/>
          <w:szCs w:val="28"/>
        </w:rPr>
        <w:t>»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заменить словами </w:t>
      </w:r>
      <w:r w:rsidR="00DD4CE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________________________________________________</w:t>
      </w:r>
      <w:r w:rsidR="00DD4CE8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>;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1.2. в </w:t>
      </w:r>
      <w:hyperlink r:id="rId7" w:history="1">
        <w:r w:rsidRPr="00233110">
          <w:rPr>
            <w:rFonts w:cs="Times New Roman"/>
            <w:color w:val="0000FF"/>
            <w:szCs w:val="28"/>
          </w:rPr>
          <w:t>разделе I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1.2.1.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F3F38">
        <w:rPr>
          <w:rFonts w:cs="Times New Roman"/>
          <w:szCs w:val="28"/>
        </w:rPr>
        <w:t>____</w:t>
      </w:r>
      <w:r w:rsidR="00253403" w:rsidRPr="00233110">
        <w:rPr>
          <w:rFonts w:cs="Times New Roman"/>
          <w:szCs w:val="28"/>
        </w:rPr>
        <w:t>______________________________________________________________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1.2.2. </w:t>
      </w:r>
      <w:hyperlink r:id="rId8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F3F38">
        <w:rPr>
          <w:rFonts w:cs="Times New Roman"/>
          <w:szCs w:val="28"/>
        </w:rPr>
        <w:t>_________</w:t>
      </w:r>
      <w:r w:rsidR="00253403" w:rsidRPr="00233110">
        <w:rPr>
          <w:rFonts w:cs="Times New Roman"/>
          <w:szCs w:val="28"/>
        </w:rPr>
        <w:t>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1.3. в </w:t>
      </w:r>
      <w:hyperlink r:id="rId9" w:history="1">
        <w:r w:rsidRPr="00233110">
          <w:rPr>
            <w:rFonts w:cs="Times New Roman"/>
            <w:color w:val="0000FF"/>
            <w:szCs w:val="28"/>
          </w:rPr>
          <w:t>разделе II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1.3.1. пункт 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________________________________</w:t>
      </w:r>
      <w:r w:rsidR="00CF3F38">
        <w:rPr>
          <w:rFonts w:cs="Times New Roman"/>
          <w:szCs w:val="28"/>
        </w:rPr>
        <w:t>__________________________</w:t>
      </w:r>
      <w:r w:rsidR="00253403" w:rsidRPr="00233110">
        <w:rPr>
          <w:rFonts w:cs="Times New Roman"/>
          <w:szCs w:val="28"/>
        </w:rPr>
        <w:t>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1.3.2. </w:t>
      </w:r>
      <w:hyperlink r:id="rId10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_______________________________</w:t>
      </w:r>
      <w:r w:rsidR="00CF3F38">
        <w:rPr>
          <w:rFonts w:cs="Times New Roman"/>
          <w:szCs w:val="28"/>
        </w:rPr>
        <w:t>__________________________</w:t>
      </w:r>
      <w:r w:rsidR="00253403" w:rsidRPr="00233110">
        <w:rPr>
          <w:rFonts w:cs="Times New Roman"/>
          <w:szCs w:val="28"/>
        </w:rPr>
        <w:t>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: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1.4. в </w:t>
      </w:r>
      <w:hyperlink r:id="rId11" w:history="1">
        <w:r w:rsidRPr="00233110">
          <w:rPr>
            <w:rFonts w:cs="Times New Roman"/>
            <w:color w:val="0000FF"/>
            <w:szCs w:val="28"/>
          </w:rPr>
          <w:t>разделе III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1.4.1.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</w:t>
      </w:r>
      <w:r w:rsidR="00253403" w:rsidRPr="00233110">
        <w:rPr>
          <w:rFonts w:cs="Times New Roman"/>
          <w:szCs w:val="28"/>
        </w:rPr>
        <w:t>________________________________________________________________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.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1.4.2. </w:t>
      </w:r>
      <w:hyperlink r:id="rId12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</w:t>
      </w:r>
      <w:r w:rsidR="00253403" w:rsidRPr="00233110">
        <w:rPr>
          <w:rFonts w:cs="Times New Roman"/>
          <w:szCs w:val="28"/>
        </w:rPr>
        <w:t>_______________________________________________________________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1.5. в </w:t>
      </w:r>
      <w:hyperlink r:id="rId13" w:history="1">
        <w:r w:rsidRPr="00233110">
          <w:rPr>
            <w:rFonts w:cs="Times New Roman"/>
            <w:color w:val="0000FF"/>
            <w:szCs w:val="28"/>
          </w:rPr>
          <w:t>разделе IV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1.5.1.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___</w:t>
      </w:r>
      <w:r w:rsidR="002C05B6">
        <w:rPr>
          <w:rFonts w:cs="Times New Roman"/>
          <w:szCs w:val="28"/>
        </w:rPr>
        <w:t>__________________________</w:t>
      </w:r>
      <w:r w:rsidR="00253403" w:rsidRPr="00233110">
        <w:rPr>
          <w:rFonts w:cs="Times New Roman"/>
          <w:szCs w:val="28"/>
        </w:rPr>
        <w:t>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C05B6" w:rsidRDefault="002C05B6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C05B6" w:rsidRDefault="002C05B6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lastRenderedPageBreak/>
        <w:t xml:space="preserve">    1.5.2. </w:t>
      </w:r>
      <w:hyperlink r:id="rId14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__________</w:t>
      </w:r>
      <w:r w:rsidR="00253403" w:rsidRPr="00233110">
        <w:rPr>
          <w:rFonts w:cs="Times New Roman"/>
          <w:szCs w:val="28"/>
        </w:rPr>
        <w:t>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1.6. в </w:t>
      </w:r>
      <w:hyperlink r:id="rId15" w:history="1">
        <w:r w:rsidRPr="00233110">
          <w:rPr>
            <w:rFonts w:cs="Times New Roman"/>
            <w:color w:val="0000FF"/>
            <w:szCs w:val="28"/>
          </w:rPr>
          <w:t>разделе V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1.6.1.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_____________</w:t>
      </w:r>
      <w:r w:rsidR="00253403" w:rsidRPr="00233110">
        <w:rPr>
          <w:rFonts w:cs="Times New Roman"/>
          <w:szCs w:val="28"/>
        </w:rPr>
        <w:t>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1.6.2. </w:t>
      </w:r>
      <w:hyperlink r:id="rId16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_________</w:t>
      </w:r>
      <w:r w:rsidR="00253403" w:rsidRPr="00233110">
        <w:rPr>
          <w:rFonts w:cs="Times New Roman"/>
          <w:szCs w:val="28"/>
        </w:rPr>
        <w:t>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1.7. в </w:t>
      </w:r>
      <w:hyperlink r:id="rId17" w:history="1">
        <w:r w:rsidRPr="00233110">
          <w:rPr>
            <w:rFonts w:cs="Times New Roman"/>
            <w:color w:val="0000FF"/>
            <w:szCs w:val="28"/>
          </w:rPr>
          <w:t>разделе VI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1.7.1.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_______</w:t>
      </w:r>
      <w:r w:rsidR="00253403" w:rsidRPr="00233110">
        <w:rPr>
          <w:rFonts w:cs="Times New Roman"/>
          <w:szCs w:val="28"/>
        </w:rPr>
        <w:t>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1.7.2. </w:t>
      </w:r>
      <w:hyperlink r:id="rId18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</w:t>
      </w:r>
      <w:r w:rsidR="00253403" w:rsidRPr="00233110">
        <w:rPr>
          <w:rFonts w:cs="Times New Roman"/>
          <w:szCs w:val="28"/>
        </w:rPr>
        <w:t>_______________________________________________________________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1.8. в </w:t>
      </w:r>
      <w:hyperlink r:id="rId19" w:history="1">
        <w:r w:rsidRPr="00233110">
          <w:rPr>
            <w:rFonts w:cs="Times New Roman"/>
            <w:color w:val="0000FF"/>
            <w:szCs w:val="28"/>
          </w:rPr>
          <w:t>разделе VII</w:t>
        </w:r>
      </w:hyperlink>
      <w:r w:rsidRPr="00233110">
        <w:rPr>
          <w:rFonts w:cs="Times New Roman"/>
          <w:szCs w:val="28"/>
        </w:rPr>
        <w:t>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1.8.1. пункт ___________________________ изложить в следующей редакции: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__________________________________________________________________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(текст пункта в новой редакции)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1.8.2. </w:t>
      </w:r>
      <w:hyperlink r:id="rId20" w:history="1">
        <w:r w:rsidRPr="00233110">
          <w:rPr>
            <w:rFonts w:cs="Times New Roman"/>
            <w:color w:val="0000FF"/>
            <w:szCs w:val="28"/>
          </w:rPr>
          <w:t>дополнить</w:t>
        </w:r>
      </w:hyperlink>
      <w:r w:rsidRPr="00233110">
        <w:rPr>
          <w:rFonts w:cs="Times New Roman"/>
          <w:szCs w:val="28"/>
        </w:rPr>
        <w:t xml:space="preserve"> пунктом ____ следующего содержания:</w:t>
      </w:r>
    </w:p>
    <w:p w:rsidR="00253403" w:rsidRPr="00233110" w:rsidRDefault="00DD4CE8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C05B6">
        <w:rPr>
          <w:rFonts w:cs="Times New Roman"/>
          <w:szCs w:val="28"/>
        </w:rPr>
        <w:t>______________</w:t>
      </w:r>
      <w:r w:rsidR="00253403" w:rsidRPr="00233110">
        <w:rPr>
          <w:rFonts w:cs="Times New Roman"/>
          <w:szCs w:val="28"/>
        </w:rPr>
        <w:t>____________________________________________________</w:t>
      </w:r>
      <w:r>
        <w:rPr>
          <w:rFonts w:cs="Times New Roman"/>
          <w:szCs w:val="28"/>
        </w:rPr>
        <w:t>»</w:t>
      </w:r>
      <w:r w:rsidR="00253403" w:rsidRPr="00233110">
        <w:rPr>
          <w:rFonts w:cs="Times New Roman"/>
          <w:szCs w:val="28"/>
        </w:rPr>
        <w:t>;</w:t>
      </w:r>
    </w:p>
    <w:p w:rsidR="00253403" w:rsidRPr="002C05B6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  <w:r w:rsidRPr="002C05B6">
        <w:rPr>
          <w:rFonts w:cs="Times New Roman"/>
          <w:sz w:val="24"/>
          <w:szCs w:val="24"/>
        </w:rPr>
        <w:t xml:space="preserve">                              (текст пункта)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1.9. </w:t>
      </w:r>
      <w:hyperlink r:id="rId21" w:history="1">
        <w:r w:rsidRPr="00233110">
          <w:rPr>
            <w:rFonts w:cs="Times New Roman"/>
            <w:color w:val="0000FF"/>
            <w:szCs w:val="28"/>
          </w:rPr>
          <w:t>раздел VIII</w:t>
        </w:r>
      </w:hyperlink>
      <w:r w:rsidRPr="00233110">
        <w:rPr>
          <w:rFonts w:cs="Times New Roman"/>
          <w:szCs w:val="28"/>
        </w:rPr>
        <w:t xml:space="preserve"> изложить в следующей редакции: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               </w:t>
      </w:r>
      <w:r w:rsidR="00DD4CE8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 xml:space="preserve">VIII. Платежные реквизиты Сторон </w:t>
      </w:r>
      <w:hyperlink w:anchor="Par203" w:history="1">
        <w:r w:rsidRPr="00233110">
          <w:rPr>
            <w:rFonts w:cs="Times New Roman"/>
            <w:color w:val="0000FF"/>
            <w:szCs w:val="28"/>
          </w:rPr>
          <w:t>&lt;4&gt;</w:t>
        </w:r>
      </w:hyperlink>
    </w:p>
    <w:p w:rsidR="00253403" w:rsidRPr="00233110" w:rsidRDefault="00253403" w:rsidP="002534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568"/>
        <w:gridCol w:w="760"/>
        <w:gridCol w:w="4422"/>
      </w:tblGrid>
      <w:tr w:rsidR="00253403" w:rsidRPr="00233110" w:rsidTr="002C05B6"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Полное и сокращенное (при наличии) наименование Уполномоченного органа</w:t>
            </w:r>
          </w:p>
          <w:p w:rsidR="002748CA" w:rsidRPr="00233110" w:rsidRDefault="002748CA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__________________________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A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Полное и сокращенное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 xml:space="preserve"> (при наличии) наименование Исполнителя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______________________________</w:t>
            </w:r>
          </w:p>
        </w:tc>
      </w:tr>
      <w:tr w:rsidR="00253403" w:rsidRPr="00233110" w:rsidTr="002C05B6"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 Исполнителя</w:t>
            </w:r>
          </w:p>
        </w:tc>
      </w:tr>
      <w:tr w:rsidR="00253403" w:rsidRPr="00233110" w:rsidTr="002C05B6">
        <w:tc>
          <w:tcPr>
            <w:tcW w:w="1905" w:type="dxa"/>
            <w:tcBorders>
              <w:lef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(Уполномоченного органа)</w:t>
            </w:r>
          </w:p>
        </w:tc>
        <w:tc>
          <w:tcPr>
            <w:tcW w:w="760" w:type="dxa"/>
            <w:tcBorders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253403" w:rsidRPr="00233110" w:rsidTr="002C05B6">
        <w:tc>
          <w:tcPr>
            <w:tcW w:w="5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22" w:history="1">
              <w:r w:rsidRPr="00233110">
                <w:rPr>
                  <w:rFonts w:cs="Times New Roman"/>
                  <w:color w:val="0000FF"/>
                  <w:szCs w:val="28"/>
                </w:rPr>
                <w:t>классификатору</w:t>
              </w:r>
            </w:hyperlink>
            <w:r w:rsidRPr="00233110">
              <w:rPr>
                <w:rFonts w:cs="Times New Roman"/>
                <w:szCs w:val="28"/>
              </w:rPr>
              <w:t xml:space="preserve"> территорий муниципальных образований</w:t>
            </w: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 xml:space="preserve">Основной государственный регистрационный номер, код по Общероссийскому </w:t>
            </w:r>
            <w:hyperlink r:id="rId23" w:history="1">
              <w:r w:rsidRPr="00233110">
                <w:rPr>
                  <w:rFonts w:cs="Times New Roman"/>
                  <w:color w:val="0000FF"/>
                  <w:szCs w:val="28"/>
                </w:rPr>
                <w:t>классификатору</w:t>
              </w:r>
            </w:hyperlink>
            <w:r w:rsidRPr="00233110">
              <w:rPr>
                <w:rFonts w:cs="Times New Roman"/>
                <w:szCs w:val="28"/>
              </w:rPr>
              <w:t xml:space="preserve"> территорий муниципальных образований</w:t>
            </w:r>
          </w:p>
        </w:tc>
      </w:tr>
      <w:tr w:rsidR="00253403" w:rsidRPr="00233110" w:rsidTr="002C05B6"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Место нахождения/адрес:</w:t>
            </w:r>
          </w:p>
        </w:tc>
      </w:tr>
      <w:tr w:rsidR="00253403" w:rsidRPr="00233110" w:rsidTr="002C05B6"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253403" w:rsidRPr="00233110" w:rsidTr="002C05B6"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lastRenderedPageBreak/>
              <w:t>Идентификационный номер налогоплательщика/код причины постановки на учет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Идентификационный номер налогоплательщика/код причины постановки на учет</w:t>
            </w:r>
          </w:p>
        </w:tc>
      </w:tr>
      <w:tr w:rsidR="00253403" w:rsidRPr="00233110" w:rsidTr="002C05B6"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Платежные реквизиты: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 учреждения Банка России, Наименование и место нахождения территориального органа Федерального казначейства, в котором открыт лицевой счет, банковский идентификационный код Единый казначейский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Казначейский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Лицевой счет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Платежные реквизиты: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 учреждения Банка России (наименование кредитной организации), банковский идентификационный код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Расчетный (корреспондентский)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 территориального органа Федерального казначейства, которому открыт казначейский счет, банковский идентификационный код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Наименование и место нахождения финансового органа, в котором открыт лицевой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Единый казначейский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Казначейский счет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Лицевой счет</w:t>
            </w:r>
          </w:p>
        </w:tc>
      </w:tr>
    </w:tbl>
    <w:p w:rsidR="00253403" w:rsidRPr="00233110" w:rsidRDefault="00253403" w:rsidP="00AA6C67">
      <w:pPr>
        <w:autoSpaceDE w:val="0"/>
        <w:autoSpaceDN w:val="0"/>
        <w:adjustRightInd w:val="0"/>
        <w:spacing w:before="200"/>
        <w:jc w:val="right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                                                                    </w:t>
      </w:r>
      <w:r w:rsidR="00DD4CE8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>;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1.10. приложение </w:t>
      </w:r>
      <w:r w:rsidR="002C05B6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 к Соглашению  изложить   в   редакции  согласно</w:t>
      </w:r>
      <w:r w:rsidR="00AA6C67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приложению  </w:t>
      </w:r>
      <w:r w:rsidR="002C05B6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 ____  к  настоящему  Дополнительному соглашению </w:t>
      </w:r>
      <w:hyperlink w:anchor="Par204" w:history="1">
        <w:r w:rsidRPr="00233110">
          <w:rPr>
            <w:rFonts w:cs="Times New Roman"/>
            <w:color w:val="0000FF"/>
            <w:szCs w:val="28"/>
          </w:rPr>
          <w:t>&lt;5&gt;</w:t>
        </w:r>
      </w:hyperlink>
      <w:r w:rsidRPr="00233110">
        <w:rPr>
          <w:rFonts w:cs="Times New Roman"/>
          <w:szCs w:val="28"/>
        </w:rPr>
        <w:t>, которое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является его неотъемлемой частью;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1.11.   дополнить  приложением  </w:t>
      </w:r>
      <w:r w:rsidR="002C05B6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 ____  согласно  приложению  </w:t>
      </w:r>
      <w:r w:rsidR="002C05B6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 к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настоящему   Дополнительному   соглашению   </w:t>
      </w:r>
      <w:hyperlink w:anchor="Par204" w:history="1">
        <w:r w:rsidRPr="00233110">
          <w:rPr>
            <w:rFonts w:cs="Times New Roman"/>
            <w:color w:val="0000FF"/>
            <w:szCs w:val="28"/>
          </w:rPr>
          <w:t>&lt;5&gt;</w:t>
        </w:r>
      </w:hyperlink>
      <w:r w:rsidRPr="00233110">
        <w:rPr>
          <w:rFonts w:cs="Times New Roman"/>
          <w:szCs w:val="28"/>
        </w:rPr>
        <w:t>,   которое   является   его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неотъемлемой частью.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2.  Настоящее  Дополнительное  соглашение  является неотъемлемой частью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Соглашения.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3.  Настоящее  Дополнительное  соглашение  вступает  в  силу с даты его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подписания  лицами, имеющими право действовать от имени каждой из Сторон, и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действует  до полного исполнения Сторонами своих обязательств по настоящему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Дополнительному соглашению.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4. Условия   Соглашения,   не   затронутые  настоящим  Дополнительным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соглашением, остаются неизменными.</w:t>
      </w:r>
    </w:p>
    <w:p w:rsidR="002C05B6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5. Иные  заключительные положения по</w:t>
      </w:r>
      <w:r w:rsidR="00AA6C67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настоящему Дополнительному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Соглашению:</w:t>
      </w:r>
    </w:p>
    <w:p w:rsidR="002C05B6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5.1.  настоящее  Дополнительное  соглашение заключено Сторонами в форме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электронного  документа  в  государственной  интегрированной информационной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системе управления общественными финансами </w:t>
      </w:r>
      <w:r w:rsidR="00AA6C67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Электронный бюджет</w:t>
      </w:r>
      <w:r w:rsidR="00AA6C67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 xml:space="preserve"> и подписано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 xml:space="preserve">усиленными  квалифицированными  </w:t>
      </w:r>
      <w:r w:rsidRPr="00233110">
        <w:rPr>
          <w:rFonts w:cs="Times New Roman"/>
          <w:szCs w:val="28"/>
        </w:rPr>
        <w:lastRenderedPageBreak/>
        <w:t>электронными  подписями  лиц, имеющих право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действовать   от   имени   каждой   из  Сторон  настоящего  Дополнительного</w:t>
      </w:r>
      <w:r w:rsidR="002C05B6">
        <w:rPr>
          <w:rFonts w:cs="Times New Roman"/>
          <w:szCs w:val="28"/>
        </w:rPr>
        <w:t xml:space="preserve"> </w:t>
      </w:r>
      <w:r w:rsidRPr="00233110">
        <w:rPr>
          <w:rFonts w:cs="Times New Roman"/>
          <w:szCs w:val="28"/>
        </w:rPr>
        <w:t>соглашения;</w:t>
      </w:r>
    </w:p>
    <w:p w:rsidR="00253403" w:rsidRPr="00233110" w:rsidRDefault="00253403" w:rsidP="002C05B6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5.2. ____________________________________________________________ </w:t>
      </w:r>
      <w:hyperlink w:anchor="Par205" w:history="1">
        <w:r w:rsidRPr="00233110">
          <w:rPr>
            <w:rFonts w:cs="Times New Roman"/>
            <w:color w:val="0000FF"/>
            <w:szCs w:val="28"/>
          </w:rPr>
          <w:t>&lt;6&gt;</w:t>
        </w:r>
      </w:hyperlink>
      <w:r w:rsidRPr="00233110">
        <w:rPr>
          <w:rFonts w:cs="Times New Roman"/>
          <w:szCs w:val="28"/>
        </w:rPr>
        <w:t>.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 xml:space="preserve">                            6. Подписи Сторон:</w:t>
      </w:r>
    </w:p>
    <w:p w:rsidR="00253403" w:rsidRPr="00233110" w:rsidRDefault="00253403" w:rsidP="002534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2"/>
        <w:gridCol w:w="2368"/>
        <w:gridCol w:w="2211"/>
        <w:gridCol w:w="2750"/>
      </w:tblGrid>
      <w:tr w:rsidR="00253403" w:rsidRPr="00233110" w:rsidTr="002C05B6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Полное и сокращенное (при наличии) наименование Уполномоченного органа</w:t>
            </w: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______________________________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Полное и сокращенное (при наличии) наименование Исполнителя</w:t>
            </w:r>
          </w:p>
          <w:p w:rsidR="00AA6C67" w:rsidRPr="00233110" w:rsidRDefault="00AA6C67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  <w:p w:rsidR="00253403" w:rsidRPr="00233110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_______________________________</w:t>
            </w:r>
          </w:p>
        </w:tc>
      </w:tr>
      <w:tr w:rsidR="00253403" w:rsidRPr="00233110" w:rsidTr="002C05B6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_______________/</w:t>
            </w:r>
          </w:p>
          <w:p w:rsidR="00253403" w:rsidRPr="00AA6C67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6C6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</w:t>
            </w:r>
          </w:p>
          <w:p w:rsidR="00253403" w:rsidRPr="00AA6C67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6C67">
              <w:rPr>
                <w:rFonts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______________/</w:t>
            </w:r>
          </w:p>
          <w:p w:rsidR="00253403" w:rsidRPr="00AA6C67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6C67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03" w:rsidRPr="00233110" w:rsidRDefault="00253403" w:rsidP="00253403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233110">
              <w:rPr>
                <w:rFonts w:cs="Times New Roman"/>
                <w:szCs w:val="28"/>
              </w:rPr>
              <w:t>_______________</w:t>
            </w:r>
          </w:p>
          <w:p w:rsidR="00253403" w:rsidRPr="00AA6C67" w:rsidRDefault="00253403" w:rsidP="002534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A6C67">
              <w:rPr>
                <w:rFonts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253403" w:rsidRPr="00233110" w:rsidRDefault="00253403" w:rsidP="00253403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53403" w:rsidRPr="00233110" w:rsidRDefault="00253403" w:rsidP="00253403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233110">
        <w:rPr>
          <w:rFonts w:cs="Times New Roman"/>
          <w:szCs w:val="28"/>
        </w:rPr>
        <w:t>--------------------------------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0" w:name="Par198"/>
      <w:bookmarkEnd w:id="0"/>
      <w:r w:rsidRPr="00233110">
        <w:rPr>
          <w:rFonts w:cs="Times New Roman"/>
          <w:szCs w:val="28"/>
        </w:rPr>
        <w:t xml:space="preserve">&lt;1&gt; В случае если соглашение, заключаемое по результатам отбора исполнителей </w:t>
      </w:r>
      <w:r w:rsidR="002C05B6">
        <w:rPr>
          <w:rFonts w:cs="Times New Roman"/>
          <w:szCs w:val="28"/>
        </w:rPr>
        <w:t>муниципальных</w:t>
      </w:r>
      <w:r w:rsidRPr="00233110">
        <w:rPr>
          <w:rFonts w:cs="Times New Roman"/>
          <w:szCs w:val="28"/>
        </w:rPr>
        <w:t xml:space="preserve"> услуг в социальной сфере, заключается в электронной форме, номер такого соглашения присваивается в государственной интегрированной информационной системе управления общественными финансами </w:t>
      </w:r>
      <w:r w:rsidR="002C05B6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Электронный бюджет</w:t>
      </w:r>
      <w:r w:rsidR="002C05B6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>.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1" w:name="Par199"/>
      <w:bookmarkEnd w:id="1"/>
      <w:r w:rsidRPr="00233110">
        <w:rPr>
          <w:rFonts w:cs="Times New Roman"/>
          <w:szCs w:val="28"/>
        </w:rPr>
        <w:t>&lt;2&gt; Указывается:</w:t>
      </w:r>
    </w:p>
    <w:p w:rsidR="00253403" w:rsidRPr="00233110" w:rsidRDefault="002C05B6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 xml:space="preserve">о финансовом обеспечении (возмещении) затрат, связанных с оказанием </w:t>
      </w:r>
      <w:r w:rsidR="00DD38B8">
        <w:rPr>
          <w:rFonts w:cs="Times New Roman"/>
          <w:szCs w:val="28"/>
        </w:rPr>
        <w:t>муниципальны</w:t>
      </w:r>
      <w:r w:rsidR="00253403" w:rsidRPr="00233110">
        <w:rPr>
          <w:rFonts w:cs="Times New Roman"/>
          <w:szCs w:val="28"/>
        </w:rPr>
        <w:t xml:space="preserve">х услуг в социальной сфере, организация оказания которых отнесена к полномочиям органов </w:t>
      </w:r>
      <w:r w:rsidR="00DD38B8">
        <w:rPr>
          <w:rFonts w:cs="Times New Roman"/>
          <w:szCs w:val="28"/>
        </w:rPr>
        <w:t>местного самоуправления</w:t>
      </w:r>
      <w:r w:rsidR="00253403" w:rsidRPr="00233110">
        <w:rPr>
          <w:rFonts w:cs="Times New Roman"/>
          <w:szCs w:val="28"/>
        </w:rPr>
        <w:t xml:space="preserve">, в соответствии </w:t>
      </w:r>
      <w:r w:rsidR="00AA6C67">
        <w:rPr>
          <w:rFonts w:cs="Times New Roman"/>
          <w:szCs w:val="28"/>
        </w:rPr>
        <w:t xml:space="preserve">                 </w:t>
      </w:r>
      <w:r w:rsidR="00253403" w:rsidRPr="00233110">
        <w:rPr>
          <w:rFonts w:cs="Times New Roman"/>
          <w:szCs w:val="28"/>
        </w:rPr>
        <w:t xml:space="preserve">с социальным сертификатом на получение такой </w:t>
      </w:r>
      <w:r w:rsidR="00DD38B8">
        <w:rPr>
          <w:rFonts w:cs="Times New Roman"/>
          <w:szCs w:val="28"/>
        </w:rPr>
        <w:t>муниципальной</w:t>
      </w:r>
      <w:r w:rsidR="00253403" w:rsidRPr="00233110">
        <w:rPr>
          <w:rFonts w:cs="Times New Roman"/>
          <w:szCs w:val="28"/>
        </w:rPr>
        <w:t xml:space="preserve"> услуги </w:t>
      </w:r>
      <w:r w:rsidR="00AA6C67">
        <w:rPr>
          <w:rFonts w:cs="Times New Roman"/>
          <w:szCs w:val="28"/>
        </w:rPr>
        <w:t xml:space="preserve">                     </w:t>
      </w:r>
      <w:r w:rsidR="00253403" w:rsidRPr="00233110">
        <w:rPr>
          <w:rFonts w:cs="Times New Roman"/>
          <w:szCs w:val="28"/>
        </w:rPr>
        <w:t xml:space="preserve">в социальной сфере, в случае предоставления исполнителем услуг социального сертификата на получение </w:t>
      </w:r>
      <w:r w:rsidR="00DD38B8">
        <w:rPr>
          <w:rFonts w:cs="Times New Roman"/>
          <w:szCs w:val="28"/>
        </w:rPr>
        <w:t>муниципальной</w:t>
      </w:r>
      <w:r w:rsidR="00253403" w:rsidRPr="00233110">
        <w:rPr>
          <w:rFonts w:cs="Times New Roman"/>
          <w:szCs w:val="28"/>
        </w:rPr>
        <w:t xml:space="preserve"> услуги в социальной сфере, организация оказания которых отнесена к полномочиям органов </w:t>
      </w:r>
      <w:r w:rsidR="00DD38B8">
        <w:rPr>
          <w:rFonts w:cs="Times New Roman"/>
          <w:szCs w:val="28"/>
        </w:rPr>
        <w:t>местного самоуправления</w:t>
      </w:r>
      <w:r w:rsidR="00253403" w:rsidRPr="00233110">
        <w:rPr>
          <w:rFonts w:cs="Times New Roman"/>
          <w:szCs w:val="28"/>
        </w:rPr>
        <w:t xml:space="preserve">, в уполномоченный орган или без предоставления социального сертификата на получение </w:t>
      </w:r>
      <w:r w:rsidR="00DD38B8">
        <w:rPr>
          <w:rFonts w:cs="Times New Roman"/>
          <w:szCs w:val="28"/>
        </w:rPr>
        <w:t>муниципальной</w:t>
      </w:r>
      <w:r w:rsidR="00253403" w:rsidRPr="00233110">
        <w:rPr>
          <w:rFonts w:cs="Times New Roman"/>
          <w:szCs w:val="28"/>
        </w:rPr>
        <w:t xml:space="preserve"> услуги в социальной сфере в соответствии с </w:t>
      </w:r>
      <w:hyperlink r:id="rId24" w:history="1">
        <w:r w:rsidR="00253403" w:rsidRPr="00233110">
          <w:rPr>
            <w:rFonts w:cs="Times New Roman"/>
            <w:color w:val="0000FF"/>
            <w:szCs w:val="28"/>
          </w:rPr>
          <w:t>частью 12 статьи 20</w:t>
        </w:r>
      </w:hyperlink>
      <w:r w:rsidR="00253403" w:rsidRPr="00233110">
        <w:rPr>
          <w:rFonts w:cs="Times New Roman"/>
          <w:szCs w:val="28"/>
        </w:rPr>
        <w:t xml:space="preserve"> Федерального закона от 13</w:t>
      </w:r>
      <w:r w:rsidR="00DD38B8">
        <w:rPr>
          <w:rFonts w:cs="Times New Roman"/>
          <w:szCs w:val="28"/>
        </w:rPr>
        <w:t>.07.</w:t>
      </w:r>
      <w:r w:rsidR="00253403" w:rsidRPr="00233110">
        <w:rPr>
          <w:rFonts w:cs="Times New Roman"/>
          <w:szCs w:val="28"/>
        </w:rPr>
        <w:t xml:space="preserve">2020 </w:t>
      </w:r>
      <w:r w:rsidR="00DD38B8">
        <w:rPr>
          <w:rFonts w:cs="Times New Roman"/>
          <w:szCs w:val="28"/>
        </w:rPr>
        <w:t xml:space="preserve">                           </w:t>
      </w:r>
      <w:r w:rsidR="00253403" w:rsidRPr="00233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="00253403" w:rsidRPr="00233110">
        <w:rPr>
          <w:rFonts w:cs="Times New Roman"/>
          <w:szCs w:val="28"/>
        </w:rPr>
        <w:t xml:space="preserve"> 189-ФЗ </w:t>
      </w: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cs="Times New Roman"/>
          <w:szCs w:val="28"/>
        </w:rPr>
        <w:t>»</w:t>
      </w:r>
      <w:r w:rsidR="00AA6C67">
        <w:rPr>
          <w:rFonts w:cs="Times New Roman"/>
          <w:szCs w:val="28"/>
        </w:rPr>
        <w:t xml:space="preserve"> </w:t>
      </w:r>
      <w:r w:rsidR="00AA6C67" w:rsidRPr="00233110">
        <w:rPr>
          <w:rFonts w:cs="Times New Roman"/>
          <w:szCs w:val="28"/>
        </w:rPr>
        <w:t xml:space="preserve">(далее </w:t>
      </w:r>
      <w:r w:rsidR="00AA6C67">
        <w:rPr>
          <w:rFonts w:cs="Times New Roman"/>
          <w:szCs w:val="28"/>
        </w:rPr>
        <w:t>–</w:t>
      </w:r>
      <w:r w:rsidR="00AA6C67" w:rsidRPr="00233110">
        <w:rPr>
          <w:rFonts w:cs="Times New Roman"/>
          <w:szCs w:val="28"/>
        </w:rPr>
        <w:t xml:space="preserve"> Федеральный закон</w:t>
      </w:r>
      <w:r w:rsidR="00AA6C67">
        <w:rPr>
          <w:rFonts w:cs="Times New Roman"/>
          <w:szCs w:val="28"/>
        </w:rPr>
        <w:t xml:space="preserve"> № 189-ФЗ</w:t>
      </w:r>
      <w:r w:rsidR="00AA6C67" w:rsidRPr="00233110">
        <w:rPr>
          <w:rFonts w:cs="Times New Roman"/>
          <w:szCs w:val="28"/>
        </w:rPr>
        <w:t>)</w:t>
      </w:r>
      <w:r w:rsidR="00AA6C67">
        <w:rPr>
          <w:rFonts w:cs="Times New Roman"/>
          <w:szCs w:val="28"/>
        </w:rPr>
        <w:t xml:space="preserve"> </w:t>
      </w:r>
      <w:r w:rsidR="00253403" w:rsidRPr="00233110">
        <w:rPr>
          <w:rFonts w:cs="Times New Roman"/>
          <w:szCs w:val="28"/>
        </w:rPr>
        <w:t xml:space="preserve">, в случае, предусмотренном </w:t>
      </w:r>
      <w:hyperlink r:id="rId25" w:history="1">
        <w:r w:rsidR="00253403" w:rsidRPr="00233110">
          <w:rPr>
            <w:rFonts w:cs="Times New Roman"/>
            <w:color w:val="0000FF"/>
            <w:szCs w:val="28"/>
          </w:rPr>
          <w:t>пунктом 1 части 6 статьи 9</w:t>
        </w:r>
      </w:hyperlink>
      <w:r w:rsidR="00253403" w:rsidRPr="00233110">
        <w:rPr>
          <w:rFonts w:cs="Times New Roman"/>
          <w:szCs w:val="28"/>
        </w:rPr>
        <w:t xml:space="preserve"> Федерального закона </w:t>
      </w:r>
      <w:r w:rsidR="00AA6C67">
        <w:rPr>
          <w:rFonts w:cs="Times New Roman"/>
          <w:szCs w:val="28"/>
        </w:rPr>
        <w:t>№ 189-ФЗ</w:t>
      </w:r>
      <w:r w:rsidR="00253403" w:rsidRPr="00233110">
        <w:rPr>
          <w:rFonts w:cs="Times New Roman"/>
          <w:szCs w:val="28"/>
        </w:rPr>
        <w:t>;</w:t>
      </w:r>
    </w:p>
    <w:p w:rsidR="00253403" w:rsidRPr="00233110" w:rsidRDefault="00DD38B8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253403" w:rsidRPr="00233110">
        <w:rPr>
          <w:rFonts w:cs="Times New Roman"/>
          <w:szCs w:val="28"/>
        </w:rPr>
        <w:t xml:space="preserve">об оказании </w:t>
      </w:r>
      <w:r>
        <w:rPr>
          <w:rFonts w:cs="Times New Roman"/>
          <w:szCs w:val="28"/>
        </w:rPr>
        <w:t>муниципаль</w:t>
      </w:r>
      <w:r w:rsidR="00253403" w:rsidRPr="00233110">
        <w:rPr>
          <w:rFonts w:cs="Times New Roman"/>
          <w:szCs w:val="28"/>
        </w:rPr>
        <w:t xml:space="preserve">ных услуг в социальной сфере, организация оказания которых отнесена к полномочиям органов </w:t>
      </w:r>
      <w:r>
        <w:rPr>
          <w:rFonts w:cs="Times New Roman"/>
          <w:szCs w:val="28"/>
        </w:rPr>
        <w:t>местного самоуправления</w:t>
      </w:r>
      <w:r w:rsidR="00253403" w:rsidRPr="00233110">
        <w:rPr>
          <w:rFonts w:cs="Times New Roman"/>
          <w:szCs w:val="28"/>
        </w:rPr>
        <w:t xml:space="preserve">, заключенного по результатам конкурса на заключение соглашения об оказании </w:t>
      </w:r>
      <w:r w:rsidR="00AA6C67">
        <w:rPr>
          <w:rFonts w:cs="Times New Roman"/>
          <w:szCs w:val="28"/>
        </w:rPr>
        <w:lastRenderedPageBreak/>
        <w:t>муниципальных</w:t>
      </w:r>
      <w:r w:rsidR="00253403" w:rsidRPr="00233110">
        <w:rPr>
          <w:rFonts w:cs="Times New Roman"/>
          <w:szCs w:val="28"/>
        </w:rPr>
        <w:t xml:space="preserve"> услуг в социальной сфере, отнесенных к полномочиям </w:t>
      </w:r>
      <w:r w:rsidR="00AA6C67">
        <w:rPr>
          <w:rFonts w:cs="Times New Roman"/>
          <w:szCs w:val="28"/>
        </w:rPr>
        <w:t>органов местного самоуправления»</w:t>
      </w:r>
      <w:r w:rsidR="00253403" w:rsidRPr="00233110">
        <w:rPr>
          <w:rFonts w:cs="Times New Roman"/>
          <w:szCs w:val="28"/>
        </w:rPr>
        <w:t xml:space="preserve">, в случае, предусмотренном </w:t>
      </w:r>
      <w:hyperlink r:id="rId26" w:history="1">
        <w:r w:rsidR="00253403" w:rsidRPr="00233110">
          <w:rPr>
            <w:rFonts w:cs="Times New Roman"/>
            <w:color w:val="0000FF"/>
            <w:szCs w:val="28"/>
          </w:rPr>
          <w:t>пунктом 2 части 6 статьи 9</w:t>
        </w:r>
      </w:hyperlink>
      <w:r w:rsidR="00253403" w:rsidRPr="00233110">
        <w:rPr>
          <w:rFonts w:cs="Times New Roman"/>
          <w:szCs w:val="28"/>
        </w:rPr>
        <w:t xml:space="preserve"> Федерального закона</w:t>
      </w:r>
      <w:r w:rsidR="00AA6C67">
        <w:rPr>
          <w:rFonts w:cs="Times New Roman"/>
          <w:szCs w:val="28"/>
        </w:rPr>
        <w:t xml:space="preserve"> № 189-ФЗ</w:t>
      </w:r>
      <w:r w:rsidR="00253403" w:rsidRPr="00233110">
        <w:rPr>
          <w:rFonts w:cs="Times New Roman"/>
          <w:szCs w:val="28"/>
        </w:rPr>
        <w:t>.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2" w:name="Par202"/>
      <w:bookmarkEnd w:id="2"/>
      <w:r w:rsidRPr="00233110">
        <w:rPr>
          <w:rFonts w:cs="Times New Roman"/>
          <w:szCs w:val="28"/>
        </w:rPr>
        <w:t>&lt;3&gt;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3" w:name="Par203"/>
      <w:bookmarkEnd w:id="3"/>
      <w:r w:rsidRPr="00233110">
        <w:rPr>
          <w:rFonts w:cs="Times New Roman"/>
          <w:szCs w:val="28"/>
        </w:rPr>
        <w:t>&lt;4&gt; Реквизиты Исполнителя, являющегося физическим лицом -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4" w:name="Par204"/>
      <w:bookmarkEnd w:id="4"/>
      <w:r w:rsidRPr="00233110">
        <w:rPr>
          <w:rFonts w:cs="Times New Roman"/>
          <w:szCs w:val="28"/>
        </w:rPr>
        <w:t xml:space="preserve">&lt;5&gt; В заголовочной части приложений к Дополнительному соглашению к Соглашению указывается, что приложение является приложением </w:t>
      </w:r>
      <w:r w:rsidR="00AA6C67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 к Дополнительному соглашению от </w:t>
      </w:r>
      <w:r w:rsidR="00AA6C67">
        <w:rPr>
          <w:rFonts w:cs="Times New Roman"/>
          <w:szCs w:val="28"/>
        </w:rPr>
        <w:t>«</w:t>
      </w:r>
      <w:r w:rsidRPr="00233110">
        <w:rPr>
          <w:rFonts w:cs="Times New Roman"/>
          <w:szCs w:val="28"/>
        </w:rPr>
        <w:t>__</w:t>
      </w:r>
      <w:r w:rsidR="00AA6C67">
        <w:rPr>
          <w:rFonts w:cs="Times New Roman"/>
          <w:szCs w:val="28"/>
        </w:rPr>
        <w:t>»</w:t>
      </w:r>
      <w:r w:rsidRPr="00233110">
        <w:rPr>
          <w:rFonts w:cs="Times New Roman"/>
          <w:szCs w:val="28"/>
        </w:rPr>
        <w:t xml:space="preserve"> ________ 20__ года </w:t>
      </w:r>
      <w:r w:rsidR="00AA6C67">
        <w:rPr>
          <w:rFonts w:cs="Times New Roman"/>
          <w:szCs w:val="28"/>
        </w:rPr>
        <w:t>№</w:t>
      </w:r>
      <w:r w:rsidRPr="00233110">
        <w:rPr>
          <w:rFonts w:cs="Times New Roman"/>
          <w:szCs w:val="28"/>
        </w:rPr>
        <w:t xml:space="preserve"> ____.</w:t>
      </w:r>
    </w:p>
    <w:p w:rsidR="00253403" w:rsidRPr="00233110" w:rsidRDefault="00253403" w:rsidP="00253403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bookmarkStart w:id="5" w:name="Par205"/>
      <w:bookmarkEnd w:id="5"/>
      <w:r w:rsidRPr="00233110">
        <w:rPr>
          <w:rFonts w:cs="Times New Roman"/>
          <w:szCs w:val="28"/>
        </w:rPr>
        <w:t>&lt;6&gt; Указываются иные конкретные условия (при необходимости).</w:t>
      </w:r>
    </w:p>
    <w:p w:rsidR="00044222" w:rsidRPr="00233110" w:rsidRDefault="00044222">
      <w:pPr>
        <w:rPr>
          <w:rFonts w:cs="Times New Roman"/>
          <w:szCs w:val="28"/>
        </w:rPr>
      </w:pPr>
    </w:p>
    <w:sectPr w:rsidR="00044222" w:rsidRPr="00233110" w:rsidSect="003C7BA0">
      <w:pgSz w:w="11905" w:h="16838"/>
      <w:pgMar w:top="1134" w:right="849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3403"/>
    <w:rsid w:val="00044222"/>
    <w:rsid w:val="00077900"/>
    <w:rsid w:val="000E5577"/>
    <w:rsid w:val="00233110"/>
    <w:rsid w:val="00253403"/>
    <w:rsid w:val="00260EAD"/>
    <w:rsid w:val="002748CA"/>
    <w:rsid w:val="002C05B6"/>
    <w:rsid w:val="00354592"/>
    <w:rsid w:val="003C7BA0"/>
    <w:rsid w:val="00662A13"/>
    <w:rsid w:val="00762488"/>
    <w:rsid w:val="00792D44"/>
    <w:rsid w:val="008066DC"/>
    <w:rsid w:val="008557C6"/>
    <w:rsid w:val="00915C66"/>
    <w:rsid w:val="00A1580D"/>
    <w:rsid w:val="00A44957"/>
    <w:rsid w:val="00AA6C67"/>
    <w:rsid w:val="00B91C93"/>
    <w:rsid w:val="00CF3F38"/>
    <w:rsid w:val="00D05313"/>
    <w:rsid w:val="00D37B56"/>
    <w:rsid w:val="00D566A6"/>
    <w:rsid w:val="00DD38B8"/>
    <w:rsid w:val="00DD4CE8"/>
    <w:rsid w:val="00E00FE7"/>
    <w:rsid w:val="00E26584"/>
    <w:rsid w:val="00E9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735&amp;dst=100013" TargetMode="External"/><Relationship Id="rId13" Type="http://schemas.openxmlformats.org/officeDocument/2006/relationships/hyperlink" Target="https://login.consultant.ru/link/?req=doc&amp;base=LAW&amp;n=456735&amp;dst=100048" TargetMode="External"/><Relationship Id="rId18" Type="http://schemas.openxmlformats.org/officeDocument/2006/relationships/hyperlink" Target="https://login.consultant.ru/link/?req=doc&amp;base=LAW&amp;n=456735&amp;dst=100133" TargetMode="External"/><Relationship Id="rId26" Type="http://schemas.openxmlformats.org/officeDocument/2006/relationships/hyperlink" Target="https://login.consultant.ru/link/?req=doc&amp;base=LAW&amp;n=479336&amp;dst=1001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735&amp;dst=100155" TargetMode="External"/><Relationship Id="rId7" Type="http://schemas.openxmlformats.org/officeDocument/2006/relationships/hyperlink" Target="https://login.consultant.ru/link/?req=doc&amp;base=LAW&amp;n=456735&amp;dst=100013" TargetMode="External"/><Relationship Id="rId12" Type="http://schemas.openxmlformats.org/officeDocument/2006/relationships/hyperlink" Target="https://login.consultant.ru/link/?req=doc&amp;base=LAW&amp;n=456735&amp;dst=100040" TargetMode="External"/><Relationship Id="rId17" Type="http://schemas.openxmlformats.org/officeDocument/2006/relationships/hyperlink" Target="https://login.consultant.ru/link/?req=doc&amp;base=LAW&amp;n=456735&amp;dst=100133" TargetMode="External"/><Relationship Id="rId25" Type="http://schemas.openxmlformats.org/officeDocument/2006/relationships/hyperlink" Target="https://login.consultant.ru/link/?req=doc&amp;base=LAW&amp;n=479336&amp;dst=100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6735&amp;dst=100128" TargetMode="External"/><Relationship Id="rId20" Type="http://schemas.openxmlformats.org/officeDocument/2006/relationships/hyperlink" Target="https://login.consultant.ru/link/?req=doc&amp;base=LAW&amp;n=456735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735&amp;dst=100012" TargetMode="External"/><Relationship Id="rId11" Type="http://schemas.openxmlformats.org/officeDocument/2006/relationships/hyperlink" Target="https://login.consultant.ru/link/?req=doc&amp;base=LAW&amp;n=456735&amp;dst=100040" TargetMode="External"/><Relationship Id="rId24" Type="http://schemas.openxmlformats.org/officeDocument/2006/relationships/hyperlink" Target="https://login.consultant.ru/link/?req=doc&amp;base=LAW&amp;n=479336&amp;dst=100268" TargetMode="External"/><Relationship Id="rId5" Type="http://schemas.openxmlformats.org/officeDocument/2006/relationships/hyperlink" Target="https://login.consultant.ru/link/?req=doc&amp;base=LAW&amp;n=456735&amp;dst=100010" TargetMode="External"/><Relationship Id="rId15" Type="http://schemas.openxmlformats.org/officeDocument/2006/relationships/hyperlink" Target="https://login.consultant.ru/link/?req=doc&amp;base=LAW&amp;n=456735&amp;dst=100128" TargetMode="External"/><Relationship Id="rId23" Type="http://schemas.openxmlformats.org/officeDocument/2006/relationships/hyperlink" Target="https://login.consultant.ru/link/?req=doc&amp;base=LAW&amp;n=1499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735&amp;dst=100024" TargetMode="External"/><Relationship Id="rId19" Type="http://schemas.openxmlformats.org/officeDocument/2006/relationships/hyperlink" Target="https://login.consultant.ru/link/?req=doc&amp;base=LAW&amp;n=456735&amp;dst=100137" TargetMode="External"/><Relationship Id="rId4" Type="http://schemas.openxmlformats.org/officeDocument/2006/relationships/hyperlink" Target="https://login.consultant.ru/link/?req=doc&amp;base=LAW&amp;n=456735&amp;dst=100140" TargetMode="External"/><Relationship Id="rId9" Type="http://schemas.openxmlformats.org/officeDocument/2006/relationships/hyperlink" Target="https://login.consultant.ru/link/?req=doc&amp;base=LAW&amp;n=456735&amp;dst=100024" TargetMode="External"/><Relationship Id="rId14" Type="http://schemas.openxmlformats.org/officeDocument/2006/relationships/hyperlink" Target="https://login.consultant.ru/link/?req=doc&amp;base=LAW&amp;n=456735&amp;dst=100048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14</cp:revision>
  <cp:lastPrinted>2024-12-16T09:42:00Z</cp:lastPrinted>
  <dcterms:created xsi:type="dcterms:W3CDTF">2024-10-03T10:33:00Z</dcterms:created>
  <dcterms:modified xsi:type="dcterms:W3CDTF">2024-12-16T09:42:00Z</dcterms:modified>
</cp:coreProperties>
</file>